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89873" w14:textId="309E8084" w:rsidR="00D15299" w:rsidRPr="00B60E03" w:rsidRDefault="00D15299" w:rsidP="00D15299">
      <w:pPr>
        <w:pStyle w:val="text-align-justify"/>
        <w:shd w:val="clear" w:color="auto" w:fill="FFFFFF"/>
        <w:jc w:val="both"/>
        <w:rPr>
          <w:rFonts w:ascii="RobustaTLPro-Regular" w:hAnsi="RobustaTLPro-Regular"/>
          <w:b/>
          <w:bCs/>
          <w:color w:val="212529"/>
        </w:rPr>
      </w:pPr>
      <w:r w:rsidRPr="00D15299">
        <w:rPr>
          <w:rFonts w:ascii="RobustaTLPro-Regular" w:hAnsi="RobustaTLPro-Regular"/>
          <w:b/>
          <w:bCs/>
          <w:color w:val="212529"/>
        </w:rPr>
        <w:t>Aicinām pieteikties ēdinātājus Kauguru svētkiem</w:t>
      </w:r>
    </w:p>
    <w:p w14:paraId="3B2F7844" w14:textId="58C86D61" w:rsidR="00D15299" w:rsidRDefault="00D15299" w:rsidP="00D15299">
      <w:pPr>
        <w:pStyle w:val="text-align-justify"/>
        <w:shd w:val="clear" w:color="auto" w:fill="FFFFFF"/>
        <w:jc w:val="both"/>
        <w:rPr>
          <w:rFonts w:ascii="RobustaTLPro-Regular" w:hAnsi="RobustaTLPro-Regular"/>
          <w:color w:val="212529"/>
        </w:rPr>
      </w:pPr>
      <w:r w:rsidRPr="00B60E03">
        <w:rPr>
          <w:rFonts w:ascii="RobustaTLPro-Regular" w:hAnsi="RobustaTLPro-Regular"/>
          <w:color w:val="212529"/>
        </w:rPr>
        <w:t>29. augustā</w:t>
      </w:r>
      <w:r>
        <w:rPr>
          <w:rFonts w:ascii="RobustaTLPro-Regular" w:hAnsi="RobustaTLPro-Regular"/>
          <w:color w:val="212529"/>
        </w:rPr>
        <w:t xml:space="preserve"> Jūrmalā norisināsies jūrmalnieku un pilsētas viesu gaidīts pasākums – Kauguru svētki. Tallinas ielā un </w:t>
      </w:r>
      <w:r w:rsidRPr="00B60E03">
        <w:rPr>
          <w:rFonts w:ascii="RobustaTLPro-Regular" w:hAnsi="RobustaTLPro-Regular"/>
          <w:color w:val="212529"/>
        </w:rPr>
        <w:t>apkārtnē</w:t>
      </w:r>
      <w:r>
        <w:rPr>
          <w:rFonts w:ascii="RobustaTLPro-Regular" w:hAnsi="RobustaTLPro-Regular"/>
          <w:color w:val="212529"/>
        </w:rPr>
        <w:t xml:space="preserve"> </w:t>
      </w:r>
      <w:r w:rsidR="00A478DB">
        <w:rPr>
          <w:rFonts w:ascii="RobustaTLPro-Regular" w:hAnsi="RobustaTLPro-Regular"/>
          <w:color w:val="212529"/>
        </w:rPr>
        <w:t xml:space="preserve">visas </w:t>
      </w:r>
      <w:r>
        <w:rPr>
          <w:rFonts w:ascii="RobustaTLPro-Regular" w:hAnsi="RobustaTLPro-Regular"/>
          <w:color w:val="212529"/>
        </w:rPr>
        <w:t>dienas garumā</w:t>
      </w:r>
      <w:r w:rsidR="00A478DB" w:rsidRPr="00A478DB">
        <w:rPr>
          <w:rFonts w:ascii="RobustaTLPro-Regular" w:hAnsi="RobustaTLPro-Regular"/>
          <w:color w:val="212529"/>
        </w:rPr>
        <w:t xml:space="preserve"> </w:t>
      </w:r>
      <w:r w:rsidR="00A478DB">
        <w:rPr>
          <w:rFonts w:ascii="RobustaTLPro-Regular" w:hAnsi="RobustaTLPro-Regular"/>
          <w:color w:val="212529"/>
        </w:rPr>
        <w:t>apmeklētājiem</w:t>
      </w:r>
      <w:r>
        <w:rPr>
          <w:rFonts w:ascii="RobustaTLPro-Regular" w:hAnsi="RobustaTLPro-Regular"/>
          <w:color w:val="212529"/>
        </w:rPr>
        <w:t xml:space="preserve"> ti</w:t>
      </w:r>
      <w:r w:rsidR="00B60E03">
        <w:rPr>
          <w:rFonts w:ascii="RobustaTLPro-Regular" w:hAnsi="RobustaTLPro-Regular"/>
          <w:color w:val="212529"/>
        </w:rPr>
        <w:t>ks</w:t>
      </w:r>
      <w:r>
        <w:rPr>
          <w:rFonts w:ascii="RobustaTLPro-Regular" w:hAnsi="RobustaTLPro-Regular"/>
          <w:color w:val="212529"/>
        </w:rPr>
        <w:t xml:space="preserve"> piedāvāta daudzveidīga svētku programma</w:t>
      </w:r>
      <w:r w:rsidR="00B60E03">
        <w:rPr>
          <w:rFonts w:ascii="RobustaTLPro-Regular" w:hAnsi="RobustaTLPro-Regular"/>
          <w:color w:val="212529"/>
        </w:rPr>
        <w:t xml:space="preserve"> </w:t>
      </w:r>
      <w:r w:rsidR="00B60E03">
        <w:rPr>
          <w:rFonts w:ascii="RobustaTLPro-Regular" w:hAnsi="RobustaTLPro-Regular" w:hint="eastAsia"/>
          <w:color w:val="212529"/>
        </w:rPr>
        <w:t>–</w:t>
      </w:r>
      <w:r w:rsidR="00B60E03">
        <w:rPr>
          <w:rFonts w:ascii="RobustaTLPro-Regular" w:hAnsi="RobustaTLPro-Regular"/>
          <w:color w:val="212529"/>
        </w:rPr>
        <w:t xml:space="preserve"> </w:t>
      </w:r>
      <w:r>
        <w:rPr>
          <w:rFonts w:ascii="RobustaTLPro-Regular" w:hAnsi="RobustaTLPro-Regular"/>
          <w:color w:val="212529"/>
        </w:rPr>
        <w:t>ikviens tiek aicināts ļauties svētku mirk</w:t>
      </w:r>
      <w:r w:rsidR="00A478DB">
        <w:rPr>
          <w:rFonts w:ascii="RobustaTLPro-Regular" w:hAnsi="RobustaTLPro-Regular"/>
          <w:color w:val="212529"/>
        </w:rPr>
        <w:t>ļiem un izbaudīt kopā būšanas prieku.</w:t>
      </w:r>
    </w:p>
    <w:p w14:paraId="2725A312" w14:textId="1301C051" w:rsidR="00D15299" w:rsidRDefault="00D15299" w:rsidP="00D15299">
      <w:pPr>
        <w:pStyle w:val="text-align-justify"/>
        <w:shd w:val="clear" w:color="auto" w:fill="FFFFFF"/>
        <w:jc w:val="both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Kauguru svētkos pilsētas iedzīvotājus un viesus ar gardām maltītēm un našķiem vienmēr iepriecina ēdinātāji. Arī šogad ēdinātāji tiek aicināti pieteikties tirgošanās vietām svētku norises vietā.</w:t>
      </w:r>
    </w:p>
    <w:p w14:paraId="69ED9F43" w14:textId="6D142BF7" w:rsidR="00D15299" w:rsidRDefault="00D15299" w:rsidP="00D15299">
      <w:pPr>
        <w:pStyle w:val="text-align-justify"/>
        <w:shd w:val="clear" w:color="auto" w:fill="FFFFFF"/>
        <w:jc w:val="both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Pieteikšanās – līdz 2026. gada 6. augusta plkst. 12.00, pieteikuma anketu un saistītos dokumentus nosūtot uz e-pasta adresi </w:t>
      </w:r>
      <w:hyperlink r:id="rId4" w:history="1">
        <w:r>
          <w:rPr>
            <w:rStyle w:val="Hyperlink"/>
            <w:rFonts w:ascii="RobustaTLPro-Regular" w:hAnsi="RobustaTLPro-Regular"/>
            <w:color w:val="00376C"/>
          </w:rPr>
          <w:t>tirgo@idejuinstituts.lv</w:t>
        </w:r>
      </w:hyperlink>
      <w:r>
        <w:rPr>
          <w:rFonts w:ascii="RobustaTLPro-Regular" w:hAnsi="RobustaTLPro-Regular"/>
          <w:color w:val="212529"/>
        </w:rPr>
        <w:t>.</w:t>
      </w:r>
    </w:p>
    <w:p w14:paraId="5C03B03E" w14:textId="77777777" w:rsidR="00D15299" w:rsidRDefault="00D15299" w:rsidP="00D15299">
      <w:pPr>
        <w:pStyle w:val="text-align-justify"/>
        <w:shd w:val="clear" w:color="auto" w:fill="FFFFFF"/>
        <w:jc w:val="both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Lūgums rūpīgi iepazīties ar nolikumu un aizpildāmo pieteikuma anketu.</w:t>
      </w:r>
    </w:p>
    <w:p w14:paraId="58954C1C" w14:textId="77777777" w:rsidR="003D57FB" w:rsidRDefault="003D57FB" w:rsidP="00D15299">
      <w:pPr>
        <w:pStyle w:val="text-align-justify"/>
        <w:shd w:val="clear" w:color="auto" w:fill="FFFFFF"/>
        <w:jc w:val="both"/>
        <w:rPr>
          <w:rFonts w:ascii="RobustaTLPro-Regular" w:hAnsi="RobustaTLPro-Regular"/>
          <w:color w:val="212529"/>
        </w:rPr>
      </w:pPr>
    </w:p>
    <w:p w14:paraId="0A064957" w14:textId="1957CE62" w:rsidR="003D57FB" w:rsidRDefault="003D57FB" w:rsidP="00D15299">
      <w:pPr>
        <w:pStyle w:val="text-align-justify"/>
        <w:shd w:val="clear" w:color="auto" w:fill="FFFFFF"/>
        <w:jc w:val="both"/>
        <w:rPr>
          <w:rFonts w:ascii="RobustaTLPro-Regular" w:hAnsi="RobustaTLPro-Regular"/>
          <w:color w:val="212529"/>
        </w:rPr>
      </w:pPr>
      <w:r w:rsidRPr="003D57FB">
        <w:rPr>
          <w:rFonts w:ascii="RobustaTLPro-Regular" w:hAnsi="RobustaTLPro-Regular"/>
          <w:color w:val="212529"/>
          <w:highlight w:val="yellow"/>
        </w:rPr>
        <w:t>Nolikums</w:t>
      </w:r>
    </w:p>
    <w:p w14:paraId="57949EB3" w14:textId="295E2462" w:rsidR="00D15299" w:rsidRPr="00094FF2" w:rsidRDefault="003D57FB" w:rsidP="00094FF2">
      <w:pPr>
        <w:pStyle w:val="text-align-justify"/>
        <w:shd w:val="clear" w:color="auto" w:fill="FFFFFF"/>
        <w:jc w:val="both"/>
        <w:rPr>
          <w:rFonts w:ascii="RobustaTLPro-Regular" w:hAnsi="RobustaTLPro-Regular"/>
          <w:color w:val="212529"/>
        </w:rPr>
      </w:pPr>
      <w:r w:rsidRPr="003D57FB">
        <w:rPr>
          <w:rFonts w:ascii="RobustaTLPro-Regular" w:hAnsi="RobustaTLPro-Regular"/>
          <w:color w:val="212529"/>
          <w:highlight w:val="yellow"/>
        </w:rPr>
        <w:t>Pieteikuma veidlapa</w:t>
      </w:r>
    </w:p>
    <w:sectPr w:rsidR="00D15299" w:rsidRPr="00094F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99"/>
    <w:rsid w:val="00094FF2"/>
    <w:rsid w:val="003D57FB"/>
    <w:rsid w:val="00A478DB"/>
    <w:rsid w:val="00B60E03"/>
    <w:rsid w:val="00D15299"/>
    <w:rsid w:val="00DE00AC"/>
    <w:rsid w:val="00E1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95EB"/>
  <w15:chartTrackingRefBased/>
  <w15:docId w15:val="{6B397A7C-FA25-4FDF-B89E-7EAF8BD8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299"/>
    <w:rPr>
      <w:b/>
      <w:bCs/>
      <w:smallCaps/>
      <w:color w:val="0F4761" w:themeColor="accent1" w:themeShade="BF"/>
      <w:spacing w:val="5"/>
    </w:rPr>
  </w:style>
  <w:style w:type="paragraph" w:customStyle="1" w:styleId="text-align-justify">
    <w:name w:val="text-align-justify"/>
    <w:basedOn w:val="Normal"/>
    <w:rsid w:val="00D1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15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rgo@idejuinstitut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522</Words>
  <Characters>299</Characters>
  <Application>Microsoft Office Word</Application>
  <DocSecurity>0</DocSecurity>
  <Lines>2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Miltiņa</dc:creator>
  <cp:keywords/>
  <dc:description/>
  <cp:lastModifiedBy>Inese Krieviņa</cp:lastModifiedBy>
  <cp:revision>5</cp:revision>
  <dcterms:created xsi:type="dcterms:W3CDTF">2026-08-03T12:45:00Z</dcterms:created>
  <dcterms:modified xsi:type="dcterms:W3CDTF">2026-08-03T13:30:00Z</dcterms:modified>
</cp:coreProperties>
</file>