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4F9" w:rsidP="00E504F9" w:rsidRDefault="00E504F9" w14:paraId="2295647C" w14:textId="77777777">
      <w:pPr>
        <w:jc w:val="center"/>
        <w:rPr>
          <w:b/>
        </w:rPr>
      </w:pPr>
      <w:r>
        <w:rPr>
          <w:b/>
        </w:rPr>
        <w:t>PIETEIKUMS KONKURSAM</w:t>
      </w:r>
    </w:p>
    <w:p w:rsidR="00E504F9" w:rsidP="00E504F9" w:rsidRDefault="00E504F9" w14:paraId="583C9C39" w14:textId="09DAB887">
      <w:pPr>
        <w:jc w:val="center"/>
        <w:rPr>
          <w:b/>
        </w:rPr>
      </w:pPr>
      <w:r>
        <w:rPr>
          <w:b/>
        </w:rPr>
        <w:t>“</w:t>
      </w:r>
      <w:r w:rsidRPr="00710F26">
        <w:rPr>
          <w:b/>
        </w:rPr>
        <w:t xml:space="preserve">JŪRMALAS </w:t>
      </w:r>
      <w:r>
        <w:rPr>
          <w:b/>
        </w:rPr>
        <w:t>VALSTS</w:t>
      </w:r>
      <w:r w:rsidRPr="00710F26">
        <w:rPr>
          <w:b/>
        </w:rPr>
        <w:t xml:space="preserve">PILSĒTAS </w:t>
      </w:r>
      <w:r>
        <w:rPr>
          <w:b/>
        </w:rPr>
        <w:t>SKAISTĀKAIS ĪPAŠUMS 2026”</w:t>
      </w:r>
    </w:p>
    <w:p w:rsidR="00796BCF" w:rsidP="00C461C5" w:rsidRDefault="00796BCF" w14:paraId="0089FB3D" w14:textId="77777777">
      <w:pPr>
        <w:rPr>
          <w:b/>
        </w:rPr>
      </w:pPr>
    </w:p>
    <w:p w:rsidR="00796BCF" w:rsidP="00D264B9" w:rsidRDefault="00796BCF" w14:paraId="61DEFC72" w14:textId="629506D2">
      <w:pPr>
        <w:pStyle w:val="ListParagraph"/>
        <w:numPr>
          <w:ilvl w:val="0"/>
          <w:numId w:val="1"/>
        </w:numPr>
      </w:pPr>
      <w:r>
        <w:t>Iesniedzamā informācija par izvirzīto īpašumu Konkursam:</w:t>
      </w:r>
    </w:p>
    <w:tbl>
      <w:tblPr>
        <w:tblStyle w:val="TableGrid"/>
        <w:tblW w:w="10006" w:type="dxa"/>
        <w:tblLook w:val="04A0" w:firstRow="1" w:lastRow="0" w:firstColumn="1" w:lastColumn="0" w:noHBand="0" w:noVBand="1"/>
      </w:tblPr>
      <w:tblGrid>
        <w:gridCol w:w="4673"/>
        <w:gridCol w:w="5333"/>
      </w:tblGrid>
      <w:tr w:rsidR="00E504F9" w:rsidTr="001448DC" w14:paraId="76D1FAFA" w14:textId="77777777">
        <w:trPr>
          <w:trHeight w:val="393"/>
        </w:trPr>
        <w:tc>
          <w:tcPr>
            <w:tcW w:w="4673" w:type="dxa"/>
            <w:vAlign w:val="center"/>
          </w:tcPr>
          <w:p w:rsidRPr="00796BCF" w:rsidR="00E504F9" w:rsidRDefault="00D264B9" w14:paraId="4CF996B2" w14:textId="6F01F380">
            <w:pPr>
              <w:rPr>
                <w:b/>
                <w:bCs/>
              </w:rPr>
            </w:pPr>
            <w:r>
              <w:rPr>
                <w:b/>
                <w:bCs/>
              </w:rPr>
              <w:t>I</w:t>
            </w:r>
            <w:r w:rsidRPr="00796BCF" w:rsidR="00E504F9">
              <w:rPr>
                <w:b/>
                <w:bCs/>
              </w:rPr>
              <w:t>nformācija</w:t>
            </w:r>
            <w:r>
              <w:rPr>
                <w:b/>
                <w:bCs/>
              </w:rPr>
              <w:t xml:space="preserve"> par Konkursa dalībnieku</w:t>
            </w:r>
          </w:p>
        </w:tc>
        <w:tc>
          <w:tcPr>
            <w:tcW w:w="5333" w:type="dxa"/>
            <w:vAlign w:val="center"/>
          </w:tcPr>
          <w:p w:rsidRPr="00796BCF" w:rsidR="00E504F9" w:rsidRDefault="00E504F9" w14:paraId="1E1716CA" w14:textId="0621070C">
            <w:pPr>
              <w:rPr>
                <w:b/>
                <w:bCs/>
              </w:rPr>
            </w:pPr>
            <w:r w:rsidRPr="00796BCF">
              <w:rPr>
                <w:b/>
                <w:bCs/>
              </w:rPr>
              <w:t xml:space="preserve"> </w:t>
            </w:r>
            <w:r w:rsidR="00D264B9">
              <w:rPr>
                <w:b/>
                <w:bCs/>
              </w:rPr>
              <w:t>Aizpildāmās ailes</w:t>
            </w:r>
            <w:r w:rsidR="001448DC">
              <w:rPr>
                <w:b/>
                <w:bCs/>
                <w:noProof/>
                <w14:ligatures w14:val="standardContextual"/>
              </w:rPr>
              <w:drawing>
                <wp:inline distT="0" distB="0" distL="0" distR="0" wp14:anchorId="3C180212" wp14:editId="7330145D">
                  <wp:extent cx="241300" cy="241300"/>
                  <wp:effectExtent l="0" t="0" r="6350" b="6350"/>
                  <wp:docPr id="610429211" name="Graphic 1" descr="Arrow: Rotate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9211" name="Graphic 610429211" descr="Arrow: Rotate righ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41300" cy="241300"/>
                          </a:xfrm>
                          <a:prstGeom prst="rect">
                            <a:avLst/>
                          </a:prstGeom>
                        </pic:spPr>
                      </pic:pic>
                    </a:graphicData>
                  </a:graphic>
                </wp:inline>
              </w:drawing>
            </w:r>
          </w:p>
        </w:tc>
      </w:tr>
      <w:tr w:rsidR="00E504F9" w:rsidTr="001448DC" w14:paraId="2D3A3DEF" w14:textId="77777777">
        <w:trPr>
          <w:trHeight w:val="393"/>
        </w:trPr>
        <w:tc>
          <w:tcPr>
            <w:tcW w:w="4673" w:type="dxa"/>
            <w:vAlign w:val="center"/>
          </w:tcPr>
          <w:p w:rsidRPr="00796BCF" w:rsidR="00E504F9" w:rsidRDefault="00E504F9" w14:paraId="45D03FA8" w14:textId="00852597">
            <w:r w:rsidRPr="00796BCF">
              <w:t>Pieteicēja vārds, uzvārds</w:t>
            </w:r>
            <w:r w:rsidR="00626080">
              <w:t xml:space="preserve"> / </w:t>
            </w:r>
            <w:r w:rsidRPr="004C3F42" w:rsidR="00626080">
              <w:t>juridiskās personas nosaukums</w:t>
            </w:r>
            <w:r w:rsidR="00D264B9">
              <w:t>:</w:t>
            </w:r>
          </w:p>
        </w:tc>
        <w:tc>
          <w:tcPr>
            <w:tcW w:w="5333" w:type="dxa"/>
            <w:vAlign w:val="center"/>
          </w:tcPr>
          <w:p w:rsidR="00E504F9" w:rsidRDefault="00E504F9" w14:paraId="6126EC0B" w14:textId="77777777"/>
        </w:tc>
      </w:tr>
      <w:tr w:rsidR="00E504F9" w:rsidTr="001448DC" w14:paraId="2DDF08FF" w14:textId="77777777">
        <w:trPr>
          <w:trHeight w:val="268"/>
        </w:trPr>
        <w:tc>
          <w:tcPr>
            <w:tcW w:w="4673" w:type="dxa"/>
            <w:vAlign w:val="center"/>
          </w:tcPr>
          <w:p w:rsidRPr="00796BCF" w:rsidR="00E504F9" w:rsidP="00E504F9" w:rsidRDefault="00E504F9" w14:paraId="7096407A" w14:textId="0EFFCB41">
            <w:pPr>
              <w:spacing w:before="120" w:after="120"/>
            </w:pPr>
            <w:r w:rsidRPr="00796BCF">
              <w:t>Pieteicēja tālruņa nr. un/vai e-pasts</w:t>
            </w:r>
            <w:r w:rsidR="00D264B9">
              <w:t>:</w:t>
            </w:r>
          </w:p>
        </w:tc>
        <w:tc>
          <w:tcPr>
            <w:tcW w:w="5333" w:type="dxa"/>
            <w:vAlign w:val="center"/>
          </w:tcPr>
          <w:p w:rsidR="00E504F9" w:rsidRDefault="00E504F9" w14:paraId="4F348BAB" w14:textId="77777777"/>
        </w:tc>
      </w:tr>
      <w:tr w:rsidR="00E504F9" w:rsidTr="001448DC" w14:paraId="6A9553CB" w14:textId="77777777">
        <w:trPr>
          <w:trHeight w:val="268"/>
        </w:trPr>
        <w:tc>
          <w:tcPr>
            <w:tcW w:w="4673" w:type="dxa"/>
            <w:vAlign w:val="center"/>
          </w:tcPr>
          <w:p w:rsidRPr="00796BCF" w:rsidR="00E504F9" w:rsidP="00E504F9" w:rsidRDefault="00E504F9" w14:paraId="6068EB5D" w14:textId="4BC81EE2">
            <w:pPr>
              <w:spacing w:before="120" w:after="120"/>
            </w:pPr>
            <w:r w:rsidRPr="00796BCF">
              <w:t>Izvirzītā īpašuma adrese</w:t>
            </w:r>
            <w:r w:rsidR="00D264B9">
              <w:t>:</w:t>
            </w:r>
          </w:p>
        </w:tc>
        <w:tc>
          <w:tcPr>
            <w:tcW w:w="5333" w:type="dxa"/>
            <w:vAlign w:val="center"/>
          </w:tcPr>
          <w:p w:rsidR="00E504F9" w:rsidRDefault="00E504F9" w14:paraId="341A28A0" w14:textId="77777777"/>
        </w:tc>
      </w:tr>
      <w:tr w:rsidR="00E504F9" w:rsidTr="001448DC" w14:paraId="65415E93" w14:textId="77777777">
        <w:trPr>
          <w:trHeight w:val="268"/>
        </w:trPr>
        <w:tc>
          <w:tcPr>
            <w:tcW w:w="4673" w:type="dxa"/>
            <w:vAlign w:val="center"/>
          </w:tcPr>
          <w:p w:rsidRPr="00796BCF" w:rsidR="00E504F9" w:rsidP="00E504F9" w:rsidRDefault="00E504F9" w14:paraId="3A7B45B9" w14:textId="5C7BF679">
            <w:pPr>
              <w:spacing w:before="120" w:after="120"/>
            </w:pPr>
            <w:r w:rsidRPr="00796BCF">
              <w:t>Izvirzītā īpašuma īpašnieka</w:t>
            </w:r>
            <w:r w:rsidRPr="00796BCF" w:rsidR="00866246">
              <w:t>/</w:t>
            </w:r>
            <w:proofErr w:type="spellStart"/>
            <w:r w:rsidRPr="00796BCF" w:rsidR="00866246">
              <w:t>apsaimniekotāja</w:t>
            </w:r>
            <w:proofErr w:type="spellEnd"/>
            <w:r w:rsidRPr="00796BCF">
              <w:t xml:space="preserve"> kontakttālrunis</w:t>
            </w:r>
            <w:r w:rsidRPr="00796BCF" w:rsidR="00866246">
              <w:t xml:space="preserve"> un/ vai e-pasts</w:t>
            </w:r>
            <w:r w:rsidR="00D264B9">
              <w:t>:</w:t>
            </w:r>
          </w:p>
        </w:tc>
        <w:tc>
          <w:tcPr>
            <w:tcW w:w="5333" w:type="dxa"/>
            <w:vAlign w:val="center"/>
          </w:tcPr>
          <w:p w:rsidR="00E504F9" w:rsidRDefault="00E504F9" w14:paraId="262E9CC8" w14:textId="77777777"/>
        </w:tc>
      </w:tr>
    </w:tbl>
    <w:p w:rsidR="00E504F9" w:rsidRDefault="00E504F9" w14:paraId="1680147F" w14:textId="77777777"/>
    <w:p w:rsidR="001C7FF8" w:rsidP="00D264B9" w:rsidRDefault="001C7FF8" w14:paraId="168F7552" w14:textId="746217CE">
      <w:pPr>
        <w:pStyle w:val="ListParagraph"/>
        <w:numPr>
          <w:ilvl w:val="0"/>
          <w:numId w:val="1"/>
        </w:numPr>
      </w:pPr>
      <w:r>
        <w:t>Nominācijas kategorija:</w:t>
      </w:r>
    </w:p>
    <w:tbl>
      <w:tblPr>
        <w:tblStyle w:val="TableGrid"/>
        <w:tblW w:w="10006" w:type="dxa"/>
        <w:tblLook w:val="04A0" w:firstRow="1" w:lastRow="0" w:firstColumn="1" w:lastColumn="0" w:noHBand="0" w:noVBand="1"/>
      </w:tblPr>
      <w:tblGrid>
        <w:gridCol w:w="4673"/>
        <w:gridCol w:w="5333"/>
      </w:tblGrid>
      <w:tr w:rsidR="001C7FF8" w:rsidTr="001448DC" w14:paraId="0FBEA6CE" w14:textId="77777777">
        <w:trPr>
          <w:trHeight w:val="393"/>
        </w:trPr>
        <w:tc>
          <w:tcPr>
            <w:tcW w:w="4673" w:type="dxa"/>
            <w:vAlign w:val="center"/>
          </w:tcPr>
          <w:p w:rsidRPr="00D264B9" w:rsidR="001C7FF8" w:rsidP="005F2464" w:rsidRDefault="001C7FF8" w14:paraId="70580E45" w14:textId="1428932C">
            <w:pPr>
              <w:rPr>
                <w:b/>
                <w:bCs/>
              </w:rPr>
            </w:pPr>
            <w:r w:rsidRPr="00D264B9">
              <w:rPr>
                <w:b/>
                <w:bCs/>
              </w:rPr>
              <w:t>Nominācija</w:t>
            </w:r>
          </w:p>
        </w:tc>
        <w:tc>
          <w:tcPr>
            <w:tcW w:w="5333" w:type="dxa"/>
            <w:vAlign w:val="center"/>
          </w:tcPr>
          <w:p w:rsidRPr="00D264B9" w:rsidR="001C7FF8" w:rsidP="005F2464" w:rsidRDefault="003C4498" w14:paraId="7D2857D6" w14:textId="4C0C6C9E">
            <w:pPr>
              <w:rPr>
                <w:b/>
                <w:bCs/>
              </w:rPr>
            </w:pPr>
            <w:r w:rsidRPr="00D264B9">
              <w:rPr>
                <w:b/>
                <w:bCs/>
              </w:rPr>
              <w:t>Atbilstošajā nominācijā ierakstīt “X”</w:t>
            </w:r>
            <w:r w:rsidR="001448DC">
              <w:rPr>
                <w:b/>
                <w:bCs/>
              </w:rPr>
              <w:t xml:space="preserve"> </w:t>
            </w:r>
            <w:r w:rsidR="001448DC">
              <w:rPr>
                <w:b/>
                <w:bCs/>
                <w:noProof/>
                <w14:ligatures w14:val="standardContextual"/>
              </w:rPr>
              <w:drawing>
                <wp:inline distT="0" distB="0" distL="0" distR="0" wp14:anchorId="13AFB60E" wp14:editId="56E7E398">
                  <wp:extent cx="241300" cy="241300"/>
                  <wp:effectExtent l="0" t="0" r="6350" b="6350"/>
                  <wp:docPr id="487229862" name="Graphic 1" descr="Arrow: Rotate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9211" name="Graphic 610429211" descr="Arrow: Rotate righ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41300" cy="241300"/>
                          </a:xfrm>
                          <a:prstGeom prst="rect">
                            <a:avLst/>
                          </a:prstGeom>
                        </pic:spPr>
                      </pic:pic>
                    </a:graphicData>
                  </a:graphic>
                </wp:inline>
              </w:drawing>
            </w:r>
          </w:p>
        </w:tc>
      </w:tr>
      <w:tr w:rsidR="001C7FF8" w:rsidTr="001448DC" w14:paraId="5F4E6597" w14:textId="77777777">
        <w:trPr>
          <w:trHeight w:val="268"/>
        </w:trPr>
        <w:tc>
          <w:tcPr>
            <w:tcW w:w="4673" w:type="dxa"/>
            <w:vAlign w:val="center"/>
          </w:tcPr>
          <w:p w:rsidRPr="00796BCF" w:rsidR="001C7FF8" w:rsidP="005F2464" w:rsidRDefault="00095DB1" w14:paraId="2011DC45" w14:textId="7B9CDF58">
            <w:pPr>
              <w:spacing w:before="120" w:after="120"/>
            </w:pPr>
            <w:r w:rsidRPr="001A4358">
              <w:rPr>
                <w:b/>
              </w:rPr>
              <w:t>1.grupa</w:t>
            </w:r>
            <w:r>
              <w:rPr>
                <w:b/>
              </w:rPr>
              <w:t xml:space="preserve"> - </w:t>
            </w:r>
            <w:r w:rsidRPr="00B93306">
              <w:t>individuālās dzīvojamās mājas</w:t>
            </w:r>
            <w:r>
              <w:t xml:space="preserve"> teritorija</w:t>
            </w:r>
          </w:p>
        </w:tc>
        <w:tc>
          <w:tcPr>
            <w:tcW w:w="5333" w:type="dxa"/>
            <w:vAlign w:val="center"/>
          </w:tcPr>
          <w:p w:rsidR="001C7FF8" w:rsidP="005F2464" w:rsidRDefault="001C7FF8" w14:paraId="683BF5B7" w14:textId="77777777"/>
        </w:tc>
      </w:tr>
      <w:tr w:rsidR="001C7FF8" w:rsidTr="001448DC" w14:paraId="2F71421F" w14:textId="77777777">
        <w:trPr>
          <w:trHeight w:val="268"/>
        </w:trPr>
        <w:tc>
          <w:tcPr>
            <w:tcW w:w="4673" w:type="dxa"/>
            <w:vAlign w:val="center"/>
          </w:tcPr>
          <w:p w:rsidRPr="00796BCF" w:rsidR="001C7FF8" w:rsidP="005F2464" w:rsidRDefault="00095DB1" w14:paraId="5D9C3236" w14:textId="7CE1E6AB">
            <w:pPr>
              <w:spacing w:before="120" w:after="120"/>
            </w:pPr>
            <w:r w:rsidRPr="001A4358">
              <w:rPr>
                <w:b/>
              </w:rPr>
              <w:t>2.grupa</w:t>
            </w:r>
            <w:r w:rsidRPr="001A4358">
              <w:t xml:space="preserve"> - daudzdzīvokļu nam</w:t>
            </w:r>
            <w:r>
              <w:t>u teritorija</w:t>
            </w:r>
          </w:p>
        </w:tc>
        <w:tc>
          <w:tcPr>
            <w:tcW w:w="5333" w:type="dxa"/>
            <w:vAlign w:val="center"/>
          </w:tcPr>
          <w:p w:rsidR="001C7FF8" w:rsidP="005F2464" w:rsidRDefault="001C7FF8" w14:paraId="4C3F3216" w14:textId="77777777"/>
        </w:tc>
      </w:tr>
      <w:tr w:rsidR="001C7FF8" w:rsidTr="001448DC" w14:paraId="36C3DDA8" w14:textId="77777777">
        <w:trPr>
          <w:trHeight w:val="268"/>
        </w:trPr>
        <w:tc>
          <w:tcPr>
            <w:tcW w:w="4673" w:type="dxa"/>
            <w:vAlign w:val="center"/>
          </w:tcPr>
          <w:p w:rsidRPr="00796BCF" w:rsidR="001C7FF8" w:rsidP="005F2464" w:rsidRDefault="00095DB1" w14:paraId="270267B8" w14:textId="6EEA1CBA">
            <w:pPr>
              <w:spacing w:before="120" w:after="120"/>
            </w:pPr>
            <w:r w:rsidRPr="001A4358">
              <w:rPr>
                <w:b/>
              </w:rPr>
              <w:t xml:space="preserve">3.grupa - </w:t>
            </w:r>
            <w:r w:rsidRPr="001A4358">
              <w:t xml:space="preserve">Jūrmalas </w:t>
            </w:r>
            <w:proofErr w:type="spellStart"/>
            <w:r w:rsidRPr="001A4358">
              <w:t>valstspilsētas</w:t>
            </w:r>
            <w:proofErr w:type="spellEnd"/>
            <w:r w:rsidRPr="001A4358">
              <w:t xml:space="preserve"> pašvaldības iestādes un kapitālsabiedrības</w:t>
            </w:r>
            <w:r>
              <w:t xml:space="preserve"> teritorija</w:t>
            </w:r>
          </w:p>
        </w:tc>
        <w:tc>
          <w:tcPr>
            <w:tcW w:w="5333" w:type="dxa"/>
            <w:vAlign w:val="center"/>
          </w:tcPr>
          <w:p w:rsidR="001C7FF8" w:rsidP="005F2464" w:rsidRDefault="001C7FF8" w14:paraId="2251CA1F" w14:textId="77777777"/>
        </w:tc>
      </w:tr>
      <w:tr w:rsidR="00095DB1" w:rsidTr="001448DC" w14:paraId="2BCB68BC" w14:textId="77777777">
        <w:trPr>
          <w:trHeight w:val="268"/>
        </w:trPr>
        <w:tc>
          <w:tcPr>
            <w:tcW w:w="4673" w:type="dxa"/>
            <w:vAlign w:val="center"/>
          </w:tcPr>
          <w:p w:rsidRPr="001A4358" w:rsidR="00095DB1" w:rsidP="005F2464" w:rsidRDefault="00095DB1" w14:paraId="4F26BBE2" w14:textId="305EB09D">
            <w:pPr>
              <w:spacing w:before="120" w:after="120"/>
              <w:rPr>
                <w:b/>
              </w:rPr>
            </w:pPr>
            <w:r w:rsidRPr="001A4358">
              <w:rPr>
                <w:b/>
              </w:rPr>
              <w:t>4. grupa</w:t>
            </w:r>
            <w:r w:rsidRPr="001A4358">
              <w:t xml:space="preserve"> – uzņēmumu </w:t>
            </w:r>
            <w:r>
              <w:t xml:space="preserve">un </w:t>
            </w:r>
            <w:r w:rsidRPr="005F2EFD">
              <w:t>organizāciju teritorija</w:t>
            </w:r>
          </w:p>
        </w:tc>
        <w:tc>
          <w:tcPr>
            <w:tcW w:w="5333" w:type="dxa"/>
            <w:vAlign w:val="center"/>
          </w:tcPr>
          <w:p w:rsidR="00095DB1" w:rsidP="005F2464" w:rsidRDefault="00095DB1" w14:paraId="1C02A046" w14:textId="77777777"/>
        </w:tc>
      </w:tr>
      <w:tr w:rsidR="00095DB1" w:rsidTr="001448DC" w14:paraId="22B1671B" w14:textId="77777777">
        <w:trPr>
          <w:trHeight w:val="268"/>
        </w:trPr>
        <w:tc>
          <w:tcPr>
            <w:tcW w:w="4673" w:type="dxa"/>
            <w:vAlign w:val="center"/>
          </w:tcPr>
          <w:p w:rsidRPr="001A4358" w:rsidR="00095DB1" w:rsidP="005F2464" w:rsidRDefault="00095DB1" w14:paraId="17902071" w14:textId="1FFCC5CA">
            <w:pPr>
              <w:spacing w:before="120" w:after="120"/>
              <w:rPr>
                <w:b/>
              </w:rPr>
            </w:pPr>
            <w:r w:rsidRPr="005F2464">
              <w:rPr>
                <w:b/>
                <w:bCs/>
              </w:rPr>
              <w:t>5. grupa</w:t>
            </w:r>
            <w:r>
              <w:t xml:space="preserve"> – </w:t>
            </w:r>
            <w:r w:rsidR="005A3010">
              <w:t xml:space="preserve">Jūrmalas </w:t>
            </w:r>
            <w:proofErr w:type="spellStart"/>
            <w:r w:rsidR="005A3010">
              <w:t>valstspilsētas</w:t>
            </w:r>
            <w:proofErr w:type="spellEnd"/>
            <w:r w:rsidR="005A3010">
              <w:t xml:space="preserve"> skaistākais “Gaisa dārzs”</w:t>
            </w:r>
            <w:r w:rsidR="00D907B1">
              <w:t xml:space="preserve"> (</w:t>
            </w:r>
            <w:r w:rsidR="005A3010">
              <w:t xml:space="preserve">ēkas daļas vai ēkas </w:t>
            </w:r>
            <w:proofErr w:type="spellStart"/>
            <w:r w:rsidR="005A3010">
              <w:t>ārtelp</w:t>
            </w:r>
            <w:r w:rsidR="00670768">
              <w:t>ā</w:t>
            </w:r>
            <w:proofErr w:type="spellEnd"/>
            <w:r w:rsidR="00670768">
              <w:t xml:space="preserve"> izvietots </w:t>
            </w:r>
            <w:r w:rsidR="005A3010">
              <w:t>publiski pārredzams noformējums</w:t>
            </w:r>
            <w:r w:rsidR="004E1750">
              <w:t>, izmantojot a</w:t>
            </w:r>
            <w:r w:rsidR="00670768">
              <w:t xml:space="preserve">pstādījumus, </w:t>
            </w:r>
            <w:r w:rsidR="004E1750">
              <w:t xml:space="preserve">dabas </w:t>
            </w:r>
            <w:r w:rsidR="00670768">
              <w:t xml:space="preserve">un dizaina </w:t>
            </w:r>
            <w:r w:rsidR="004E1750">
              <w:t>elementus</w:t>
            </w:r>
            <w:r w:rsidR="00D907B1">
              <w:t>)</w:t>
            </w:r>
          </w:p>
        </w:tc>
        <w:tc>
          <w:tcPr>
            <w:tcW w:w="5333" w:type="dxa"/>
            <w:vAlign w:val="center"/>
          </w:tcPr>
          <w:p w:rsidR="00095DB1" w:rsidP="005F2464" w:rsidRDefault="00095DB1" w14:paraId="0F39424E" w14:textId="77777777"/>
        </w:tc>
      </w:tr>
    </w:tbl>
    <w:p w:rsidR="001C7FF8" w:rsidP="001C7FF8" w:rsidRDefault="001C7FF8" w14:paraId="70885AAE" w14:textId="77777777"/>
    <w:p w:rsidR="00D264B9" w:rsidP="00D264B9" w:rsidRDefault="00D264B9" w14:paraId="56CFE219" w14:textId="19976EF0">
      <w:pPr>
        <w:pStyle w:val="Standard"/>
        <w:numPr>
          <w:ilvl w:val="0"/>
          <w:numId w:val="1"/>
        </w:numPr>
        <w:ind w:right="-283"/>
        <w:rPr>
          <w:rStyle w:val="Noklusjumarindkopasfonts1"/>
          <w:rFonts w:ascii="Times New Roman" w:hAnsi="Times New Roman" w:cs="Times New Roman"/>
        </w:rPr>
      </w:pPr>
      <w:r w:rsidRPr="004C3F42">
        <w:rPr>
          <w:rStyle w:val="Noklusjumarindkopasfonts1"/>
          <w:rFonts w:ascii="Times New Roman" w:hAnsi="Times New Roman" w:cs="Times New Roman"/>
        </w:rPr>
        <w:t xml:space="preserve">Ar šo es apliecinu, ka esmu iepazinies un piekrītu </w:t>
      </w:r>
      <w:r>
        <w:rPr>
          <w:rStyle w:val="Noklusjumarindkopasfonts1"/>
          <w:rFonts w:ascii="Times New Roman" w:hAnsi="Times New Roman" w:cs="Times New Roman"/>
        </w:rPr>
        <w:t>K</w:t>
      </w:r>
      <w:r w:rsidRPr="004C3F42">
        <w:rPr>
          <w:rStyle w:val="Noklusjumarindkopasfonts1"/>
          <w:rFonts w:ascii="Times New Roman" w:hAnsi="Times New Roman" w:cs="Times New Roman"/>
        </w:rPr>
        <w:t>onkursa nolikumā ietvertajiem nosacījumiem</w:t>
      </w:r>
      <w:r>
        <w:rPr>
          <w:rStyle w:val="Noklusjumarindkopasfonts1"/>
          <w:rFonts w:ascii="Times New Roman" w:hAnsi="Times New Roman" w:cs="Times New Roman"/>
        </w:rPr>
        <w:t>:</w:t>
      </w:r>
    </w:p>
    <w:tbl>
      <w:tblPr>
        <w:tblStyle w:val="TableGrid"/>
        <w:tblW w:w="10006" w:type="dxa"/>
        <w:tblLook w:val="04A0" w:firstRow="1" w:lastRow="0" w:firstColumn="1" w:lastColumn="0" w:noHBand="0" w:noVBand="1"/>
      </w:tblPr>
      <w:tblGrid>
        <w:gridCol w:w="4673"/>
        <w:gridCol w:w="5333"/>
      </w:tblGrid>
      <w:tr w:rsidR="00D264B9" w:rsidTr="001448DC" w14:paraId="194B6BA2" w14:textId="77777777">
        <w:trPr>
          <w:trHeight w:val="393"/>
        </w:trPr>
        <w:tc>
          <w:tcPr>
            <w:tcW w:w="4673" w:type="dxa"/>
            <w:vAlign w:val="center"/>
          </w:tcPr>
          <w:p w:rsidRPr="001448DC" w:rsidR="00D264B9" w:rsidP="005F2464" w:rsidRDefault="005E2932" w14:paraId="5313CB6D" w14:textId="2396162D">
            <w:pPr>
              <w:rPr>
                <w:b/>
                <w:bCs/>
              </w:rPr>
            </w:pPr>
            <w:r>
              <w:rPr>
                <w:b/>
                <w:bCs/>
              </w:rPr>
              <w:t>Apliecinājums</w:t>
            </w:r>
          </w:p>
        </w:tc>
        <w:tc>
          <w:tcPr>
            <w:tcW w:w="5333" w:type="dxa"/>
            <w:vAlign w:val="center"/>
          </w:tcPr>
          <w:p w:rsidRPr="001448DC" w:rsidR="00D264B9" w:rsidP="005F2464" w:rsidRDefault="00D264B9" w14:paraId="397003B8" w14:textId="4E4C88DB">
            <w:pPr>
              <w:rPr>
                <w:b/>
                <w:bCs/>
              </w:rPr>
            </w:pPr>
            <w:r w:rsidRPr="001448DC">
              <w:rPr>
                <w:b/>
                <w:bCs/>
              </w:rPr>
              <w:t>Aizpildāmās ailes</w:t>
            </w:r>
            <w:r w:rsidR="001448DC">
              <w:rPr>
                <w:b/>
                <w:bCs/>
              </w:rPr>
              <w:t xml:space="preserve"> </w:t>
            </w:r>
            <w:r w:rsidR="001448DC">
              <w:rPr>
                <w:b/>
                <w:bCs/>
                <w:noProof/>
                <w14:ligatures w14:val="standardContextual"/>
              </w:rPr>
              <w:drawing>
                <wp:inline distT="0" distB="0" distL="0" distR="0" wp14:anchorId="692B1259" wp14:editId="346BC38A">
                  <wp:extent cx="241300" cy="241300"/>
                  <wp:effectExtent l="0" t="0" r="6350" b="6350"/>
                  <wp:docPr id="652073136" name="Graphic 1" descr="Arrow: Rotate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9211" name="Graphic 610429211" descr="Arrow: Rotate righ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41300" cy="241300"/>
                          </a:xfrm>
                          <a:prstGeom prst="rect">
                            <a:avLst/>
                          </a:prstGeom>
                        </pic:spPr>
                      </pic:pic>
                    </a:graphicData>
                  </a:graphic>
                </wp:inline>
              </w:drawing>
            </w:r>
          </w:p>
        </w:tc>
      </w:tr>
      <w:tr w:rsidR="00D264B9" w:rsidTr="001448DC" w14:paraId="36C242B6" w14:textId="77777777">
        <w:trPr>
          <w:trHeight w:val="393"/>
        </w:trPr>
        <w:tc>
          <w:tcPr>
            <w:tcW w:w="4673" w:type="dxa"/>
            <w:vAlign w:val="center"/>
          </w:tcPr>
          <w:p w:rsidRPr="00D264B9" w:rsidR="00D264B9" w:rsidP="005F2464" w:rsidRDefault="00D264B9" w14:paraId="62AA9402" w14:textId="10B64AAF">
            <w:r w:rsidRPr="00D264B9">
              <w:t>Vārds, uzvārds</w:t>
            </w:r>
            <w:r>
              <w:t>:</w:t>
            </w:r>
          </w:p>
        </w:tc>
        <w:tc>
          <w:tcPr>
            <w:tcW w:w="5333" w:type="dxa"/>
            <w:vAlign w:val="center"/>
          </w:tcPr>
          <w:p w:rsidRPr="00D264B9" w:rsidR="00D264B9" w:rsidP="005F2464" w:rsidRDefault="00D264B9" w14:paraId="44FCF14F" w14:textId="77777777"/>
        </w:tc>
      </w:tr>
      <w:tr w:rsidR="00D264B9" w:rsidTr="001448DC" w14:paraId="081CE280" w14:textId="77777777">
        <w:trPr>
          <w:trHeight w:val="268"/>
        </w:trPr>
        <w:tc>
          <w:tcPr>
            <w:tcW w:w="4673" w:type="dxa"/>
            <w:vAlign w:val="center"/>
          </w:tcPr>
          <w:p w:rsidRPr="00796BCF" w:rsidR="00D264B9" w:rsidP="005F2464" w:rsidRDefault="00FE1A5E" w14:paraId="0EA82C20" w14:textId="4271F5D3">
            <w:pPr>
              <w:spacing w:before="120" w:after="120"/>
            </w:pPr>
            <w:r>
              <w:rPr>
                <w:rStyle w:val="Noklusjumarindkopasfonts1"/>
                <w:rFonts w:eastAsiaTheme="majorEastAsia"/>
              </w:rPr>
              <w:t xml:space="preserve">Paraksts papīra formātā </w:t>
            </w:r>
            <w:r w:rsidR="00C461C5">
              <w:rPr>
                <w:rStyle w:val="Noklusjumarindkopasfonts1"/>
                <w:rFonts w:eastAsiaTheme="majorEastAsia"/>
              </w:rPr>
              <w:t>vai paraksts ar drošu elektronisko parakstu</w:t>
            </w:r>
            <w:r w:rsidR="001448DC">
              <w:rPr>
                <w:rStyle w:val="Noklusjumarindkopasfonts1"/>
                <w:rFonts w:eastAsiaTheme="majorEastAsia"/>
              </w:rPr>
              <w:t>:</w:t>
            </w:r>
          </w:p>
        </w:tc>
        <w:tc>
          <w:tcPr>
            <w:tcW w:w="5333" w:type="dxa"/>
            <w:vAlign w:val="center"/>
          </w:tcPr>
          <w:p w:rsidR="00D264B9" w:rsidP="005F2464" w:rsidRDefault="00D264B9" w14:paraId="64B17D32" w14:textId="77777777"/>
        </w:tc>
      </w:tr>
    </w:tbl>
    <w:p w:rsidR="00D264B9" w:rsidP="001448DC" w:rsidRDefault="00D264B9" w14:paraId="590CB02F" w14:textId="77777777"/>
    <w:p w:rsidR="00D264B9" w:rsidP="005E2932" w:rsidRDefault="00D264B9" w14:paraId="169E313B" w14:textId="71AE9EA6">
      <w:pPr>
        <w:pStyle w:val="ListParagraph"/>
        <w:numPr>
          <w:ilvl w:val="0"/>
          <w:numId w:val="1"/>
        </w:numPr>
      </w:pPr>
      <w:r>
        <w:t xml:space="preserve">Pieteikums </w:t>
      </w:r>
      <w:r w:rsidR="00C461C5">
        <w:t xml:space="preserve"> </w:t>
      </w:r>
      <w:r>
        <w:t xml:space="preserve">jāiesniedz līdz 2026. gada </w:t>
      </w:r>
      <w:r w:rsidR="009C3BD2">
        <w:t>26.</w:t>
      </w:r>
      <w:r>
        <w:t xml:space="preserve"> jūnijam:</w:t>
      </w:r>
    </w:p>
    <w:p w:rsidR="00D264B9" w:rsidP="00D264B9" w:rsidRDefault="00D264B9" w14:paraId="50B07954" w14:textId="77777777">
      <w:pPr>
        <w:pStyle w:val="ListParagraph"/>
        <w:numPr>
          <w:ilvl w:val="0"/>
          <w:numId w:val="2"/>
        </w:numPr>
        <w:jc w:val="both"/>
      </w:pPr>
      <w:r>
        <w:t xml:space="preserve">sūtot uz e-pastu: </w:t>
      </w:r>
      <w:hyperlink w:history="1" r:id="rId12">
        <w:r w:rsidRPr="00F56A48">
          <w:rPr>
            <w:rStyle w:val="Hyperlink"/>
            <w:rFonts w:eastAsiaTheme="majorEastAsia"/>
          </w:rPr>
          <w:t>pasts@jurmala.lv</w:t>
        </w:r>
      </w:hyperlink>
      <w:r>
        <w:t xml:space="preserve"> </w:t>
      </w:r>
    </w:p>
    <w:p w:rsidR="00D264B9" w:rsidP="00D264B9" w:rsidRDefault="00D264B9" w14:paraId="1D2B5E64" w14:textId="77777777">
      <w:pPr>
        <w:pStyle w:val="ListParagraph"/>
        <w:numPr>
          <w:ilvl w:val="0"/>
          <w:numId w:val="2"/>
        </w:numPr>
        <w:jc w:val="both"/>
      </w:pPr>
      <w:r>
        <w:t xml:space="preserve">vai pa pastu  Jomas ielā 1/5, Jūrmala, LV-2015, </w:t>
      </w:r>
    </w:p>
    <w:p w:rsidRPr="0096563F" w:rsidR="00D264B9" w:rsidP="00D264B9" w:rsidRDefault="00D264B9" w14:paraId="23D0D1C3" w14:textId="77777777">
      <w:pPr>
        <w:pStyle w:val="ListParagraph"/>
        <w:numPr>
          <w:ilvl w:val="0"/>
          <w:numId w:val="2"/>
        </w:numPr>
        <w:jc w:val="both"/>
      </w:pPr>
      <w:r>
        <w:t xml:space="preserve">vai jāiesniedz </w:t>
      </w:r>
      <w:r w:rsidRPr="00B04EE0">
        <w:t xml:space="preserve">Jūrmalas </w:t>
      </w:r>
      <w:proofErr w:type="spellStart"/>
      <w:r>
        <w:t>valstspilsētas</w:t>
      </w:r>
      <w:proofErr w:type="spellEnd"/>
      <w:r>
        <w:t xml:space="preserve"> administrācijas</w:t>
      </w:r>
      <w:r w:rsidRPr="00B04EE0">
        <w:t xml:space="preserve"> apmeklētāju </w:t>
      </w:r>
      <w:r>
        <w:t xml:space="preserve">apkalpošanas </w:t>
      </w:r>
      <w:r w:rsidRPr="00B04EE0">
        <w:t>centros</w:t>
      </w:r>
      <w:r>
        <w:t xml:space="preserve"> Jūrmalā</w:t>
      </w:r>
      <w:r w:rsidRPr="0096563F">
        <w:t xml:space="preserve">: </w:t>
      </w:r>
    </w:p>
    <w:p w:rsidR="00D264B9" w:rsidP="00D264B9" w:rsidRDefault="00D264B9" w14:paraId="1D0BD87E" w14:textId="4640FFE9">
      <w:pPr>
        <w:pStyle w:val="ListParagraph"/>
        <w:numPr>
          <w:ilvl w:val="0"/>
          <w:numId w:val="3"/>
        </w:numPr>
        <w:jc w:val="both"/>
      </w:pPr>
      <w:r w:rsidRPr="0096563F">
        <w:lastRenderedPageBreak/>
        <w:t>Jomas ielā 1/5, tālr. 67093816</w:t>
      </w:r>
      <w:r w:rsidR="0007249C">
        <w:t>;</w:t>
      </w:r>
    </w:p>
    <w:p w:rsidR="00D264B9" w:rsidP="00D264B9" w:rsidRDefault="00D264B9" w14:paraId="6A7D2B85" w14:textId="62B74238">
      <w:pPr>
        <w:pStyle w:val="ListParagraph"/>
        <w:numPr>
          <w:ilvl w:val="0"/>
          <w:numId w:val="3"/>
        </w:numPr>
        <w:jc w:val="both"/>
      </w:pPr>
      <w:r>
        <w:t xml:space="preserve">Raiņa ielā 110, tālr. </w:t>
      </w:r>
      <w:r w:rsidRPr="0096563F" w:rsidR="0007249C">
        <w:t>67093816</w:t>
      </w:r>
      <w:r w:rsidR="0007249C">
        <w:t>;</w:t>
      </w:r>
    </w:p>
    <w:p w:rsidRPr="0096563F" w:rsidR="00D264B9" w:rsidP="00D264B9" w:rsidRDefault="00D264B9" w14:paraId="5EFB6DAC" w14:textId="40A91814">
      <w:pPr>
        <w:pStyle w:val="ListParagraph"/>
        <w:numPr>
          <w:ilvl w:val="0"/>
          <w:numId w:val="3"/>
        </w:numPr>
        <w:jc w:val="both"/>
      </w:pPr>
      <w:r>
        <w:t xml:space="preserve">Tukuma ielā 20, tālr. </w:t>
      </w:r>
      <w:r w:rsidRPr="0096563F" w:rsidR="0007249C">
        <w:t>67093816</w:t>
      </w:r>
      <w:r w:rsidR="0007249C">
        <w:t>.</w:t>
      </w:r>
    </w:p>
    <w:p w:rsidR="00C461C5" w:rsidP="00C461C5" w:rsidRDefault="00C461C5" w14:paraId="44F9F039" w14:textId="77777777">
      <w:pPr>
        <w:jc w:val="both"/>
        <w:rPr>
          <w:noProof/>
          <w:sz w:val="20"/>
          <w:szCs w:val="20"/>
        </w:rPr>
      </w:pPr>
    </w:p>
    <w:p w:rsidRPr="00C461C5" w:rsidR="00C461C5" w:rsidP="00C461C5" w:rsidRDefault="00C461C5" w14:paraId="620CCE38" w14:textId="1E8ADCDA">
      <w:pPr>
        <w:jc w:val="both"/>
        <w:rPr>
          <w:noProof/>
          <w:sz w:val="20"/>
          <w:szCs w:val="20"/>
        </w:rPr>
      </w:pPr>
      <w:r w:rsidRPr="00C461C5">
        <w:rPr>
          <w:noProof/>
          <w:sz w:val="20"/>
          <w:szCs w:val="20"/>
        </w:rPr>
        <w:t xml:space="preserve">Informējam, ka personas dati tiks apstrādāti </w:t>
      </w:r>
      <w:r w:rsidR="005E2932">
        <w:rPr>
          <w:noProof/>
          <w:sz w:val="20"/>
          <w:szCs w:val="20"/>
        </w:rPr>
        <w:t>K</w:t>
      </w:r>
      <w:r w:rsidRPr="00C461C5">
        <w:rPr>
          <w:noProof/>
          <w:sz w:val="20"/>
          <w:szCs w:val="20"/>
        </w:rPr>
        <w:t xml:space="preserve">onkursa norises nodrošināšanai, tostarp, </w:t>
      </w:r>
      <w:r w:rsidR="005E2932">
        <w:rPr>
          <w:noProof/>
          <w:sz w:val="20"/>
          <w:szCs w:val="20"/>
        </w:rPr>
        <w:t>K</w:t>
      </w:r>
      <w:r w:rsidRPr="00C461C5">
        <w:rPr>
          <w:noProof/>
          <w:sz w:val="20"/>
          <w:szCs w:val="20"/>
        </w:rPr>
        <w:t xml:space="preserve">onkursa pieteikumu vērtēšanai un uzvarētāja noteikšanai, saziņai ar </w:t>
      </w:r>
      <w:r w:rsidR="005E2932">
        <w:rPr>
          <w:noProof/>
          <w:sz w:val="20"/>
          <w:szCs w:val="20"/>
        </w:rPr>
        <w:t>K</w:t>
      </w:r>
      <w:r w:rsidRPr="00C461C5">
        <w:rPr>
          <w:noProof/>
          <w:sz w:val="20"/>
          <w:szCs w:val="20"/>
        </w:rPr>
        <w:t xml:space="preserve">onkursa dalībniekiem vai uzvarētāju, kā arī sabiedrības informēšanai par </w:t>
      </w:r>
      <w:r w:rsidR="005E2932">
        <w:rPr>
          <w:noProof/>
          <w:sz w:val="20"/>
          <w:szCs w:val="20"/>
        </w:rPr>
        <w:t>K</w:t>
      </w:r>
      <w:r w:rsidRPr="00C461C5">
        <w:rPr>
          <w:noProof/>
          <w:sz w:val="20"/>
          <w:szCs w:val="20"/>
        </w:rPr>
        <w:t xml:space="preserve">onkursa rezultātiem, publiskojot informāciju par </w:t>
      </w:r>
      <w:r w:rsidR="005E2932">
        <w:rPr>
          <w:noProof/>
          <w:sz w:val="20"/>
          <w:szCs w:val="20"/>
        </w:rPr>
        <w:t>K</w:t>
      </w:r>
      <w:r w:rsidRPr="00C461C5">
        <w:rPr>
          <w:noProof/>
          <w:sz w:val="20"/>
          <w:szCs w:val="20"/>
        </w:rPr>
        <w:t xml:space="preserve">onkursa uzvarētāju. Konkursa dalībnieku personas datus apstrādās pašvaldības darbinieki (piemēram, </w:t>
      </w:r>
      <w:r w:rsidR="005E2932">
        <w:rPr>
          <w:noProof/>
          <w:sz w:val="20"/>
          <w:szCs w:val="20"/>
        </w:rPr>
        <w:t>K</w:t>
      </w:r>
      <w:r w:rsidRPr="00C461C5">
        <w:rPr>
          <w:noProof/>
          <w:sz w:val="20"/>
          <w:szCs w:val="20"/>
        </w:rPr>
        <w:t xml:space="preserve">onkursa komisijas locekļi), atbilstoši savos darba pienākumos noteiktajam apjomam, ievērojot personas datu aizsardzības un citos normatīvajos aktos noteiktās prasības. Tiesiskais pamats </w:t>
      </w:r>
      <w:r w:rsidR="005E2932">
        <w:rPr>
          <w:noProof/>
          <w:sz w:val="20"/>
          <w:szCs w:val="20"/>
        </w:rPr>
        <w:t>K</w:t>
      </w:r>
      <w:r w:rsidRPr="00C461C5">
        <w:rPr>
          <w:noProof/>
          <w:sz w:val="20"/>
          <w:szCs w:val="20"/>
        </w:rPr>
        <w:t>onkursa dalībnieku personas datu apstrādei ir uzdevumu izpildīšanai, ko pašvaldība veic sabiedrības interesēs un īstenojot tai oficiāli piešķirtās pilnvaras (saskaņā ar Vispārīgās datu aizsardzības regulas 6. panta 1. punkta e) apakšpunktu).</w:t>
      </w:r>
    </w:p>
    <w:p w:rsidRPr="00C461C5" w:rsidR="00C461C5" w:rsidP="00C461C5" w:rsidRDefault="00C461C5" w14:paraId="20501BD4" w14:textId="77777777">
      <w:pPr>
        <w:pStyle w:val="ListParagraph"/>
        <w:numPr>
          <w:ilvl w:val="0"/>
          <w:numId w:val="3"/>
        </w:numPr>
        <w:jc w:val="both"/>
        <w:rPr>
          <w:noProof/>
          <w:sz w:val="20"/>
          <w:szCs w:val="20"/>
        </w:rPr>
      </w:pPr>
      <w:r w:rsidRPr="00C461C5">
        <w:rPr>
          <w:noProof/>
          <w:sz w:val="20"/>
          <w:szCs w:val="20"/>
        </w:rPr>
        <w:t>Personas datu apstrādes pārzinis ir Jūrmalas valstspilsētas  pašvaldība, Jūrmala, Jomas iela 1/5, pasts@jurmala.lv,  67093816.</w:t>
      </w:r>
    </w:p>
    <w:p w:rsidRPr="00C461C5" w:rsidR="00C461C5" w:rsidP="00C461C5" w:rsidRDefault="00C461C5" w14:paraId="3C48538E" w14:textId="77777777">
      <w:pPr>
        <w:pStyle w:val="ListParagraph"/>
        <w:numPr>
          <w:ilvl w:val="0"/>
          <w:numId w:val="3"/>
        </w:numPr>
        <w:jc w:val="both"/>
        <w:rPr>
          <w:noProof/>
          <w:sz w:val="20"/>
          <w:szCs w:val="20"/>
        </w:rPr>
      </w:pPr>
      <w:r w:rsidRPr="00C461C5">
        <w:rPr>
          <w:noProof/>
          <w:sz w:val="20"/>
          <w:szCs w:val="20"/>
        </w:rPr>
        <w:t xml:space="preserve">Personas datu aizsardzības speciālista kontaktinformācija: </w:t>
      </w:r>
      <w:hyperlink w:history="1" r:id="rId13">
        <w:r w:rsidRPr="00C461C5">
          <w:rPr>
            <w:rStyle w:val="Hyperlink"/>
            <w:rFonts w:eastAsiaTheme="majorEastAsia"/>
            <w:noProof/>
            <w:sz w:val="20"/>
            <w:szCs w:val="20"/>
          </w:rPr>
          <w:t>personasdati@jurmala.lv</w:t>
        </w:r>
      </w:hyperlink>
      <w:r w:rsidRPr="00C461C5">
        <w:rPr>
          <w:noProof/>
          <w:sz w:val="20"/>
          <w:szCs w:val="20"/>
        </w:rPr>
        <w:t xml:space="preserve">. Detalizētāka informācija par personas datu apstrādi pieejama  Jūrmalas pašvaldības tīmekļa vietnē </w:t>
      </w:r>
      <w:hyperlink w:history="1" r:id="rId14">
        <w:r w:rsidRPr="00C461C5">
          <w:rPr>
            <w:rStyle w:val="Hyperlink"/>
            <w:rFonts w:eastAsiaTheme="majorEastAsia"/>
            <w:noProof/>
            <w:sz w:val="20"/>
            <w:szCs w:val="20"/>
          </w:rPr>
          <w:t>www.jurmala.lv</w:t>
        </w:r>
      </w:hyperlink>
      <w:r w:rsidRPr="00C461C5">
        <w:rPr>
          <w:noProof/>
          <w:sz w:val="20"/>
          <w:szCs w:val="20"/>
        </w:rPr>
        <w:t xml:space="preserve"> sadaļā “Personas datu aizsardzība”. </w:t>
      </w:r>
    </w:p>
    <w:p w:rsidR="00D264B9" w:rsidP="00D264B9" w:rsidRDefault="00D264B9" w14:paraId="52AB5834" w14:textId="77777777"/>
    <w:sectPr w:rsidR="00D264B9" w:rsidSect="00E504F9">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573C" w14:textId="77777777" w:rsidR="0065241C" w:rsidRDefault="0065241C" w:rsidP="00E504F9">
      <w:r>
        <w:separator/>
      </w:r>
    </w:p>
  </w:endnote>
  <w:endnote w:type="continuationSeparator" w:id="0">
    <w:p w14:paraId="59818DFC" w14:textId="77777777" w:rsidR="0065241C" w:rsidRDefault="0065241C" w:rsidP="00E5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902E" w14:textId="77777777" w:rsidR="0065241C" w:rsidRDefault="0065241C" w:rsidP="00E504F9">
      <w:r>
        <w:separator/>
      </w:r>
    </w:p>
  </w:footnote>
  <w:footnote w:type="continuationSeparator" w:id="0">
    <w:p w14:paraId="100F0C24" w14:textId="77777777" w:rsidR="0065241C" w:rsidRDefault="0065241C" w:rsidP="00E50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61C5" w:rsidR="00E504F9" w:rsidP="00E504F9" w:rsidRDefault="00E504F9" w14:paraId="07EC8224" w14:textId="5DDB85FA">
    <w:pPr>
      <w:overflowPunct w:val="0"/>
      <w:autoSpaceDE w:val="0"/>
      <w:autoSpaceDN w:val="0"/>
      <w:adjustRightInd w:val="0"/>
      <w:jc w:val="right"/>
      <w:textAlignment w:val="baseline"/>
      <w:rPr>
        <w:sz w:val="20"/>
        <w:szCs w:val="20"/>
      </w:rPr>
    </w:pPr>
    <w:r w:rsidRPr="00C461C5">
      <w:rPr>
        <w:sz w:val="20"/>
        <w:szCs w:val="20"/>
      </w:rPr>
      <w:t>Pielikums</w:t>
    </w:r>
  </w:p>
  <w:p w:rsidRPr="00C461C5" w:rsidR="00E504F9" w:rsidP="00E504F9" w:rsidRDefault="00E504F9" w14:paraId="1749618B" w14:textId="77777777">
    <w:pPr>
      <w:overflowPunct w:val="0"/>
      <w:autoSpaceDE w:val="0"/>
      <w:autoSpaceDN w:val="0"/>
      <w:adjustRightInd w:val="0"/>
      <w:jc w:val="right"/>
      <w:textAlignment w:val="baseline"/>
      <w:rPr>
        <w:sz w:val="20"/>
        <w:szCs w:val="20"/>
      </w:rPr>
    </w:pPr>
    <w:r w:rsidRPr="00C461C5">
      <w:rPr>
        <w:sz w:val="20"/>
        <w:szCs w:val="20"/>
      </w:rPr>
      <w:t xml:space="preserve">Konkursa „Jūrmalas </w:t>
    </w:r>
    <w:proofErr w:type="spellStart"/>
    <w:r w:rsidRPr="00C461C5">
      <w:rPr>
        <w:sz w:val="20"/>
        <w:szCs w:val="20"/>
      </w:rPr>
      <w:t>valstspilsētas</w:t>
    </w:r>
    <w:proofErr w:type="spellEnd"/>
    <w:r w:rsidRPr="00C461C5">
      <w:rPr>
        <w:sz w:val="20"/>
        <w:szCs w:val="20"/>
      </w:rPr>
      <w:t xml:space="preserve"> </w:t>
    </w:r>
  </w:p>
  <w:p w:rsidRPr="00C461C5" w:rsidR="00E504F9" w:rsidP="00E504F9" w:rsidRDefault="00E504F9" w14:paraId="752FC964" w14:textId="1A13BEEE">
    <w:pPr>
      <w:overflowPunct w:val="0"/>
      <w:autoSpaceDE w:val="0"/>
      <w:autoSpaceDN w:val="0"/>
      <w:adjustRightInd w:val="0"/>
      <w:jc w:val="right"/>
      <w:textAlignment w:val="baseline"/>
      <w:rPr>
        <w:sz w:val="20"/>
        <w:szCs w:val="20"/>
      </w:rPr>
    </w:pPr>
    <w:r w:rsidRPr="00C461C5">
      <w:rPr>
        <w:sz w:val="20"/>
        <w:szCs w:val="20"/>
      </w:rPr>
      <w:t xml:space="preserve">skaistākais īpašums 2026” </w:t>
    </w:r>
  </w:p>
  <w:p w:rsidRPr="00C461C5" w:rsidR="00E504F9" w:rsidP="00C461C5" w:rsidRDefault="00E504F9" w14:paraId="5917E99C" w14:textId="3F883D2E">
    <w:pPr>
      <w:overflowPunct w:val="0"/>
      <w:autoSpaceDE w:val="0"/>
      <w:autoSpaceDN w:val="0"/>
      <w:adjustRightInd w:val="0"/>
      <w:jc w:val="right"/>
      <w:textAlignment w:val="baseline"/>
      <w:rPr>
        <w:sz w:val="20"/>
        <w:szCs w:val="20"/>
      </w:rPr>
    </w:pPr>
    <w:r w:rsidRPr="00C461C5">
      <w:rPr>
        <w:sz w:val="20"/>
        <w:szCs w:val="20"/>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E80"/>
    <w:multiLevelType w:val="hybridMultilevel"/>
    <w:tmpl w:val="61F8CAF0"/>
    <w:lvl w:ilvl="0" w:tplc="0426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83E5FF7"/>
    <w:multiLevelType w:val="hybridMultilevel"/>
    <w:tmpl w:val="F2564DE2"/>
    <w:lvl w:ilvl="0" w:tplc="F73EB9F8">
      <w:start w:val="12"/>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7A753DDD"/>
    <w:multiLevelType w:val="hybridMultilevel"/>
    <w:tmpl w:val="7ACAF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67044">
    <w:abstractNumId w:val="2"/>
  </w:num>
  <w:num w:numId="2" w16cid:durableId="1160542793">
    <w:abstractNumId w:val="0"/>
  </w:num>
  <w:num w:numId="3" w16cid:durableId="96161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F9"/>
    <w:rsid w:val="0007249C"/>
    <w:rsid w:val="00095DB1"/>
    <w:rsid w:val="000C71E5"/>
    <w:rsid w:val="000E35FB"/>
    <w:rsid w:val="001448DC"/>
    <w:rsid w:val="001B23BA"/>
    <w:rsid w:val="001C3CED"/>
    <w:rsid w:val="001C7FF8"/>
    <w:rsid w:val="00225791"/>
    <w:rsid w:val="003C4498"/>
    <w:rsid w:val="00450E43"/>
    <w:rsid w:val="004E1750"/>
    <w:rsid w:val="005A3010"/>
    <w:rsid w:val="005E2932"/>
    <w:rsid w:val="006072E2"/>
    <w:rsid w:val="00626080"/>
    <w:rsid w:val="0065241C"/>
    <w:rsid w:val="00670768"/>
    <w:rsid w:val="006B5E53"/>
    <w:rsid w:val="00796BCF"/>
    <w:rsid w:val="00866246"/>
    <w:rsid w:val="008D449F"/>
    <w:rsid w:val="00923416"/>
    <w:rsid w:val="00932D1B"/>
    <w:rsid w:val="009C3BD2"/>
    <w:rsid w:val="00A24CC6"/>
    <w:rsid w:val="00C07C5A"/>
    <w:rsid w:val="00C461C5"/>
    <w:rsid w:val="00CD42AB"/>
    <w:rsid w:val="00D1752E"/>
    <w:rsid w:val="00D264B9"/>
    <w:rsid w:val="00D907B1"/>
    <w:rsid w:val="00E504F9"/>
    <w:rsid w:val="00FE1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E49E"/>
  <w15:chartTrackingRefBased/>
  <w15:docId w15:val="{804080C5-9D21-4007-9095-B2C8D040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4F9"/>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E50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4F9"/>
    <w:rPr>
      <w:rFonts w:eastAsiaTheme="majorEastAsia" w:cstheme="majorBidi"/>
      <w:color w:val="272727" w:themeColor="text1" w:themeTint="D8"/>
    </w:rPr>
  </w:style>
  <w:style w:type="paragraph" w:styleId="Title">
    <w:name w:val="Title"/>
    <w:basedOn w:val="Normal"/>
    <w:next w:val="Normal"/>
    <w:link w:val="TitleChar"/>
    <w:uiPriority w:val="10"/>
    <w:qFormat/>
    <w:rsid w:val="00E50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4F9"/>
    <w:pPr>
      <w:spacing w:before="160"/>
      <w:jc w:val="center"/>
    </w:pPr>
    <w:rPr>
      <w:i/>
      <w:iCs/>
      <w:color w:val="404040" w:themeColor="text1" w:themeTint="BF"/>
    </w:rPr>
  </w:style>
  <w:style w:type="character" w:customStyle="1" w:styleId="QuoteChar">
    <w:name w:val="Quote Char"/>
    <w:basedOn w:val="DefaultParagraphFont"/>
    <w:link w:val="Quote"/>
    <w:uiPriority w:val="29"/>
    <w:rsid w:val="00E504F9"/>
    <w:rPr>
      <w:i/>
      <w:iCs/>
      <w:color w:val="404040" w:themeColor="text1" w:themeTint="BF"/>
    </w:rPr>
  </w:style>
  <w:style w:type="paragraph" w:styleId="ListParagraph">
    <w:name w:val="List Paragraph"/>
    <w:basedOn w:val="Normal"/>
    <w:uiPriority w:val="34"/>
    <w:qFormat/>
    <w:rsid w:val="00E504F9"/>
    <w:pPr>
      <w:ind w:left="720"/>
      <w:contextualSpacing/>
    </w:pPr>
  </w:style>
  <w:style w:type="character" w:styleId="IntenseEmphasis">
    <w:name w:val="Intense Emphasis"/>
    <w:basedOn w:val="DefaultParagraphFont"/>
    <w:uiPriority w:val="21"/>
    <w:qFormat/>
    <w:rsid w:val="00E504F9"/>
    <w:rPr>
      <w:i/>
      <w:iCs/>
      <w:color w:val="0F4761" w:themeColor="accent1" w:themeShade="BF"/>
    </w:rPr>
  </w:style>
  <w:style w:type="paragraph" w:styleId="IntenseQuote">
    <w:name w:val="Intense Quote"/>
    <w:basedOn w:val="Normal"/>
    <w:next w:val="Normal"/>
    <w:link w:val="IntenseQuoteChar"/>
    <w:uiPriority w:val="30"/>
    <w:qFormat/>
    <w:rsid w:val="00E50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4F9"/>
    <w:rPr>
      <w:i/>
      <w:iCs/>
      <w:color w:val="0F4761" w:themeColor="accent1" w:themeShade="BF"/>
    </w:rPr>
  </w:style>
  <w:style w:type="character" w:styleId="IntenseReference">
    <w:name w:val="Intense Reference"/>
    <w:basedOn w:val="DefaultParagraphFont"/>
    <w:uiPriority w:val="32"/>
    <w:qFormat/>
    <w:rsid w:val="00E504F9"/>
    <w:rPr>
      <w:b/>
      <w:bCs/>
      <w:smallCaps/>
      <w:color w:val="0F4761" w:themeColor="accent1" w:themeShade="BF"/>
      <w:spacing w:val="5"/>
    </w:rPr>
  </w:style>
  <w:style w:type="paragraph" w:styleId="Header">
    <w:name w:val="header"/>
    <w:basedOn w:val="Normal"/>
    <w:link w:val="HeaderChar"/>
    <w:uiPriority w:val="99"/>
    <w:unhideWhenUsed/>
    <w:rsid w:val="00E504F9"/>
    <w:pPr>
      <w:tabs>
        <w:tab w:val="center" w:pos="4153"/>
        <w:tab w:val="right" w:pos="8306"/>
      </w:tabs>
    </w:pPr>
  </w:style>
  <w:style w:type="character" w:customStyle="1" w:styleId="HeaderChar">
    <w:name w:val="Header Char"/>
    <w:basedOn w:val="DefaultParagraphFont"/>
    <w:link w:val="Header"/>
    <w:uiPriority w:val="99"/>
    <w:rsid w:val="00E504F9"/>
  </w:style>
  <w:style w:type="paragraph" w:styleId="Footer">
    <w:name w:val="footer"/>
    <w:basedOn w:val="Normal"/>
    <w:link w:val="FooterChar"/>
    <w:uiPriority w:val="99"/>
    <w:unhideWhenUsed/>
    <w:rsid w:val="00E504F9"/>
    <w:pPr>
      <w:tabs>
        <w:tab w:val="center" w:pos="4153"/>
        <w:tab w:val="right" w:pos="8306"/>
      </w:tabs>
    </w:pPr>
  </w:style>
  <w:style w:type="character" w:customStyle="1" w:styleId="FooterChar">
    <w:name w:val="Footer Char"/>
    <w:basedOn w:val="DefaultParagraphFont"/>
    <w:link w:val="Footer"/>
    <w:uiPriority w:val="99"/>
    <w:rsid w:val="00E504F9"/>
  </w:style>
  <w:style w:type="table" w:styleId="TableGrid">
    <w:name w:val="Table Grid"/>
    <w:basedOn w:val="TableNormal"/>
    <w:uiPriority w:val="39"/>
    <w:rsid w:val="00E5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D264B9"/>
    <w:rPr>
      <w:color w:val="0000FF"/>
      <w:u w:val="single"/>
    </w:rPr>
  </w:style>
  <w:style w:type="paragraph" w:customStyle="1" w:styleId="Standard">
    <w:name w:val="Standard"/>
    <w:rsid w:val="00D264B9"/>
    <w:pPr>
      <w:suppressAutoHyphens/>
      <w:autoSpaceDN w:val="0"/>
      <w:spacing w:after="0" w:line="240" w:lineRule="auto"/>
    </w:pPr>
    <w:rPr>
      <w:rFonts w:ascii="Arial" w:eastAsia="SimSun" w:hAnsi="Arial" w:cs="Arial"/>
      <w:color w:val="000000"/>
      <w:kern w:val="3"/>
      <w14:ligatures w14:val="none"/>
    </w:rPr>
  </w:style>
  <w:style w:type="character" w:customStyle="1" w:styleId="Noklusjumarindkopasfonts1">
    <w:name w:val="Noklusējuma rindkopas fonts1"/>
    <w:rsid w:val="00D264B9"/>
  </w:style>
  <w:style w:type="paragraph" w:styleId="Revision">
    <w:name w:val="Revision"/>
    <w:hidden/>
    <w:uiPriority w:val="99"/>
    <w:semiHidden/>
    <w:rsid w:val="00D1752E"/>
    <w:pPr>
      <w:spacing w:after="0" w:line="240" w:lineRule="auto"/>
    </w:pPr>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sonasdati@jurmal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jurmal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689C33EB4A5489394E310D0497A78" ma:contentTypeVersion="9" ma:contentTypeDescription="Create a new document." ma:contentTypeScope="" ma:versionID="a1e17c869b24360c385d8692d818068b">
  <xsd:schema xmlns:xsd="http://www.w3.org/2001/XMLSchema" xmlns:xs="http://www.w3.org/2001/XMLSchema" xmlns:p="http://schemas.microsoft.com/office/2006/metadata/properties" xmlns:ns3="64615c4b-8fcb-4b0d-8464-a78aa6b16897" targetNamespace="http://schemas.microsoft.com/office/2006/metadata/properties" ma:root="true" ma:fieldsID="bb8615b7a47eceda7f35295251b728fe" ns3:_="">
    <xsd:import namespace="64615c4b-8fcb-4b0d-8464-a78aa6b1689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5c4b-8fcb-4b0d-8464-a78aa6b168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4615c4b-8fcb-4b0d-8464-a78aa6b16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8390E-F7F3-4829-90B4-EE5B947D7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5c4b-8fcb-4b0d-8464-a78aa6b16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6FAF9-DA33-4126-8ED6-413C98FFB7A1}">
  <ds:schemaRefs>
    <ds:schemaRef ds:uri="http://schemas.microsoft.com/office/2006/metadata/properties"/>
    <ds:schemaRef ds:uri="http://schemas.microsoft.com/office/infopath/2007/PartnerControls"/>
    <ds:schemaRef ds:uri="64615c4b-8fcb-4b0d-8464-a78aa6b16897"/>
  </ds:schemaRefs>
</ds:datastoreItem>
</file>

<file path=customXml/itemProps3.xml><?xml version="1.0" encoding="utf-8"?>
<ds:datastoreItem xmlns:ds="http://schemas.openxmlformats.org/officeDocument/2006/customXml" ds:itemID="{B27D41D6-0CB3-428C-B2DB-F08884900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1747</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Bērza</dc:creator>
  <cp:keywords/>
  <dc:description/>
  <cp:lastModifiedBy>Agita Bērza</cp:lastModifiedBy>
  <cp:revision>14</cp:revision>
  <dcterms:created xsi:type="dcterms:W3CDTF">2026-04-17T07:19:00Z</dcterms:created>
  <dcterms:modified xsi:type="dcterms:W3CDTF">2026-05-27T06:17:00Z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0x010100615689C33EB4A5489394E310D0497A78</vt:lpwstr>
  </property>
</Properties>
</file>