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A36D" w14:textId="77777777" w:rsidR="00D5090D" w:rsidRPr="00573363" w:rsidRDefault="00D5090D" w:rsidP="00D5090D">
      <w:pPr>
        <w:tabs>
          <w:tab w:val="left" w:pos="567"/>
          <w:tab w:val="left" w:pos="851"/>
        </w:tabs>
        <w:ind w:firstLine="284"/>
        <w:jc w:val="center"/>
        <w:rPr>
          <w:b/>
          <w:szCs w:val="24"/>
        </w:rPr>
      </w:pPr>
      <w:r w:rsidRPr="00573363">
        <w:rPr>
          <w:rFonts w:ascii="Times New Roman Bold" w:hAnsi="Times New Roman Bold"/>
          <w:b/>
          <w:caps/>
          <w:szCs w:val="24"/>
        </w:rPr>
        <w:t>Tirdzniecības vietas</w:t>
      </w:r>
      <w:r w:rsidRPr="00573363">
        <w:rPr>
          <w:b/>
          <w:szCs w:val="24"/>
        </w:rPr>
        <w:t xml:space="preserve"> NOMAS LĪGUMS</w:t>
      </w:r>
    </w:p>
    <w:p w14:paraId="4DA08976" w14:textId="77777777" w:rsidR="00D5090D" w:rsidRDefault="00D5090D" w:rsidP="00D5090D">
      <w:pPr>
        <w:tabs>
          <w:tab w:val="left" w:pos="567"/>
          <w:tab w:val="left" w:pos="851"/>
        </w:tabs>
        <w:jc w:val="both"/>
        <w:rPr>
          <w:rStyle w:val="cf01"/>
          <w:szCs w:val="24"/>
        </w:rPr>
      </w:pPr>
    </w:p>
    <w:p w14:paraId="062268F3" w14:textId="77777777" w:rsidR="00D5090D" w:rsidRDefault="00D5090D" w:rsidP="00D5090D">
      <w:pPr>
        <w:tabs>
          <w:tab w:val="left" w:pos="567"/>
          <w:tab w:val="left" w:pos="851"/>
        </w:tabs>
        <w:ind w:firstLine="284"/>
        <w:jc w:val="both"/>
        <w:rPr>
          <w:szCs w:val="24"/>
        </w:rPr>
      </w:pPr>
    </w:p>
    <w:p w14:paraId="2644EA04" w14:textId="3CD25214" w:rsidR="00D5090D" w:rsidRDefault="00D5090D" w:rsidP="00D5090D">
      <w:pPr>
        <w:tabs>
          <w:tab w:val="left" w:pos="567"/>
          <w:tab w:val="left" w:pos="851"/>
        </w:tabs>
        <w:jc w:val="both"/>
        <w:rPr>
          <w:rStyle w:val="cf01"/>
          <w:rFonts w:ascii="Times New Roman" w:hAnsi="Times New Roman" w:cs="Times New Roman"/>
          <w:sz w:val="24"/>
          <w:szCs w:val="24"/>
        </w:rPr>
      </w:pPr>
      <w:r w:rsidRPr="00D5090D">
        <w:rPr>
          <w:rStyle w:val="cf01"/>
          <w:rFonts w:ascii="Times New Roman" w:hAnsi="Times New Roman" w:cs="Times New Roman"/>
          <w:sz w:val="24"/>
          <w:szCs w:val="24"/>
        </w:rPr>
        <w:t>Līguma datums ir pēdējā pievienotā elektroniskā paraksta un laika zīmoga datums</w:t>
      </w:r>
    </w:p>
    <w:p w14:paraId="15448874" w14:textId="77777777" w:rsidR="00D5090D" w:rsidRPr="00D5090D" w:rsidRDefault="00D5090D" w:rsidP="00D5090D">
      <w:pPr>
        <w:tabs>
          <w:tab w:val="left" w:pos="567"/>
          <w:tab w:val="left" w:pos="851"/>
        </w:tabs>
        <w:jc w:val="both"/>
        <w:rPr>
          <w:szCs w:val="24"/>
        </w:rPr>
      </w:pPr>
    </w:p>
    <w:p w14:paraId="31EC7282" w14:textId="7A678AE6" w:rsidR="00E74710" w:rsidRPr="00E74710" w:rsidRDefault="00E74710" w:rsidP="00E74710">
      <w:pPr>
        <w:ind w:right="-1"/>
        <w:jc w:val="both"/>
        <w:textAlignment w:val="auto"/>
        <w:rPr>
          <w:szCs w:val="24"/>
          <w:lang w:eastAsia="en-US"/>
        </w:rPr>
      </w:pPr>
      <w:r w:rsidRPr="00E74710">
        <w:rPr>
          <w:b/>
          <w:szCs w:val="24"/>
          <w:lang w:eastAsia="en-US"/>
        </w:rPr>
        <w:t>Jūrmalas Izglītības pārvalde</w:t>
      </w:r>
      <w:r w:rsidRPr="00E74710">
        <w:rPr>
          <w:bCs/>
          <w:szCs w:val="24"/>
          <w:lang w:eastAsia="en-US"/>
        </w:rPr>
        <w:t>, reģistrācijas Nr. 40900040161, (turpmāk – I</w:t>
      </w:r>
      <w:r>
        <w:rPr>
          <w:bCs/>
          <w:szCs w:val="24"/>
          <w:lang w:eastAsia="en-US"/>
        </w:rPr>
        <w:t>znomātājs</w:t>
      </w:r>
      <w:r w:rsidRPr="00E74710">
        <w:rPr>
          <w:bCs/>
          <w:szCs w:val="24"/>
          <w:lang w:eastAsia="en-US"/>
        </w:rPr>
        <w:t>) kuras vārdā saskaņā ar Jūrmalas domes 2023. gada 27. aprīļa nolikumu Nr. 13 “Jūrmalas Izglītības pārvaldes nolikums”</w:t>
      </w:r>
      <w:r w:rsidRPr="00E74710">
        <w:rPr>
          <w:szCs w:val="24"/>
          <w:lang w:eastAsia="en-US"/>
        </w:rPr>
        <w:t xml:space="preserve">, </w:t>
      </w:r>
      <w:r w:rsidRPr="00E74710">
        <w:rPr>
          <w:bCs/>
          <w:szCs w:val="24"/>
          <w:lang w:eastAsia="en-US"/>
        </w:rPr>
        <w:t xml:space="preserve">rīkojas tās vadītājs Edgars Bērziņš, </w:t>
      </w:r>
      <w:r w:rsidRPr="00E74710">
        <w:rPr>
          <w:szCs w:val="24"/>
          <w:lang w:eastAsia="en-US"/>
        </w:rPr>
        <w:t>no vienas puses, un</w:t>
      </w:r>
    </w:p>
    <w:p w14:paraId="17A1DD33" w14:textId="5210E893" w:rsidR="00D5090D" w:rsidRPr="00160B67" w:rsidRDefault="00D5090D" w:rsidP="00D5090D">
      <w:pPr>
        <w:widowControl w:val="0"/>
        <w:jc w:val="both"/>
        <w:rPr>
          <w:szCs w:val="24"/>
        </w:rPr>
      </w:pPr>
      <w:r w:rsidRPr="00160B67">
        <w:rPr>
          <w:b/>
          <w:szCs w:val="24"/>
          <w:highlight w:val="lightGray"/>
        </w:rPr>
        <w:t>_____________</w:t>
      </w:r>
      <w:r w:rsidRPr="00160B67">
        <w:rPr>
          <w:szCs w:val="24"/>
        </w:rPr>
        <w:t xml:space="preserve">, personas kods </w:t>
      </w:r>
      <w:r w:rsidRPr="00160B67">
        <w:rPr>
          <w:b/>
          <w:szCs w:val="24"/>
          <w:highlight w:val="lightGray"/>
        </w:rPr>
        <w:t>_____________</w:t>
      </w:r>
      <w:r w:rsidRPr="00160B67">
        <w:rPr>
          <w:szCs w:val="24"/>
        </w:rPr>
        <w:t>/ reģistrācijas Nr. </w:t>
      </w:r>
      <w:r w:rsidRPr="00160B67">
        <w:rPr>
          <w:szCs w:val="24"/>
          <w:highlight w:val="lightGray"/>
        </w:rPr>
        <w:t>________________</w:t>
      </w:r>
      <w:r w:rsidRPr="00160B67">
        <w:rPr>
          <w:szCs w:val="24"/>
        </w:rPr>
        <w:t xml:space="preserve">, </w:t>
      </w:r>
      <w:r w:rsidR="00CA6638" w:rsidRPr="00160B67">
        <w:rPr>
          <w:color w:val="000000" w:themeColor="text1"/>
          <w:szCs w:val="24"/>
        </w:rPr>
        <w:t>(turpmāk – Nomnieks)</w:t>
      </w:r>
      <w:r w:rsidR="00A35FA2">
        <w:rPr>
          <w:color w:val="000000" w:themeColor="text1"/>
          <w:szCs w:val="24"/>
        </w:rPr>
        <w:t xml:space="preserve"> </w:t>
      </w:r>
      <w:r w:rsidRPr="00160B67">
        <w:rPr>
          <w:szCs w:val="24"/>
        </w:rPr>
        <w:t xml:space="preserve">kuras vārdā saskaņā ar </w:t>
      </w:r>
      <w:r w:rsidRPr="00160B67">
        <w:rPr>
          <w:b/>
          <w:szCs w:val="24"/>
          <w:highlight w:val="lightGray"/>
        </w:rPr>
        <w:t>_____________</w:t>
      </w:r>
      <w:r w:rsidRPr="00160B67">
        <w:rPr>
          <w:szCs w:val="24"/>
        </w:rPr>
        <w:t xml:space="preserve"> rīkojas tās </w:t>
      </w:r>
      <w:r w:rsidRPr="00160B67">
        <w:rPr>
          <w:szCs w:val="24"/>
          <w:highlight w:val="lightGray"/>
        </w:rPr>
        <w:t>________</w:t>
      </w:r>
      <w:r w:rsidRPr="00160B67">
        <w:rPr>
          <w:szCs w:val="24"/>
        </w:rPr>
        <w:t xml:space="preserve"> </w:t>
      </w:r>
      <w:r w:rsidRPr="00160B67">
        <w:rPr>
          <w:szCs w:val="24"/>
          <w:highlight w:val="lightGray"/>
        </w:rPr>
        <w:t>________</w:t>
      </w:r>
      <w:r w:rsidRPr="00160B67">
        <w:rPr>
          <w:color w:val="000000" w:themeColor="text1"/>
          <w:szCs w:val="24"/>
        </w:rPr>
        <w:t>, no otras puses,</w:t>
      </w:r>
      <w:r w:rsidRPr="00160B67">
        <w:rPr>
          <w:szCs w:val="24"/>
        </w:rPr>
        <w:t xml:space="preserve"> </w:t>
      </w:r>
      <w:r w:rsidRPr="00160B67">
        <w:rPr>
          <w:color w:val="000000" w:themeColor="text1"/>
          <w:szCs w:val="24"/>
        </w:rPr>
        <w:t xml:space="preserve">turpmāk katrs atsevišķi vai abi kopā </w:t>
      </w:r>
      <w:r w:rsidRPr="00160B67">
        <w:rPr>
          <w:szCs w:val="24"/>
        </w:rPr>
        <w:t>saukti arī Puse/-Es,</w:t>
      </w:r>
    </w:p>
    <w:p w14:paraId="37AFAFB1" w14:textId="74DEC7DD" w:rsidR="00D5090D" w:rsidRDefault="00D5090D" w:rsidP="00D5090D">
      <w:pPr>
        <w:widowControl w:val="0"/>
        <w:jc w:val="both"/>
        <w:rPr>
          <w:color w:val="000000" w:themeColor="text1"/>
        </w:rPr>
      </w:pPr>
      <w:r w:rsidRPr="00573363">
        <w:t xml:space="preserve">pamatojoties </w:t>
      </w:r>
      <w:r>
        <w:t xml:space="preserve">uz </w:t>
      </w:r>
      <w:r w:rsidR="00E91730">
        <w:t>__________________________</w:t>
      </w:r>
      <w:r w:rsidR="003C3664">
        <w:t xml:space="preserve"> komisijas 20__. gada __. ____ lēmumu Nr. ___</w:t>
      </w:r>
      <w:r w:rsidRPr="00573363">
        <w:t xml:space="preserve">, noslēdz </w:t>
      </w:r>
      <w:r w:rsidRPr="00573363">
        <w:rPr>
          <w:color w:val="000000" w:themeColor="text1"/>
        </w:rPr>
        <w:t>šādu līgumu (turpmāk – Līgums):</w:t>
      </w:r>
    </w:p>
    <w:p w14:paraId="69F3DBAF" w14:textId="77777777" w:rsidR="00D5090D" w:rsidRDefault="00D5090D" w:rsidP="00D5090D">
      <w:pPr>
        <w:widowControl w:val="0"/>
        <w:jc w:val="both"/>
        <w:rPr>
          <w:color w:val="000000" w:themeColor="text1"/>
        </w:rPr>
      </w:pPr>
    </w:p>
    <w:p w14:paraId="4B3FC63B" w14:textId="77777777" w:rsidR="00D5090D" w:rsidRDefault="00D5090D" w:rsidP="00D5090D">
      <w:pPr>
        <w:numPr>
          <w:ilvl w:val="0"/>
          <w:numId w:val="1"/>
        </w:numPr>
        <w:tabs>
          <w:tab w:val="left" w:pos="0"/>
        </w:tabs>
        <w:spacing w:after="120"/>
        <w:ind w:left="426" w:hanging="426"/>
        <w:jc w:val="center"/>
        <w:rPr>
          <w:b/>
          <w:szCs w:val="24"/>
        </w:rPr>
      </w:pPr>
      <w:r w:rsidRPr="00573363">
        <w:rPr>
          <w:b/>
          <w:bCs/>
          <w:szCs w:val="24"/>
        </w:rPr>
        <w:t>LĪGUMA PRIEKŠMETS</w:t>
      </w:r>
    </w:p>
    <w:p w14:paraId="68A4905C" w14:textId="6E7F1A4E" w:rsidR="00D5090D" w:rsidRPr="003C3664" w:rsidRDefault="00D5090D" w:rsidP="00D5090D">
      <w:pPr>
        <w:numPr>
          <w:ilvl w:val="1"/>
          <w:numId w:val="1"/>
        </w:numPr>
        <w:tabs>
          <w:tab w:val="left" w:pos="0"/>
        </w:tabs>
        <w:ind w:left="425" w:hanging="425"/>
        <w:jc w:val="both"/>
        <w:rPr>
          <w:b/>
          <w:szCs w:val="24"/>
        </w:rPr>
      </w:pPr>
      <w:r w:rsidRPr="003C3664">
        <w:rPr>
          <w:szCs w:val="24"/>
        </w:rPr>
        <w:t>Iznomātājs iznomā un Nomnieks pieņem nomā Jūrmalas valstspilsētas pašvaldības īpašumā</w:t>
      </w:r>
      <w:r w:rsidRPr="003C3664">
        <w:rPr>
          <w:color w:val="000000" w:themeColor="text1"/>
          <w:szCs w:val="24"/>
        </w:rPr>
        <w:t xml:space="preserve"> esošu </w:t>
      </w:r>
      <w:r w:rsidR="00A35FA2" w:rsidRPr="003C3664">
        <w:rPr>
          <w:b/>
          <w:bCs/>
          <w:color w:val="000000" w:themeColor="text1"/>
          <w:szCs w:val="24"/>
        </w:rPr>
        <w:t xml:space="preserve">ēkas </w:t>
      </w:r>
      <w:r w:rsidRPr="003C3664">
        <w:rPr>
          <w:b/>
          <w:bCs/>
          <w:szCs w:val="24"/>
          <w:highlight w:val="lightGray"/>
        </w:rPr>
        <w:t>________</w:t>
      </w:r>
      <w:r w:rsidRPr="003C3664">
        <w:rPr>
          <w:b/>
          <w:bCs/>
          <w:szCs w:val="24"/>
        </w:rPr>
        <w:t xml:space="preserve">, kadastra apzīmējums </w:t>
      </w:r>
      <w:r w:rsidRPr="003C3664">
        <w:rPr>
          <w:b/>
          <w:bCs/>
          <w:szCs w:val="24"/>
          <w:highlight w:val="lightGray"/>
        </w:rPr>
        <w:t>____________</w:t>
      </w:r>
      <w:r w:rsidRPr="003C3664">
        <w:rPr>
          <w:b/>
          <w:bCs/>
          <w:szCs w:val="24"/>
        </w:rPr>
        <w:t>,</w:t>
      </w:r>
      <w:r w:rsidRPr="003C3664">
        <w:rPr>
          <w:b/>
          <w:szCs w:val="24"/>
        </w:rPr>
        <w:t xml:space="preserve"> daļu – tirdzniecības vietu </w:t>
      </w:r>
      <w:r w:rsidRPr="003C3664">
        <w:rPr>
          <w:b/>
          <w:color w:val="000000"/>
          <w:szCs w:val="24"/>
          <w:highlight w:val="lightGray"/>
        </w:rPr>
        <w:t>__</w:t>
      </w:r>
      <w:r w:rsidRPr="003C3664">
        <w:rPr>
          <w:b/>
          <w:szCs w:val="24"/>
        </w:rPr>
        <w:t> m</w:t>
      </w:r>
      <w:r w:rsidRPr="003C3664">
        <w:rPr>
          <w:b/>
          <w:szCs w:val="24"/>
          <w:vertAlign w:val="superscript"/>
        </w:rPr>
        <w:t>2</w:t>
      </w:r>
      <w:r w:rsidRPr="003C3664">
        <w:rPr>
          <w:b/>
          <w:szCs w:val="24"/>
        </w:rPr>
        <w:t xml:space="preserve"> platībā</w:t>
      </w:r>
      <w:r w:rsidRPr="003C3664">
        <w:rPr>
          <w:szCs w:val="24"/>
        </w:rPr>
        <w:t xml:space="preserve"> (turpmāk – </w:t>
      </w:r>
      <w:r w:rsidRPr="003C3664">
        <w:rPr>
          <w:bCs/>
          <w:szCs w:val="24"/>
        </w:rPr>
        <w:t>Tirdzniecības vieta) saskaņā</w:t>
      </w:r>
      <w:r w:rsidRPr="003C3664">
        <w:rPr>
          <w:szCs w:val="24"/>
        </w:rPr>
        <w:t xml:space="preserve"> ar Līguma 1. pielikumā pievienoto Tirdzniecības vietas plānu.</w:t>
      </w:r>
    </w:p>
    <w:p w14:paraId="0C430BD7" w14:textId="77777777" w:rsidR="00D5090D" w:rsidRPr="003C3664" w:rsidRDefault="00D5090D" w:rsidP="00D5090D">
      <w:pPr>
        <w:numPr>
          <w:ilvl w:val="1"/>
          <w:numId w:val="1"/>
        </w:numPr>
        <w:tabs>
          <w:tab w:val="left" w:pos="0"/>
        </w:tabs>
        <w:ind w:left="425" w:hanging="425"/>
        <w:jc w:val="both"/>
        <w:rPr>
          <w:szCs w:val="24"/>
        </w:rPr>
      </w:pPr>
      <w:r w:rsidRPr="003C3664">
        <w:rPr>
          <w:szCs w:val="24"/>
        </w:rPr>
        <w:t>Iznomātājs apliecina, ka viņam uz Līguma noslēgšanas brīdi ir tiesības slēgt Līgumu un uzņemties tajā paredzētās saistības. Iznomātājs apliecina, ka Tirdzniecības vieta līdz Līguma noslēgšanai nav nevienam atsavināta, nav ieķīlāta un tai nav uzlikts aizliegums.</w:t>
      </w:r>
    </w:p>
    <w:p w14:paraId="0329F899" w14:textId="7931D6EF" w:rsidR="00D5090D" w:rsidRPr="003C3664" w:rsidRDefault="00D5090D" w:rsidP="00D5090D">
      <w:pPr>
        <w:numPr>
          <w:ilvl w:val="1"/>
          <w:numId w:val="1"/>
        </w:numPr>
        <w:tabs>
          <w:tab w:val="left" w:pos="0"/>
        </w:tabs>
        <w:ind w:left="425" w:hanging="425"/>
        <w:jc w:val="both"/>
        <w:rPr>
          <w:szCs w:val="24"/>
        </w:rPr>
      </w:pPr>
      <w:r w:rsidRPr="003C3664">
        <w:rPr>
          <w:szCs w:val="24"/>
        </w:rPr>
        <w:t xml:space="preserve">Tirdzniecības vietas lietošanas mērķis ir </w:t>
      </w:r>
      <w:bookmarkStart w:id="0" w:name="_Hlk172036534"/>
      <w:r w:rsidR="00A35FA2" w:rsidRPr="003C3664">
        <w:rPr>
          <w:szCs w:val="24"/>
        </w:rPr>
        <w:t>d</w:t>
      </w:r>
      <w:r w:rsidR="00A35FA2" w:rsidRPr="00617C95">
        <w:rPr>
          <w:bCs/>
          <w:szCs w:val="24"/>
        </w:rPr>
        <w:t>zērienu un</w:t>
      </w:r>
      <w:r w:rsidR="008643EA" w:rsidRPr="00617C95">
        <w:rPr>
          <w:bCs/>
          <w:szCs w:val="24"/>
        </w:rPr>
        <w:t>/vai</w:t>
      </w:r>
      <w:r w:rsidR="00A35FA2" w:rsidRPr="00617C95">
        <w:rPr>
          <w:bCs/>
          <w:szCs w:val="24"/>
        </w:rPr>
        <w:t xml:space="preserve"> pārtikas automātu pakalpojuma (turpmāk – pakalpojums) nodrošināšana, ievērojot Ministru kabineta </w:t>
      </w:r>
      <w:r w:rsidR="003C3664" w:rsidRPr="00497BF9">
        <w:rPr>
          <w:bCs/>
          <w:szCs w:val="24"/>
        </w:rPr>
        <w:t>2012.</w:t>
      </w:r>
      <w:r w:rsidR="003C3664">
        <w:rPr>
          <w:bCs/>
          <w:szCs w:val="24"/>
        </w:rPr>
        <w:t> </w:t>
      </w:r>
      <w:r w:rsidR="003C3664" w:rsidRPr="00497BF9">
        <w:rPr>
          <w:bCs/>
          <w:szCs w:val="24"/>
        </w:rPr>
        <w:t>gada 13.</w:t>
      </w:r>
      <w:r w:rsidR="003C3664">
        <w:rPr>
          <w:bCs/>
          <w:szCs w:val="24"/>
        </w:rPr>
        <w:t> </w:t>
      </w:r>
      <w:r w:rsidR="003C3664" w:rsidRPr="00497BF9">
        <w:rPr>
          <w:bCs/>
          <w:szCs w:val="24"/>
        </w:rPr>
        <w:t xml:space="preserve">marta </w:t>
      </w:r>
      <w:r w:rsidR="00A35FA2" w:rsidRPr="00617C95">
        <w:rPr>
          <w:bCs/>
          <w:szCs w:val="24"/>
        </w:rPr>
        <w:t>noteikumu Nr.</w:t>
      </w:r>
      <w:r w:rsidR="003C3664">
        <w:rPr>
          <w:bCs/>
          <w:szCs w:val="24"/>
        </w:rPr>
        <w:t> </w:t>
      </w:r>
      <w:r w:rsidR="00A35FA2" w:rsidRPr="00617C95">
        <w:rPr>
          <w:bCs/>
          <w:szCs w:val="24"/>
        </w:rPr>
        <w:t xml:space="preserve">172 </w:t>
      </w:r>
      <w:r w:rsidR="003C3664">
        <w:rPr>
          <w:bCs/>
          <w:szCs w:val="24"/>
        </w:rPr>
        <w:t>“</w:t>
      </w:r>
      <w:r w:rsidR="00A35FA2" w:rsidRPr="00617C95">
        <w:rPr>
          <w:bCs/>
          <w:szCs w:val="24"/>
        </w:rPr>
        <w:t>,,Noteikumi par uztura normām izglītības iestāžu izglītojamiem, sociālās aprūpes un sociālās rehabilitācijas institūciju klientiem un ā</w:t>
      </w:r>
      <w:r w:rsidR="008643EA" w:rsidRPr="00617C95">
        <w:rPr>
          <w:bCs/>
          <w:szCs w:val="24"/>
        </w:rPr>
        <w:t>r</w:t>
      </w:r>
      <w:r w:rsidR="00A35FA2" w:rsidRPr="00617C95">
        <w:rPr>
          <w:bCs/>
          <w:szCs w:val="24"/>
        </w:rPr>
        <w:t>s</w:t>
      </w:r>
      <w:r w:rsidR="008643EA" w:rsidRPr="00617C95">
        <w:rPr>
          <w:bCs/>
          <w:szCs w:val="24"/>
        </w:rPr>
        <w:t>t</w:t>
      </w:r>
      <w:r w:rsidR="00A35FA2" w:rsidRPr="00617C95">
        <w:rPr>
          <w:bCs/>
          <w:szCs w:val="24"/>
        </w:rPr>
        <w:t>niecības iestāžu pacientiem” 4.</w:t>
      </w:r>
      <w:r w:rsidR="00A35FA2" w:rsidRPr="00617C95">
        <w:rPr>
          <w:bCs/>
          <w:szCs w:val="24"/>
          <w:vertAlign w:val="superscript"/>
        </w:rPr>
        <w:t>1</w:t>
      </w:r>
      <w:r w:rsidR="00A35FA2" w:rsidRPr="00617C95">
        <w:rPr>
          <w:bCs/>
          <w:szCs w:val="24"/>
        </w:rPr>
        <w:t xml:space="preserve"> un 4.</w:t>
      </w:r>
      <w:r w:rsidR="00A35FA2" w:rsidRPr="00617C95">
        <w:rPr>
          <w:bCs/>
          <w:szCs w:val="24"/>
          <w:vertAlign w:val="superscript"/>
        </w:rPr>
        <w:t>2</w:t>
      </w:r>
      <w:r w:rsidR="00A35FA2" w:rsidRPr="00617C95">
        <w:rPr>
          <w:bCs/>
          <w:szCs w:val="24"/>
        </w:rPr>
        <w:t xml:space="preserve"> punktos noteiktās prasības</w:t>
      </w:r>
      <w:r w:rsidRPr="003C3664">
        <w:rPr>
          <w:szCs w:val="24"/>
        </w:rPr>
        <w:t>.</w:t>
      </w:r>
      <w:bookmarkEnd w:id="0"/>
    </w:p>
    <w:p w14:paraId="7C32AF9D" w14:textId="20ADB545" w:rsidR="00D5090D" w:rsidRPr="003C3664" w:rsidRDefault="00D5090D" w:rsidP="00D5090D">
      <w:pPr>
        <w:numPr>
          <w:ilvl w:val="1"/>
          <w:numId w:val="1"/>
        </w:numPr>
        <w:tabs>
          <w:tab w:val="left" w:pos="0"/>
        </w:tabs>
        <w:ind w:left="425" w:hanging="425"/>
        <w:jc w:val="both"/>
        <w:rPr>
          <w:szCs w:val="24"/>
        </w:rPr>
      </w:pPr>
      <w:r w:rsidRPr="003C3664">
        <w:rPr>
          <w:szCs w:val="24"/>
        </w:rPr>
        <w:t xml:space="preserve">Tirdzniecības vietas nomas termiņš: no Līguma spēkā stāšanās brīža </w:t>
      </w:r>
      <w:r w:rsidRPr="003C3664">
        <w:rPr>
          <w:b/>
          <w:bCs/>
          <w:szCs w:val="24"/>
        </w:rPr>
        <w:t xml:space="preserve">līdz </w:t>
      </w:r>
      <w:r w:rsidRPr="003C3664">
        <w:rPr>
          <w:b/>
          <w:szCs w:val="24"/>
          <w:highlight w:val="lightGray"/>
        </w:rPr>
        <w:t>_____________</w:t>
      </w:r>
      <w:r w:rsidRPr="003C3664">
        <w:rPr>
          <w:szCs w:val="24"/>
        </w:rPr>
        <w:t>.</w:t>
      </w:r>
    </w:p>
    <w:p w14:paraId="3F88166B" w14:textId="430FCCD1" w:rsidR="00D5090D" w:rsidRPr="003C3664" w:rsidRDefault="00D5090D" w:rsidP="00D5090D">
      <w:pPr>
        <w:numPr>
          <w:ilvl w:val="1"/>
          <w:numId w:val="1"/>
        </w:numPr>
        <w:tabs>
          <w:tab w:val="left" w:pos="0"/>
        </w:tabs>
        <w:ind w:left="425" w:hanging="425"/>
        <w:jc w:val="both"/>
        <w:rPr>
          <w:szCs w:val="24"/>
        </w:rPr>
      </w:pPr>
      <w:r w:rsidRPr="003C3664">
        <w:rPr>
          <w:szCs w:val="24"/>
        </w:rPr>
        <w:t>Nomniekam ir zināms Tirdzniecības vietas tehniskais stāvoklis Līguma noslēgšanas brīdī, pret ko tam pretenziju nav. Nomnieks pieņem Tirdzniecības vietu tādā stāvoklī, kādā tā atradīsies uz nodošanas – pieņemšanas akta parakstīšanas brīdi (</w:t>
      </w:r>
      <w:r w:rsidR="009301BD" w:rsidRPr="003C3664">
        <w:rPr>
          <w:szCs w:val="24"/>
        </w:rPr>
        <w:t>2</w:t>
      </w:r>
      <w:r w:rsidRPr="003C3664">
        <w:rPr>
          <w:szCs w:val="24"/>
        </w:rPr>
        <w:t xml:space="preserve">. pielikums). </w:t>
      </w:r>
    </w:p>
    <w:p w14:paraId="62D0E581" w14:textId="77777777" w:rsidR="00D5090D" w:rsidRPr="004D0100" w:rsidRDefault="00D5090D" w:rsidP="00D5090D">
      <w:pPr>
        <w:jc w:val="center"/>
        <w:rPr>
          <w:rFonts w:eastAsia="Calibri"/>
          <w:sz w:val="20"/>
          <w:lang w:eastAsia="en-US"/>
        </w:rPr>
      </w:pPr>
    </w:p>
    <w:p w14:paraId="03016F84" w14:textId="77777777" w:rsidR="00D5090D" w:rsidRPr="00221BD8" w:rsidRDefault="00D5090D" w:rsidP="00D5090D">
      <w:pPr>
        <w:numPr>
          <w:ilvl w:val="0"/>
          <w:numId w:val="1"/>
        </w:numPr>
        <w:tabs>
          <w:tab w:val="left" w:pos="0"/>
        </w:tabs>
        <w:spacing w:after="120"/>
        <w:ind w:left="426" w:hanging="426"/>
        <w:jc w:val="center"/>
        <w:rPr>
          <w:b/>
          <w:bCs/>
          <w:szCs w:val="24"/>
        </w:rPr>
      </w:pPr>
      <w:r w:rsidRPr="00573363">
        <w:rPr>
          <w:b/>
          <w:bCs/>
          <w:szCs w:val="24"/>
        </w:rPr>
        <w:t>PUŠU SAISTĪBAS</w:t>
      </w:r>
    </w:p>
    <w:p w14:paraId="691FD2C6" w14:textId="77777777" w:rsidR="00D5090D" w:rsidRDefault="00D5090D" w:rsidP="00D5090D">
      <w:pPr>
        <w:numPr>
          <w:ilvl w:val="1"/>
          <w:numId w:val="1"/>
        </w:numPr>
        <w:tabs>
          <w:tab w:val="left" w:pos="0"/>
        </w:tabs>
        <w:ind w:left="425" w:hanging="425"/>
        <w:jc w:val="both"/>
        <w:rPr>
          <w:szCs w:val="24"/>
        </w:rPr>
      </w:pPr>
      <w:r w:rsidRPr="00573363">
        <w:rPr>
          <w:szCs w:val="24"/>
        </w:rPr>
        <w:t>Iznomātāja pienākumi un tiesības:</w:t>
      </w:r>
    </w:p>
    <w:p w14:paraId="04E5DC23" w14:textId="503142F8" w:rsidR="00D5090D" w:rsidRPr="00221BD8" w:rsidRDefault="00D5090D" w:rsidP="00D5090D">
      <w:pPr>
        <w:numPr>
          <w:ilvl w:val="2"/>
          <w:numId w:val="1"/>
        </w:numPr>
        <w:tabs>
          <w:tab w:val="left" w:pos="0"/>
        </w:tabs>
        <w:ind w:left="1134" w:hanging="708"/>
        <w:jc w:val="both"/>
        <w:rPr>
          <w:szCs w:val="24"/>
        </w:rPr>
      </w:pPr>
      <w:r w:rsidRPr="00221BD8">
        <w:rPr>
          <w:szCs w:val="24"/>
        </w:rPr>
        <w:t xml:space="preserve">Iznomātājam ir pienākums nodot ar nodošanas – pieņemšanas aktu, kas ir Līguma </w:t>
      </w:r>
      <w:r w:rsidR="009301BD">
        <w:rPr>
          <w:szCs w:val="24"/>
        </w:rPr>
        <w:t>2</w:t>
      </w:r>
      <w:r w:rsidRPr="00221BD8">
        <w:rPr>
          <w:szCs w:val="24"/>
        </w:rPr>
        <w:t>. pielikums, Nomniekam Tirdzniecības vietu ar Līguma spēkā stāšanās dienu;</w:t>
      </w:r>
    </w:p>
    <w:p w14:paraId="013AEBE8" w14:textId="77777777" w:rsidR="00D5090D" w:rsidRPr="00573363" w:rsidRDefault="00D5090D" w:rsidP="00D5090D">
      <w:pPr>
        <w:numPr>
          <w:ilvl w:val="2"/>
          <w:numId w:val="1"/>
        </w:numPr>
        <w:tabs>
          <w:tab w:val="left" w:pos="0"/>
        </w:tabs>
        <w:ind w:left="1134" w:hanging="708"/>
        <w:jc w:val="both"/>
        <w:rPr>
          <w:szCs w:val="24"/>
        </w:rPr>
      </w:pPr>
      <w:r w:rsidRPr="00573363">
        <w:rPr>
          <w:szCs w:val="24"/>
        </w:rPr>
        <w:t>Iznomātājam ir pienākums netraucēt un ar jebkādām darbībām nepasliktināt Nomnieka darbību saistībā ar Tirdzniecības vietas lietošanu, ja tā atbilst Līgumā paredzētajiem noteikumiem;</w:t>
      </w:r>
    </w:p>
    <w:p w14:paraId="4C78D7CE" w14:textId="77777777" w:rsidR="00D5090D" w:rsidRPr="00573363" w:rsidRDefault="00D5090D" w:rsidP="00D5090D">
      <w:pPr>
        <w:numPr>
          <w:ilvl w:val="2"/>
          <w:numId w:val="1"/>
        </w:numPr>
        <w:tabs>
          <w:tab w:val="left" w:pos="0"/>
        </w:tabs>
        <w:ind w:left="1134" w:hanging="708"/>
        <w:jc w:val="both"/>
        <w:rPr>
          <w:szCs w:val="24"/>
        </w:rPr>
      </w:pPr>
      <w:r w:rsidRPr="00573363">
        <w:rPr>
          <w:szCs w:val="24"/>
        </w:rPr>
        <w:t>Iznomātājs nav atbildīgs par zaudējumiem, kas radušies Nomniekam vai trešajām personām paša Nomnieka, tā darbinieku, pilnvaroto vai trešo personu darbības vai bezdarbības rezultātā;</w:t>
      </w:r>
    </w:p>
    <w:p w14:paraId="52FBE057" w14:textId="3EBE237C" w:rsidR="00D5090D" w:rsidRPr="00573363" w:rsidRDefault="00D5090D" w:rsidP="00D5090D">
      <w:pPr>
        <w:numPr>
          <w:ilvl w:val="2"/>
          <w:numId w:val="1"/>
        </w:numPr>
        <w:tabs>
          <w:tab w:val="left" w:pos="0"/>
        </w:tabs>
        <w:ind w:left="1134" w:hanging="708"/>
        <w:jc w:val="both"/>
        <w:rPr>
          <w:szCs w:val="24"/>
        </w:rPr>
      </w:pPr>
      <w:r w:rsidRPr="00221BD8">
        <w:rPr>
          <w:szCs w:val="24"/>
        </w:rPr>
        <w:t xml:space="preserve">Iznomātājs neatlīdzina Nomniekam nekādus Tirdzniecības vietā ieguldītos finanšu līdzekļus, </w:t>
      </w:r>
      <w:r w:rsidR="0070407A" w:rsidRPr="00EA1892">
        <w:rPr>
          <w:color w:val="000000" w:themeColor="text1"/>
        </w:rPr>
        <w:t xml:space="preserve">veiktos uzlabojumus un labiekārtošanas darbus, </w:t>
      </w:r>
      <w:r w:rsidRPr="00221BD8">
        <w:rPr>
          <w:szCs w:val="24"/>
        </w:rPr>
        <w:t>ja par to iepriekš nav bijusi rakstiska vienošanās ar Iznomātāju;</w:t>
      </w:r>
    </w:p>
    <w:p w14:paraId="23DA3B21" w14:textId="7C2320C2" w:rsidR="00D5090D" w:rsidRPr="00573363" w:rsidRDefault="00D5090D" w:rsidP="00D5090D">
      <w:pPr>
        <w:numPr>
          <w:ilvl w:val="2"/>
          <w:numId w:val="1"/>
        </w:numPr>
        <w:tabs>
          <w:tab w:val="left" w:pos="0"/>
        </w:tabs>
        <w:ind w:left="1134" w:hanging="708"/>
        <w:jc w:val="both"/>
        <w:rPr>
          <w:szCs w:val="24"/>
        </w:rPr>
      </w:pPr>
      <w:r w:rsidRPr="00573363">
        <w:rPr>
          <w:szCs w:val="24"/>
        </w:rPr>
        <w:t>Iznomātājam ir tiesības veikt kontroli par Tirdzniecības vietas iekārtošu un lietošanu atbilstoši spēkā esošiem normatīvajiem aktiem, ar rakstveida paziņojumu pieaicinot Nomnieku, bet tā neierašanās gadījumā - bez viņa klātbūtnes, par ko tiek sastādīts akts;</w:t>
      </w:r>
    </w:p>
    <w:p w14:paraId="061B2C72" w14:textId="77777777" w:rsidR="00D5090D" w:rsidRPr="00573363" w:rsidRDefault="00D5090D" w:rsidP="00D5090D">
      <w:pPr>
        <w:numPr>
          <w:ilvl w:val="2"/>
          <w:numId w:val="1"/>
        </w:numPr>
        <w:tabs>
          <w:tab w:val="left" w:pos="0"/>
        </w:tabs>
        <w:ind w:left="1134" w:hanging="708"/>
        <w:jc w:val="both"/>
        <w:rPr>
          <w:szCs w:val="24"/>
        </w:rPr>
      </w:pPr>
      <w:r w:rsidRPr="00221BD8">
        <w:rPr>
          <w:szCs w:val="24"/>
        </w:rPr>
        <w:t>ārkārtēju avāriju vai dabas stihiju gadījumā Iznomātājam ir tiesības piekļūt Tirdzniecības vietai bez iepriekšēja brīdinājuma un saskaņošanas ar Nomnieku;</w:t>
      </w:r>
    </w:p>
    <w:p w14:paraId="5B84C184" w14:textId="77777777" w:rsidR="00D5090D" w:rsidRDefault="00D5090D" w:rsidP="009F0D4F">
      <w:pPr>
        <w:numPr>
          <w:ilvl w:val="2"/>
          <w:numId w:val="1"/>
        </w:numPr>
        <w:tabs>
          <w:tab w:val="left" w:pos="0"/>
        </w:tabs>
        <w:ind w:left="1134" w:hanging="708"/>
        <w:jc w:val="both"/>
        <w:rPr>
          <w:szCs w:val="24"/>
        </w:rPr>
      </w:pPr>
      <w:r w:rsidRPr="00573363">
        <w:rPr>
          <w:szCs w:val="24"/>
        </w:rPr>
        <w:t>Iznomātājs ir tiesīgs pieprasīt no Nomnieka paskaidrojumus par Tirdzniecības vietas stāvokli;</w:t>
      </w:r>
    </w:p>
    <w:p w14:paraId="6693646E" w14:textId="7A4D0659" w:rsidR="009F0D4F" w:rsidRPr="009F0D4F" w:rsidRDefault="009F0D4F" w:rsidP="0002183B">
      <w:pPr>
        <w:numPr>
          <w:ilvl w:val="2"/>
          <w:numId w:val="1"/>
        </w:numPr>
        <w:overflowPunct/>
        <w:autoSpaceDE/>
        <w:autoSpaceDN/>
        <w:adjustRightInd/>
        <w:ind w:left="1134" w:hanging="708"/>
        <w:jc w:val="both"/>
        <w:textAlignment w:val="auto"/>
      </w:pPr>
      <w:r w:rsidRPr="00572CEE">
        <w:lastRenderedPageBreak/>
        <w:t xml:space="preserve">Iznomātājam ir tiesības </w:t>
      </w:r>
      <w:r>
        <w:t xml:space="preserve">Tirdzniecības vietas </w:t>
      </w:r>
      <w:r w:rsidRPr="00572CEE">
        <w:t>vai tā aprīkojuma bojājuma gadījumā, sastādot aktu, pieprasīt Nomniekam bojājumu novēršanu vai atlīdzināšanu</w:t>
      </w:r>
      <w:r>
        <w:t>;</w:t>
      </w:r>
      <w:r w:rsidRPr="00572CEE">
        <w:t xml:space="preserve"> Nomniekam jānovērš bojājumi vai jāatlīdzina bojājumu vērtība naudā 15 (piecpadsmit) dienu laikā no apsekošanas akta sa</w:t>
      </w:r>
      <w:r>
        <w:t>gatavošanas</w:t>
      </w:r>
      <w:r w:rsidRPr="00572CEE">
        <w:t xml:space="preserve"> dienas;</w:t>
      </w:r>
    </w:p>
    <w:p w14:paraId="0F00D653" w14:textId="77777777" w:rsidR="00D5090D" w:rsidRPr="00573363" w:rsidRDefault="00D5090D" w:rsidP="009F0D4F">
      <w:pPr>
        <w:numPr>
          <w:ilvl w:val="2"/>
          <w:numId w:val="1"/>
        </w:numPr>
        <w:tabs>
          <w:tab w:val="left" w:pos="0"/>
        </w:tabs>
        <w:ind w:left="1134" w:hanging="708"/>
        <w:jc w:val="both"/>
        <w:rPr>
          <w:szCs w:val="24"/>
        </w:rPr>
      </w:pPr>
      <w:r w:rsidRPr="00221BD8">
        <w:rPr>
          <w:szCs w:val="24"/>
        </w:rPr>
        <w:t>Iznomātājs ir tiesīgs prasīt Nomniekam nekavējoties novērst tā darbības vai bezdarbības dēļ radīto Līguma noteikumu pārkāpumu sekas un atlīdzināt radītos zaudējumus;</w:t>
      </w:r>
    </w:p>
    <w:p w14:paraId="2E2ADAD0" w14:textId="6AACB573" w:rsidR="00D5090D" w:rsidRPr="00573363" w:rsidRDefault="00D5090D" w:rsidP="009F0D4F">
      <w:pPr>
        <w:numPr>
          <w:ilvl w:val="2"/>
          <w:numId w:val="1"/>
        </w:numPr>
        <w:tabs>
          <w:tab w:val="left" w:pos="0"/>
        </w:tabs>
        <w:ind w:left="1134" w:hanging="708"/>
        <w:jc w:val="both"/>
        <w:rPr>
          <w:szCs w:val="24"/>
        </w:rPr>
      </w:pPr>
      <w:r w:rsidRPr="00573363">
        <w:rPr>
          <w:szCs w:val="24"/>
        </w:rPr>
        <w:t xml:space="preserve">ja Nomnieks pēc Līguma </w:t>
      </w:r>
      <w:r>
        <w:rPr>
          <w:szCs w:val="24"/>
        </w:rPr>
        <w:t xml:space="preserve">termiņa beigām vai </w:t>
      </w:r>
      <w:r w:rsidRPr="00573363">
        <w:rPr>
          <w:szCs w:val="24"/>
        </w:rPr>
        <w:t xml:space="preserve">izbeigšanas </w:t>
      </w:r>
      <w:r>
        <w:rPr>
          <w:szCs w:val="24"/>
        </w:rPr>
        <w:t>2 (</w:t>
      </w:r>
      <w:r w:rsidRPr="00573363">
        <w:rPr>
          <w:szCs w:val="24"/>
        </w:rPr>
        <w:t>divu</w:t>
      </w:r>
      <w:r>
        <w:rPr>
          <w:szCs w:val="24"/>
        </w:rPr>
        <w:t>)</w:t>
      </w:r>
      <w:r w:rsidRPr="00573363">
        <w:rPr>
          <w:szCs w:val="24"/>
        </w:rPr>
        <w:t xml:space="preserve"> nedēļu laikā Tirdzniecības vietu nenodod Iznomātājam vai tā pilnvarotajam pārstāvim ar nodošanas – pieņemšanas aktu (</w:t>
      </w:r>
      <w:r w:rsidR="009301BD">
        <w:rPr>
          <w:szCs w:val="24"/>
        </w:rPr>
        <w:t>2</w:t>
      </w:r>
      <w:r w:rsidRPr="00573363">
        <w:rPr>
          <w:szCs w:val="24"/>
        </w:rPr>
        <w:t>. pielikums), Iznomātājs ir tiesīgs vienpusēji pārņemt Tirdzniecības vietu.</w:t>
      </w:r>
    </w:p>
    <w:p w14:paraId="3D191AEE" w14:textId="77777777" w:rsidR="00D5090D" w:rsidRPr="00573363" w:rsidRDefault="00D5090D" w:rsidP="00D5090D">
      <w:pPr>
        <w:numPr>
          <w:ilvl w:val="1"/>
          <w:numId w:val="1"/>
        </w:numPr>
        <w:tabs>
          <w:tab w:val="left" w:pos="0"/>
        </w:tabs>
        <w:ind w:left="425" w:hanging="425"/>
        <w:jc w:val="both"/>
        <w:rPr>
          <w:szCs w:val="24"/>
        </w:rPr>
      </w:pPr>
      <w:r w:rsidRPr="00573363">
        <w:rPr>
          <w:szCs w:val="24"/>
        </w:rPr>
        <w:t xml:space="preserve">Nomnieka tiesības un pienākumi: </w:t>
      </w:r>
    </w:p>
    <w:p w14:paraId="072AED3D" w14:textId="7EB9EA18" w:rsidR="00D5090D" w:rsidRPr="00573363" w:rsidRDefault="00D5090D" w:rsidP="00D5090D">
      <w:pPr>
        <w:numPr>
          <w:ilvl w:val="2"/>
          <w:numId w:val="1"/>
        </w:numPr>
        <w:tabs>
          <w:tab w:val="left" w:pos="0"/>
        </w:tabs>
        <w:ind w:left="1134" w:hanging="708"/>
        <w:jc w:val="both"/>
        <w:rPr>
          <w:szCs w:val="24"/>
        </w:rPr>
      </w:pPr>
      <w:r w:rsidRPr="00573363">
        <w:rPr>
          <w:szCs w:val="24"/>
        </w:rPr>
        <w:t>Nomniekam ir pienākums pieņemt Tirdzniecības vietu saskaņā ar nodošanas – pieņemšanas aktu (</w:t>
      </w:r>
      <w:r w:rsidR="009301BD">
        <w:rPr>
          <w:szCs w:val="24"/>
        </w:rPr>
        <w:t>2</w:t>
      </w:r>
      <w:r w:rsidRPr="00573363">
        <w:rPr>
          <w:szCs w:val="24"/>
        </w:rPr>
        <w:t>. pielikums);</w:t>
      </w:r>
    </w:p>
    <w:p w14:paraId="14DBE94C" w14:textId="562E6577" w:rsidR="00D5090D" w:rsidRPr="00573363" w:rsidRDefault="00D5090D" w:rsidP="00D5090D">
      <w:pPr>
        <w:numPr>
          <w:ilvl w:val="2"/>
          <w:numId w:val="1"/>
        </w:numPr>
        <w:tabs>
          <w:tab w:val="left" w:pos="0"/>
        </w:tabs>
        <w:ind w:left="1134" w:hanging="708"/>
        <w:jc w:val="both"/>
        <w:rPr>
          <w:szCs w:val="24"/>
        </w:rPr>
      </w:pPr>
      <w:r w:rsidRPr="00573363">
        <w:rPr>
          <w:szCs w:val="24"/>
        </w:rPr>
        <w:t xml:space="preserve">Nomniekam ir pienākums veikt Tirdzniecības vietas iekārtošanu </w:t>
      </w:r>
      <w:r>
        <w:rPr>
          <w:szCs w:val="24"/>
        </w:rPr>
        <w:t>un lietošanu</w:t>
      </w:r>
      <w:r w:rsidR="009301BD">
        <w:rPr>
          <w:szCs w:val="24"/>
        </w:rPr>
        <w:t>,</w:t>
      </w:r>
      <w:r>
        <w:rPr>
          <w:szCs w:val="24"/>
        </w:rPr>
        <w:t xml:space="preserve"> </w:t>
      </w:r>
      <w:r w:rsidR="009301BD" w:rsidRPr="009301BD">
        <w:rPr>
          <w:szCs w:val="24"/>
        </w:rPr>
        <w:t xml:space="preserve">ievērojot Ministru kabineta </w:t>
      </w:r>
      <w:r w:rsidR="003C3664" w:rsidRPr="009301BD">
        <w:rPr>
          <w:szCs w:val="24"/>
        </w:rPr>
        <w:t>2012.</w:t>
      </w:r>
      <w:r w:rsidR="003C3664">
        <w:rPr>
          <w:szCs w:val="24"/>
        </w:rPr>
        <w:t> </w:t>
      </w:r>
      <w:r w:rsidR="003C3664" w:rsidRPr="009301BD">
        <w:rPr>
          <w:szCs w:val="24"/>
        </w:rPr>
        <w:t>gada 13.</w:t>
      </w:r>
      <w:r w:rsidR="003C3664">
        <w:rPr>
          <w:szCs w:val="24"/>
        </w:rPr>
        <w:t> </w:t>
      </w:r>
      <w:r w:rsidR="003C3664" w:rsidRPr="009301BD">
        <w:rPr>
          <w:szCs w:val="24"/>
        </w:rPr>
        <w:t xml:space="preserve">marta </w:t>
      </w:r>
      <w:r w:rsidR="009301BD" w:rsidRPr="009301BD">
        <w:rPr>
          <w:szCs w:val="24"/>
        </w:rPr>
        <w:t>noteikumu Nr.</w:t>
      </w:r>
      <w:r w:rsidR="003C3664">
        <w:rPr>
          <w:szCs w:val="24"/>
        </w:rPr>
        <w:t> </w:t>
      </w:r>
      <w:r w:rsidR="009301BD" w:rsidRPr="009301BD">
        <w:rPr>
          <w:szCs w:val="24"/>
        </w:rPr>
        <w:t xml:space="preserve">172 </w:t>
      </w:r>
      <w:r w:rsidR="003C3664">
        <w:rPr>
          <w:szCs w:val="24"/>
        </w:rPr>
        <w:t>“</w:t>
      </w:r>
      <w:r w:rsidR="009301BD" w:rsidRPr="009301BD">
        <w:rPr>
          <w:szCs w:val="24"/>
        </w:rPr>
        <w:t xml:space="preserve">Noteikumi par uztura normām izglītības iestāžu izglītojamiem, sociālās aprūpes un sociālās rehabilitācijas institūciju klientiem un </w:t>
      </w:r>
      <w:r w:rsidR="008643EA" w:rsidRPr="00A35FA2">
        <w:rPr>
          <w:bCs/>
          <w:sz w:val="22"/>
          <w:szCs w:val="22"/>
        </w:rPr>
        <w:t>ā</w:t>
      </w:r>
      <w:r w:rsidR="008643EA">
        <w:rPr>
          <w:bCs/>
          <w:sz w:val="22"/>
          <w:szCs w:val="22"/>
        </w:rPr>
        <w:t>r</w:t>
      </w:r>
      <w:r w:rsidR="008643EA" w:rsidRPr="00A35FA2">
        <w:rPr>
          <w:bCs/>
          <w:sz w:val="22"/>
          <w:szCs w:val="22"/>
        </w:rPr>
        <w:t>s</w:t>
      </w:r>
      <w:r w:rsidR="008643EA">
        <w:rPr>
          <w:bCs/>
          <w:sz w:val="22"/>
          <w:szCs w:val="22"/>
        </w:rPr>
        <w:t>t</w:t>
      </w:r>
      <w:r w:rsidR="008643EA" w:rsidRPr="00A35FA2">
        <w:rPr>
          <w:bCs/>
          <w:sz w:val="22"/>
          <w:szCs w:val="22"/>
        </w:rPr>
        <w:t>niecības</w:t>
      </w:r>
      <w:r w:rsidR="009301BD" w:rsidRPr="009301BD">
        <w:rPr>
          <w:szCs w:val="24"/>
        </w:rPr>
        <w:t xml:space="preserve"> iestāžu pacientiem” 4.</w:t>
      </w:r>
      <w:r w:rsidR="009301BD" w:rsidRPr="008643EA">
        <w:rPr>
          <w:szCs w:val="24"/>
          <w:vertAlign w:val="superscript"/>
        </w:rPr>
        <w:t>1</w:t>
      </w:r>
      <w:r w:rsidR="009301BD" w:rsidRPr="009301BD">
        <w:rPr>
          <w:szCs w:val="24"/>
        </w:rPr>
        <w:t xml:space="preserve"> un 4.</w:t>
      </w:r>
      <w:r w:rsidR="009301BD" w:rsidRPr="008643EA">
        <w:rPr>
          <w:szCs w:val="24"/>
          <w:vertAlign w:val="superscript"/>
        </w:rPr>
        <w:t>2</w:t>
      </w:r>
      <w:r w:rsidR="009301BD" w:rsidRPr="009301BD">
        <w:rPr>
          <w:szCs w:val="24"/>
        </w:rPr>
        <w:t xml:space="preserve"> punktos noteiktās prasības</w:t>
      </w:r>
      <w:r w:rsidRPr="00573363">
        <w:rPr>
          <w:szCs w:val="24"/>
        </w:rPr>
        <w:t>;</w:t>
      </w:r>
    </w:p>
    <w:p w14:paraId="5391BB8F" w14:textId="694E7D56" w:rsidR="00D5090D" w:rsidRPr="00573363" w:rsidRDefault="00D5090D" w:rsidP="00D5090D">
      <w:pPr>
        <w:numPr>
          <w:ilvl w:val="2"/>
          <w:numId w:val="1"/>
        </w:numPr>
        <w:tabs>
          <w:tab w:val="left" w:pos="0"/>
        </w:tabs>
        <w:ind w:left="1134" w:hanging="708"/>
        <w:jc w:val="both"/>
        <w:rPr>
          <w:szCs w:val="24"/>
        </w:rPr>
      </w:pPr>
      <w:r w:rsidRPr="00573363">
        <w:rPr>
          <w:szCs w:val="24"/>
        </w:rPr>
        <w:t>Nomniekam ir pienākums nodrošināt nepieciešamos priekšnosacījumus higiēnas prasību ievērošanai pārtikas apritē saskaņā ar Pārtikas aprites uzraudzības likumu;</w:t>
      </w:r>
    </w:p>
    <w:p w14:paraId="18D54A92" w14:textId="77777777" w:rsidR="00D5090D" w:rsidRPr="00573363" w:rsidRDefault="00D5090D" w:rsidP="00D5090D">
      <w:pPr>
        <w:numPr>
          <w:ilvl w:val="2"/>
          <w:numId w:val="1"/>
        </w:numPr>
        <w:tabs>
          <w:tab w:val="left" w:pos="0"/>
        </w:tabs>
        <w:ind w:left="1134" w:hanging="708"/>
        <w:jc w:val="both"/>
        <w:rPr>
          <w:szCs w:val="24"/>
        </w:rPr>
      </w:pPr>
      <w:r w:rsidRPr="00221BD8">
        <w:rPr>
          <w:szCs w:val="24"/>
        </w:rPr>
        <w:t>Nomnieks nav tiesīgs nodot Tirdzniecības vietas lietošanas tiesības trešajai personai;</w:t>
      </w:r>
    </w:p>
    <w:p w14:paraId="4A02E69C" w14:textId="2C51F655" w:rsidR="00D5090D" w:rsidRPr="00573363" w:rsidRDefault="00D5090D" w:rsidP="00D5090D">
      <w:pPr>
        <w:numPr>
          <w:ilvl w:val="2"/>
          <w:numId w:val="1"/>
        </w:numPr>
        <w:tabs>
          <w:tab w:val="left" w:pos="0"/>
        </w:tabs>
        <w:ind w:left="1134" w:hanging="708"/>
        <w:jc w:val="both"/>
        <w:rPr>
          <w:szCs w:val="24"/>
        </w:rPr>
      </w:pPr>
      <w:r w:rsidRPr="00221BD8">
        <w:rPr>
          <w:szCs w:val="24"/>
        </w:rPr>
        <w:t>Nomniekam ir pienākums nodrošināt Tirdzniecības vietas lietošanu atbilstoši noteiktajam mērķim un prasībām;</w:t>
      </w:r>
    </w:p>
    <w:p w14:paraId="6C55D313" w14:textId="77777777" w:rsidR="00D5090D" w:rsidRPr="00573363" w:rsidRDefault="00D5090D" w:rsidP="00D5090D">
      <w:pPr>
        <w:numPr>
          <w:ilvl w:val="2"/>
          <w:numId w:val="1"/>
        </w:numPr>
        <w:tabs>
          <w:tab w:val="left" w:pos="0"/>
        </w:tabs>
        <w:ind w:left="1134" w:hanging="708"/>
        <w:jc w:val="both"/>
        <w:rPr>
          <w:szCs w:val="24"/>
        </w:rPr>
      </w:pPr>
      <w:r w:rsidRPr="00221BD8">
        <w:rPr>
          <w:szCs w:val="24"/>
        </w:rPr>
        <w:t xml:space="preserve">Nomniekam ir pienākums maksāt Iznomātājam nomas maksu un normatīvajos aktos noteiktos nodokļu maksājumus; </w:t>
      </w:r>
    </w:p>
    <w:p w14:paraId="338F6907" w14:textId="77777777" w:rsidR="00D5090D" w:rsidRPr="00573363" w:rsidRDefault="00D5090D" w:rsidP="00D5090D">
      <w:pPr>
        <w:numPr>
          <w:ilvl w:val="2"/>
          <w:numId w:val="1"/>
        </w:numPr>
        <w:tabs>
          <w:tab w:val="left" w:pos="0"/>
        </w:tabs>
        <w:ind w:left="1134" w:hanging="708"/>
        <w:jc w:val="both"/>
        <w:rPr>
          <w:szCs w:val="24"/>
        </w:rPr>
      </w:pPr>
      <w:r w:rsidRPr="00221BD8">
        <w:rPr>
          <w:szCs w:val="24"/>
        </w:rPr>
        <w:t>Nomniekam ir pienākums ievērot Tirdzniecības vietas lietošanas tiesību aprobežojumus, arī tos, kas nav nostiprināti zemesgrāmatā;</w:t>
      </w:r>
    </w:p>
    <w:p w14:paraId="1FBD0564" w14:textId="77777777" w:rsidR="00D5090D" w:rsidRPr="00573363" w:rsidRDefault="00D5090D" w:rsidP="00D5090D">
      <w:pPr>
        <w:numPr>
          <w:ilvl w:val="2"/>
          <w:numId w:val="1"/>
        </w:numPr>
        <w:tabs>
          <w:tab w:val="left" w:pos="0"/>
        </w:tabs>
        <w:ind w:left="1134" w:hanging="708"/>
        <w:jc w:val="both"/>
        <w:rPr>
          <w:szCs w:val="24"/>
        </w:rPr>
      </w:pPr>
      <w:r w:rsidRPr="00221BD8">
        <w:rPr>
          <w:szCs w:val="24"/>
        </w:rPr>
        <w:t>Nomniekam ir pienākums nodrošināt sanitāri higiēnisko, ugunsdrošības, vides aizsardzības noteikumu un citu valsts un pašvaldības institūciju prasību ievērošanu;</w:t>
      </w:r>
    </w:p>
    <w:p w14:paraId="31848A9F" w14:textId="151DF1A5" w:rsidR="00D5090D" w:rsidRDefault="00D5090D" w:rsidP="00D5090D">
      <w:pPr>
        <w:numPr>
          <w:ilvl w:val="2"/>
          <w:numId w:val="1"/>
        </w:numPr>
        <w:tabs>
          <w:tab w:val="left" w:pos="0"/>
        </w:tabs>
        <w:ind w:left="1134" w:hanging="708"/>
        <w:jc w:val="both"/>
        <w:rPr>
          <w:szCs w:val="24"/>
        </w:rPr>
      </w:pPr>
      <w:r w:rsidRPr="00221BD8">
        <w:rPr>
          <w:szCs w:val="24"/>
        </w:rPr>
        <w:t xml:space="preserve">Nomniekam ir pienākums atbilstoši Līguma noteikumiem un </w:t>
      </w:r>
      <w:r w:rsidR="00CA5C26" w:rsidRPr="00935D56">
        <w:rPr>
          <w:szCs w:val="24"/>
        </w:rPr>
        <w:t>Latvijas Republikā spēkā esošajiem</w:t>
      </w:r>
      <w:r w:rsidR="00CA5C26" w:rsidRPr="00221BD8">
        <w:rPr>
          <w:szCs w:val="24"/>
        </w:rPr>
        <w:t xml:space="preserve"> </w:t>
      </w:r>
      <w:r w:rsidRPr="00221BD8">
        <w:rPr>
          <w:szCs w:val="24"/>
        </w:rPr>
        <w:t xml:space="preserve">spēkā esošajiem normatīvajiem aktiem saglabāt un uzturēt </w:t>
      </w:r>
      <w:r w:rsidR="00CA5C26">
        <w:rPr>
          <w:szCs w:val="24"/>
        </w:rPr>
        <w:t xml:space="preserve">labā stāvoklī </w:t>
      </w:r>
      <w:r w:rsidRPr="00221BD8">
        <w:rPr>
          <w:szCs w:val="24"/>
        </w:rPr>
        <w:t>Tirdzniecības vietu</w:t>
      </w:r>
      <w:r w:rsidR="00CA5C26">
        <w:rPr>
          <w:szCs w:val="24"/>
        </w:rPr>
        <w:t xml:space="preserve">, </w:t>
      </w:r>
      <w:r w:rsidR="00CA5C26" w:rsidRPr="00935D56">
        <w:rPr>
          <w:color w:val="000000" w:themeColor="text1"/>
          <w:szCs w:val="24"/>
        </w:rPr>
        <w:t>tajā esošās iekārtas, inženiertīklus un komunikācijas</w:t>
      </w:r>
      <w:r w:rsidRPr="00221BD8">
        <w:rPr>
          <w:szCs w:val="24"/>
        </w:rPr>
        <w:t>;</w:t>
      </w:r>
    </w:p>
    <w:p w14:paraId="44C6BF91" w14:textId="77777777" w:rsidR="00D5090D" w:rsidRPr="00573363" w:rsidRDefault="00D5090D" w:rsidP="00D5090D">
      <w:pPr>
        <w:numPr>
          <w:ilvl w:val="2"/>
          <w:numId w:val="1"/>
        </w:numPr>
        <w:tabs>
          <w:tab w:val="left" w:pos="0"/>
        </w:tabs>
        <w:ind w:left="1134" w:hanging="708"/>
        <w:jc w:val="both"/>
        <w:rPr>
          <w:szCs w:val="24"/>
        </w:rPr>
      </w:pPr>
      <w:r w:rsidRPr="00221BD8">
        <w:rPr>
          <w:szCs w:val="24"/>
        </w:rPr>
        <w:t>Nomniekam ir pienākums avārijas situāciju gadījumā veikt visus nepieciešamos pasākumus tās novēršanai un bez kavēšanās paziņot Iznomātājam un institūcijai, kas nodrošina attiecīgo komunikāciju apkalpi vai avāriju novēršanu;</w:t>
      </w:r>
    </w:p>
    <w:p w14:paraId="17AFF44C" w14:textId="77777777" w:rsidR="00D5090D" w:rsidRDefault="00D5090D" w:rsidP="00D5090D">
      <w:pPr>
        <w:numPr>
          <w:ilvl w:val="2"/>
          <w:numId w:val="1"/>
        </w:numPr>
        <w:tabs>
          <w:tab w:val="left" w:pos="0"/>
        </w:tabs>
        <w:ind w:left="1134" w:hanging="708"/>
        <w:jc w:val="both"/>
        <w:rPr>
          <w:szCs w:val="24"/>
        </w:rPr>
      </w:pPr>
      <w:r w:rsidRPr="00221BD8">
        <w:rPr>
          <w:szCs w:val="24"/>
        </w:rPr>
        <w:t>Nomnieks atlīdzina Iznomātājam vai trešajām personām zaudējumus, kas tiem radušies Nomnieka vainas dēļ</w:t>
      </w:r>
      <w:r>
        <w:rPr>
          <w:szCs w:val="24"/>
        </w:rPr>
        <w:t>.</w:t>
      </w:r>
    </w:p>
    <w:p w14:paraId="543BBA2F" w14:textId="77777777" w:rsidR="00D5090D" w:rsidRPr="00573363" w:rsidRDefault="00D5090D" w:rsidP="00D5090D">
      <w:pPr>
        <w:tabs>
          <w:tab w:val="left" w:pos="0"/>
        </w:tabs>
        <w:ind w:left="1134"/>
        <w:jc w:val="both"/>
        <w:rPr>
          <w:szCs w:val="24"/>
        </w:rPr>
      </w:pPr>
    </w:p>
    <w:p w14:paraId="12628E38" w14:textId="77777777" w:rsidR="00D5090D" w:rsidRPr="00221BD8" w:rsidRDefault="00D5090D" w:rsidP="00D5090D">
      <w:pPr>
        <w:numPr>
          <w:ilvl w:val="0"/>
          <w:numId w:val="1"/>
        </w:numPr>
        <w:tabs>
          <w:tab w:val="left" w:pos="0"/>
        </w:tabs>
        <w:spacing w:after="120"/>
        <w:ind w:left="426" w:hanging="426"/>
        <w:jc w:val="center"/>
        <w:rPr>
          <w:b/>
          <w:bCs/>
          <w:szCs w:val="24"/>
        </w:rPr>
      </w:pPr>
      <w:r w:rsidRPr="00221BD8">
        <w:rPr>
          <w:b/>
          <w:bCs/>
          <w:szCs w:val="24"/>
        </w:rPr>
        <w:t>MAKSĀJUMI UN NORĒĶINU VEIKŠANAS KĀRTĪBA</w:t>
      </w:r>
    </w:p>
    <w:p w14:paraId="43DF7F4D" w14:textId="30645201" w:rsidR="0019387B" w:rsidRPr="0019387B" w:rsidRDefault="0019387B" w:rsidP="008643EA">
      <w:pPr>
        <w:numPr>
          <w:ilvl w:val="1"/>
          <w:numId w:val="1"/>
        </w:numPr>
        <w:tabs>
          <w:tab w:val="left" w:pos="0"/>
        </w:tabs>
        <w:ind w:left="425" w:hanging="425"/>
        <w:jc w:val="both"/>
        <w:rPr>
          <w:szCs w:val="24"/>
        </w:rPr>
      </w:pPr>
      <w:r w:rsidRPr="0019387B">
        <w:rPr>
          <w:szCs w:val="24"/>
        </w:rPr>
        <w:t>Nomas maksa par Tirdzniecības viet</w:t>
      </w:r>
      <w:r>
        <w:rPr>
          <w:szCs w:val="24"/>
        </w:rPr>
        <w:t>as</w:t>
      </w:r>
      <w:r w:rsidRPr="0019387B">
        <w:rPr>
          <w:szCs w:val="24"/>
        </w:rPr>
        <w:t xml:space="preserve"> nomu tiek noteikta –</w:t>
      </w:r>
      <w:r>
        <w:rPr>
          <w:szCs w:val="24"/>
        </w:rPr>
        <w:t xml:space="preserve"> </w:t>
      </w:r>
      <w:r w:rsidR="003C3664" w:rsidRPr="00D5090D">
        <w:rPr>
          <w:b/>
          <w:bCs/>
          <w:szCs w:val="24"/>
          <w:highlight w:val="lightGray"/>
        </w:rPr>
        <w:t>_______</w:t>
      </w:r>
      <w:r w:rsidR="003C3664" w:rsidRPr="00D5090D">
        <w:rPr>
          <w:b/>
          <w:bCs/>
          <w:szCs w:val="24"/>
        </w:rPr>
        <w:t xml:space="preserve"> EUR</w:t>
      </w:r>
      <w:r w:rsidR="003C3664" w:rsidRPr="00F108A9">
        <w:rPr>
          <w:szCs w:val="24"/>
        </w:rPr>
        <w:t xml:space="preserve"> </w:t>
      </w:r>
      <w:r w:rsidR="003C3664" w:rsidRPr="00573363">
        <w:rPr>
          <w:szCs w:val="24"/>
        </w:rPr>
        <w:t>(</w:t>
      </w:r>
      <w:r w:rsidR="003C3664" w:rsidRPr="00674FAB">
        <w:rPr>
          <w:szCs w:val="24"/>
          <w:highlight w:val="lightGray"/>
        </w:rPr>
        <w:t>_____</w:t>
      </w:r>
      <w:r w:rsidR="003C3664">
        <w:rPr>
          <w:szCs w:val="24"/>
        </w:rPr>
        <w:t xml:space="preserve"> </w:t>
      </w:r>
      <w:r w:rsidR="003C3664" w:rsidRPr="005F36BB">
        <w:rPr>
          <w:i/>
          <w:iCs/>
          <w:szCs w:val="24"/>
        </w:rPr>
        <w:t>euro</w:t>
      </w:r>
      <w:r w:rsidR="003C3664">
        <w:rPr>
          <w:i/>
          <w:iCs/>
          <w:szCs w:val="24"/>
        </w:rPr>
        <w:t xml:space="preserve">, </w:t>
      </w:r>
      <w:r w:rsidR="003C3664" w:rsidRPr="00674FAB">
        <w:rPr>
          <w:szCs w:val="24"/>
          <w:highlight w:val="lightGray"/>
        </w:rPr>
        <w:t>___</w:t>
      </w:r>
      <w:r w:rsidR="003C3664" w:rsidRPr="00573363">
        <w:rPr>
          <w:szCs w:val="24"/>
        </w:rPr>
        <w:t>centi)</w:t>
      </w:r>
      <w:r w:rsidRPr="0019387B">
        <w:rPr>
          <w:szCs w:val="24"/>
        </w:rPr>
        <w:t xml:space="preserve"> par 1 m</w:t>
      </w:r>
      <w:r w:rsidRPr="0019387B">
        <w:rPr>
          <w:szCs w:val="24"/>
          <w:vertAlign w:val="superscript"/>
        </w:rPr>
        <w:t>2</w:t>
      </w:r>
      <w:r w:rsidRPr="0019387B">
        <w:rPr>
          <w:szCs w:val="24"/>
        </w:rPr>
        <w:t xml:space="preserve"> (</w:t>
      </w:r>
      <w:r>
        <w:rPr>
          <w:szCs w:val="24"/>
        </w:rPr>
        <w:t>__________________</w:t>
      </w:r>
      <w:r w:rsidRPr="0019387B">
        <w:rPr>
          <w:szCs w:val="24"/>
        </w:rPr>
        <w:t xml:space="preserve">) mēnesī, </w:t>
      </w:r>
      <w:r w:rsidR="003C3664" w:rsidRPr="00573363">
        <w:rPr>
          <w:szCs w:val="24"/>
        </w:rPr>
        <w:t>kas ir vienāda ar izsoles nosolīto cenu</w:t>
      </w:r>
      <w:r w:rsidR="003C3664">
        <w:rPr>
          <w:szCs w:val="24"/>
        </w:rPr>
        <w:t xml:space="preserve">, </w:t>
      </w:r>
      <w:r w:rsidRPr="0019387B">
        <w:rPr>
          <w:szCs w:val="24"/>
        </w:rPr>
        <w:t xml:space="preserve">neieskaitot  pievienotās vērtības nodokli (turpmāk – PVN). </w:t>
      </w:r>
      <w:r>
        <w:rPr>
          <w:szCs w:val="24"/>
        </w:rPr>
        <w:t>N</w:t>
      </w:r>
      <w:r w:rsidRPr="0019387B">
        <w:rPr>
          <w:szCs w:val="24"/>
        </w:rPr>
        <w:t xml:space="preserve">omas maksa mēnesī ir </w:t>
      </w:r>
      <w:r w:rsidR="003C3664" w:rsidRPr="00D5090D">
        <w:rPr>
          <w:b/>
          <w:bCs/>
          <w:szCs w:val="24"/>
          <w:highlight w:val="lightGray"/>
        </w:rPr>
        <w:t>_______</w:t>
      </w:r>
      <w:r w:rsidR="003C3664" w:rsidRPr="00D5090D">
        <w:rPr>
          <w:b/>
          <w:bCs/>
          <w:szCs w:val="24"/>
        </w:rPr>
        <w:t xml:space="preserve"> EUR</w:t>
      </w:r>
      <w:r w:rsidR="003C3664" w:rsidRPr="00F108A9">
        <w:rPr>
          <w:szCs w:val="24"/>
        </w:rPr>
        <w:t xml:space="preserve"> </w:t>
      </w:r>
      <w:r w:rsidR="003C3664" w:rsidRPr="00573363">
        <w:rPr>
          <w:szCs w:val="24"/>
        </w:rPr>
        <w:t>(</w:t>
      </w:r>
      <w:r w:rsidR="003C3664" w:rsidRPr="00674FAB">
        <w:rPr>
          <w:szCs w:val="24"/>
          <w:highlight w:val="lightGray"/>
        </w:rPr>
        <w:t>_____</w:t>
      </w:r>
      <w:r w:rsidR="003C3664">
        <w:rPr>
          <w:szCs w:val="24"/>
        </w:rPr>
        <w:t xml:space="preserve"> </w:t>
      </w:r>
      <w:r w:rsidR="003C3664" w:rsidRPr="005F36BB">
        <w:rPr>
          <w:i/>
          <w:iCs/>
          <w:szCs w:val="24"/>
        </w:rPr>
        <w:t>euro</w:t>
      </w:r>
      <w:r w:rsidR="003C3664">
        <w:rPr>
          <w:i/>
          <w:iCs/>
          <w:szCs w:val="24"/>
        </w:rPr>
        <w:t xml:space="preserve">, </w:t>
      </w:r>
      <w:r w:rsidR="003C3664" w:rsidRPr="00674FAB">
        <w:rPr>
          <w:szCs w:val="24"/>
          <w:highlight w:val="lightGray"/>
        </w:rPr>
        <w:t>___</w:t>
      </w:r>
      <w:r w:rsidR="003C3664" w:rsidRPr="00573363">
        <w:rPr>
          <w:szCs w:val="24"/>
        </w:rPr>
        <w:t>centi)</w:t>
      </w:r>
      <w:r w:rsidRPr="0019387B">
        <w:rPr>
          <w:szCs w:val="24"/>
        </w:rPr>
        <w:t xml:space="preserve">, papildus maksājot </w:t>
      </w:r>
      <w:r w:rsidR="003C3664">
        <w:rPr>
          <w:szCs w:val="24"/>
        </w:rPr>
        <w:t>PVN</w:t>
      </w:r>
      <w:r w:rsidRPr="0019387B">
        <w:rPr>
          <w:szCs w:val="24"/>
        </w:rPr>
        <w:t xml:space="preserve"> normatīvajos aktos noteiktajā apmērā. </w:t>
      </w:r>
    </w:p>
    <w:p w14:paraId="7023762D" w14:textId="53F8BE63" w:rsidR="0019387B" w:rsidRPr="0019387B" w:rsidRDefault="00A1368C" w:rsidP="008643EA">
      <w:pPr>
        <w:numPr>
          <w:ilvl w:val="1"/>
          <w:numId w:val="1"/>
        </w:numPr>
        <w:tabs>
          <w:tab w:val="left" w:pos="0"/>
        </w:tabs>
        <w:ind w:left="425" w:hanging="425"/>
        <w:jc w:val="both"/>
        <w:rPr>
          <w:szCs w:val="24"/>
        </w:rPr>
      </w:pPr>
      <w:r>
        <w:rPr>
          <w:szCs w:val="24"/>
        </w:rPr>
        <w:t>P</w:t>
      </w:r>
      <w:r w:rsidR="0019387B" w:rsidRPr="0019387B">
        <w:rPr>
          <w:szCs w:val="24"/>
        </w:rPr>
        <w:t xml:space="preserve">apildus </w:t>
      </w:r>
      <w:r w:rsidR="00524C01" w:rsidRPr="0019387B">
        <w:rPr>
          <w:szCs w:val="24"/>
        </w:rPr>
        <w:t>Tirdzniecības viet</w:t>
      </w:r>
      <w:r w:rsidR="00524C01">
        <w:rPr>
          <w:szCs w:val="24"/>
        </w:rPr>
        <w:t>as</w:t>
      </w:r>
      <w:r w:rsidR="0019387B" w:rsidRPr="0019387B">
        <w:rPr>
          <w:szCs w:val="24"/>
        </w:rPr>
        <w:t xml:space="preserve"> nomas maksai </w:t>
      </w:r>
      <w:r>
        <w:rPr>
          <w:szCs w:val="24"/>
        </w:rPr>
        <w:t xml:space="preserve">Nomnieks maksā par </w:t>
      </w:r>
      <w:r w:rsidRPr="00A1368C">
        <w:rPr>
          <w:szCs w:val="24"/>
        </w:rPr>
        <w:t>komunālajiem pakalpojumiem – siltumenerģija un uzkopšana proporcionāli Nomas objekta platībai</w:t>
      </w:r>
      <w:r>
        <w:rPr>
          <w:szCs w:val="24"/>
        </w:rPr>
        <w:t>|. Š</w:t>
      </w:r>
      <w:r w:rsidRPr="00A1368C">
        <w:rPr>
          <w:szCs w:val="24"/>
        </w:rPr>
        <w:t>os pakalpojumus Nomnieks apmaksā atbilstoši Iznomātāja iesniegtajam rēķinam, kas sagatavots saskaņā ar starp Iznomātāju un pakalpojumu sniedzēju noslēgtajos pakalpojumu līgumos paredzētajām likmēm un atlīdzībām, vai kontrolskaitītāju rādījumiem un Iznomātāja aprēķiniem, proporcionāli Nomas objekta aizņemtajai platībai</w:t>
      </w:r>
      <w:r w:rsidR="0019387B" w:rsidRPr="0019387B">
        <w:rPr>
          <w:szCs w:val="24"/>
        </w:rPr>
        <w:t>.</w:t>
      </w:r>
    </w:p>
    <w:p w14:paraId="2F747689" w14:textId="0249BB45" w:rsidR="00524C01" w:rsidRPr="00524C01" w:rsidRDefault="00524C01" w:rsidP="008643EA">
      <w:pPr>
        <w:numPr>
          <w:ilvl w:val="1"/>
          <w:numId w:val="1"/>
        </w:numPr>
        <w:tabs>
          <w:tab w:val="left" w:pos="0"/>
        </w:tabs>
        <w:ind w:left="425" w:hanging="425"/>
        <w:jc w:val="both"/>
        <w:rPr>
          <w:szCs w:val="24"/>
        </w:rPr>
      </w:pPr>
      <w:r>
        <w:rPr>
          <w:szCs w:val="24"/>
        </w:rPr>
        <w:t>Nomnieks</w:t>
      </w:r>
      <w:r w:rsidRPr="00524C01">
        <w:rPr>
          <w:szCs w:val="24"/>
        </w:rPr>
        <w:t xml:space="preserve"> veic maksājumus reizi mēnesī šādā kārtībā: </w:t>
      </w:r>
    </w:p>
    <w:p w14:paraId="21F42862" w14:textId="07DE7E04" w:rsidR="00524C01" w:rsidRPr="00524C01" w:rsidRDefault="00524C01" w:rsidP="00E91730">
      <w:pPr>
        <w:numPr>
          <w:ilvl w:val="2"/>
          <w:numId w:val="1"/>
        </w:numPr>
        <w:tabs>
          <w:tab w:val="left" w:pos="0"/>
        </w:tabs>
        <w:ind w:left="1134" w:hanging="708"/>
        <w:jc w:val="both"/>
        <w:rPr>
          <w:szCs w:val="24"/>
        </w:rPr>
      </w:pPr>
      <w:r>
        <w:rPr>
          <w:szCs w:val="24"/>
        </w:rPr>
        <w:lastRenderedPageBreak/>
        <w:t>Līguma</w:t>
      </w:r>
      <w:r w:rsidRPr="00524C01">
        <w:rPr>
          <w:szCs w:val="24"/>
        </w:rPr>
        <w:t xml:space="preserve"> 3.1. apakšpunktā noteikto </w:t>
      </w:r>
      <w:r w:rsidRPr="0019387B">
        <w:rPr>
          <w:szCs w:val="24"/>
        </w:rPr>
        <w:t>Tirdzniecības viet</w:t>
      </w:r>
      <w:r>
        <w:rPr>
          <w:szCs w:val="24"/>
        </w:rPr>
        <w:t>as</w:t>
      </w:r>
      <w:r w:rsidRPr="0019387B">
        <w:rPr>
          <w:szCs w:val="24"/>
        </w:rPr>
        <w:t xml:space="preserve"> </w:t>
      </w:r>
      <w:r w:rsidRPr="00524C01">
        <w:rPr>
          <w:szCs w:val="24"/>
        </w:rPr>
        <w:t>nomas maksu kā priekšapmaksu par nākamo mēnesi 14 (četrpadsmit) dienu laikā no Jūrmalas valstspilsētas administrācijas izrakstītā rēķina saņemšanas, ko Jūrmalas valstspilsētas administrācija nosūta N</w:t>
      </w:r>
      <w:r>
        <w:rPr>
          <w:szCs w:val="24"/>
        </w:rPr>
        <w:t>omniekam</w:t>
      </w:r>
      <w:r w:rsidRPr="00524C01">
        <w:rPr>
          <w:szCs w:val="24"/>
        </w:rPr>
        <w:t xml:space="preserve"> līdz katra mēneša 10. (desmitajam) datumam, ieskaitot Jūrmalas valstspilsētas administrācijai, reģistrācijas Nr.  90000056357, konta Nr. LV31PARX0002484571015, akciju sabiedrība “Citadele banka”, kods PARXLV22;</w:t>
      </w:r>
    </w:p>
    <w:p w14:paraId="7B184A97" w14:textId="66CCDA3A" w:rsidR="0019387B" w:rsidRPr="0019387B" w:rsidRDefault="00524C01" w:rsidP="00E91730">
      <w:pPr>
        <w:numPr>
          <w:ilvl w:val="2"/>
          <w:numId w:val="1"/>
        </w:numPr>
        <w:tabs>
          <w:tab w:val="left" w:pos="0"/>
        </w:tabs>
        <w:ind w:left="1134" w:hanging="708"/>
        <w:jc w:val="both"/>
        <w:rPr>
          <w:szCs w:val="24"/>
        </w:rPr>
      </w:pPr>
      <w:r w:rsidRPr="00524C01">
        <w:rPr>
          <w:szCs w:val="24"/>
        </w:rPr>
        <w:t>L</w:t>
      </w:r>
      <w:r>
        <w:rPr>
          <w:szCs w:val="24"/>
        </w:rPr>
        <w:t>īguma</w:t>
      </w:r>
      <w:r w:rsidRPr="00524C01">
        <w:rPr>
          <w:szCs w:val="24"/>
        </w:rPr>
        <w:t xml:space="preserve"> 3.2. apakšpunktā noteiktos maksājums par iepriekšējo mēnesi saskaņā ar I</w:t>
      </w:r>
      <w:r>
        <w:rPr>
          <w:szCs w:val="24"/>
        </w:rPr>
        <w:t>znomātāja</w:t>
      </w:r>
      <w:r w:rsidRPr="00524C01">
        <w:rPr>
          <w:szCs w:val="24"/>
        </w:rPr>
        <w:t xml:space="preserve"> izrakstīto rēķinu 14 (četrpadsmit) dienu laikā no rēķina izrakstīšanas dienas, ko I</w:t>
      </w:r>
      <w:r>
        <w:rPr>
          <w:szCs w:val="24"/>
        </w:rPr>
        <w:t>znomātājs</w:t>
      </w:r>
      <w:r w:rsidRPr="00524C01">
        <w:rPr>
          <w:szCs w:val="24"/>
        </w:rPr>
        <w:t xml:space="preserve"> nosūta N</w:t>
      </w:r>
      <w:r>
        <w:rPr>
          <w:szCs w:val="24"/>
        </w:rPr>
        <w:t>omniekam</w:t>
      </w:r>
      <w:r w:rsidRPr="00524C01">
        <w:rPr>
          <w:szCs w:val="24"/>
        </w:rPr>
        <w:t xml:space="preserve"> līdz katra mēneša 20. (divdesmitajam) datumam</w:t>
      </w:r>
      <w:r w:rsidR="0019387B" w:rsidRPr="0019387B">
        <w:rPr>
          <w:szCs w:val="24"/>
        </w:rPr>
        <w:t>.</w:t>
      </w:r>
    </w:p>
    <w:p w14:paraId="5BE5A5FD" w14:textId="0896829B" w:rsidR="0019387B" w:rsidRDefault="00E91730" w:rsidP="008643EA">
      <w:pPr>
        <w:numPr>
          <w:ilvl w:val="1"/>
          <w:numId w:val="1"/>
        </w:numPr>
        <w:tabs>
          <w:tab w:val="left" w:pos="0"/>
        </w:tabs>
        <w:ind w:left="425" w:hanging="425"/>
        <w:jc w:val="both"/>
        <w:rPr>
          <w:szCs w:val="24"/>
        </w:rPr>
      </w:pPr>
      <w:r w:rsidRPr="00E91730">
        <w:rPr>
          <w:szCs w:val="24"/>
        </w:rPr>
        <w:t>I</w:t>
      </w:r>
      <w:r>
        <w:rPr>
          <w:szCs w:val="24"/>
        </w:rPr>
        <w:t>znomātājs</w:t>
      </w:r>
      <w:r w:rsidRPr="00E91730">
        <w:rPr>
          <w:szCs w:val="24"/>
        </w:rPr>
        <w:t xml:space="preserve"> un Jūrmalas valstspilsētas administrācija rēķinus sagatavo strukturētā</w:t>
      </w:r>
      <w:r w:rsidR="009875D9">
        <w:rPr>
          <w:szCs w:val="24"/>
        </w:rPr>
        <w:t xml:space="preserve"> </w:t>
      </w:r>
      <w:r w:rsidRPr="00E91730">
        <w:rPr>
          <w:szCs w:val="24"/>
        </w:rPr>
        <w:t>elektroniskā formātā (e-rēķins) atbilstoši Eiropas Savienības standartam LVS EN 16931-1:2017, rēķinā ietverot atsauci uz L</w:t>
      </w:r>
      <w:r>
        <w:rPr>
          <w:szCs w:val="24"/>
        </w:rPr>
        <w:t>īgumu</w:t>
      </w:r>
      <w:r w:rsidRPr="00E91730">
        <w:rPr>
          <w:szCs w:val="24"/>
        </w:rPr>
        <w:t xml:space="preserve">, un </w:t>
      </w:r>
      <w:proofErr w:type="spellStart"/>
      <w:r w:rsidRPr="00E91730">
        <w:rPr>
          <w:szCs w:val="24"/>
        </w:rPr>
        <w:t>nosūta</w:t>
      </w:r>
      <w:proofErr w:type="spellEnd"/>
      <w:r w:rsidRPr="00E91730">
        <w:rPr>
          <w:szCs w:val="24"/>
        </w:rPr>
        <w:t xml:space="preserve"> N</w:t>
      </w:r>
      <w:r>
        <w:rPr>
          <w:szCs w:val="24"/>
        </w:rPr>
        <w:t>omniekam</w:t>
      </w:r>
      <w:r w:rsidRPr="00E91730">
        <w:rPr>
          <w:szCs w:val="24"/>
        </w:rPr>
        <w:t xml:space="preserve">, izmantojot </w:t>
      </w:r>
      <w:proofErr w:type="spellStart"/>
      <w:r w:rsidRPr="00E91730">
        <w:rPr>
          <w:szCs w:val="24"/>
        </w:rPr>
        <w:t>Unifiedpost</w:t>
      </w:r>
      <w:proofErr w:type="spellEnd"/>
      <w:r w:rsidRPr="00E91730">
        <w:rPr>
          <w:szCs w:val="24"/>
        </w:rPr>
        <w:t xml:space="preserve"> e-rēķinu platformu, uz N</w:t>
      </w:r>
      <w:r>
        <w:rPr>
          <w:szCs w:val="24"/>
        </w:rPr>
        <w:t>omnieka</w:t>
      </w:r>
      <w:r w:rsidRPr="00E91730">
        <w:rPr>
          <w:szCs w:val="24"/>
        </w:rPr>
        <w:t xml:space="preserve"> oficiālo elektronisko adresi (e-adresi) vai uz citu </w:t>
      </w:r>
      <w:proofErr w:type="spellStart"/>
      <w:r w:rsidRPr="00E91730">
        <w:rPr>
          <w:szCs w:val="24"/>
        </w:rPr>
        <w:t>Unifiedpost</w:t>
      </w:r>
      <w:proofErr w:type="spellEnd"/>
      <w:r w:rsidRPr="00E91730">
        <w:rPr>
          <w:szCs w:val="24"/>
        </w:rPr>
        <w:t xml:space="preserve"> platformā reģistrēto N</w:t>
      </w:r>
      <w:r>
        <w:rPr>
          <w:szCs w:val="24"/>
        </w:rPr>
        <w:t>omnieka</w:t>
      </w:r>
      <w:r w:rsidRPr="00E91730">
        <w:rPr>
          <w:szCs w:val="24"/>
        </w:rPr>
        <w:t xml:space="preserve"> e-rēķinu saņemšanas kanālu XML formātā, papildus pievienojot rēķina PDF datni. Ja N</w:t>
      </w:r>
      <w:r>
        <w:rPr>
          <w:szCs w:val="24"/>
        </w:rPr>
        <w:t>omnieks</w:t>
      </w:r>
      <w:r w:rsidRPr="00E91730">
        <w:rPr>
          <w:szCs w:val="24"/>
        </w:rPr>
        <w:t xml:space="preserve"> nav saņēmis I</w:t>
      </w:r>
      <w:r>
        <w:rPr>
          <w:szCs w:val="24"/>
        </w:rPr>
        <w:t>znomātāja</w:t>
      </w:r>
      <w:r w:rsidRPr="00E91730">
        <w:rPr>
          <w:szCs w:val="24"/>
        </w:rPr>
        <w:t xml:space="preserve"> vai Jūrmalas valstspilsētas administrācijas rēķinu </w:t>
      </w:r>
      <w:r w:rsidR="009875D9">
        <w:rPr>
          <w:szCs w:val="24"/>
        </w:rPr>
        <w:t xml:space="preserve">Līguma </w:t>
      </w:r>
      <w:r w:rsidRPr="00E91730">
        <w:rPr>
          <w:szCs w:val="24"/>
        </w:rPr>
        <w:t>3.3.1. un 3.3.2.</w:t>
      </w:r>
      <w:r>
        <w:rPr>
          <w:szCs w:val="24"/>
        </w:rPr>
        <w:t xml:space="preserve"> </w:t>
      </w:r>
      <w:r w:rsidRPr="00E91730">
        <w:rPr>
          <w:szCs w:val="24"/>
        </w:rPr>
        <w:t>apakšpunktā minētajā termiņā, tam par to nekavējoties jāziņo I</w:t>
      </w:r>
      <w:r>
        <w:rPr>
          <w:szCs w:val="24"/>
        </w:rPr>
        <w:t>znomātājam</w:t>
      </w:r>
      <w:r w:rsidRPr="00E91730">
        <w:rPr>
          <w:szCs w:val="24"/>
        </w:rPr>
        <w:t xml:space="preserve">. </w:t>
      </w:r>
    </w:p>
    <w:p w14:paraId="5F32C380" w14:textId="6D6BAF90" w:rsidR="009875D9" w:rsidRPr="00E91730" w:rsidRDefault="009875D9" w:rsidP="008643EA">
      <w:pPr>
        <w:numPr>
          <w:ilvl w:val="1"/>
          <w:numId w:val="1"/>
        </w:numPr>
        <w:tabs>
          <w:tab w:val="left" w:pos="0"/>
        </w:tabs>
        <w:ind w:left="425" w:hanging="425"/>
        <w:jc w:val="both"/>
        <w:rPr>
          <w:szCs w:val="24"/>
        </w:rPr>
      </w:pPr>
      <w:r w:rsidRPr="00221BD8">
        <w:rPr>
          <w:szCs w:val="24"/>
        </w:rPr>
        <w:t>Maksājumu dokumentos Nomniekam jāuzrāda maksājuma mērķis, rēķina numurs, datums un cita nepieciešamā informācija, lai Iznomātājs saprastu, par ko maksājums tiek veik</w:t>
      </w:r>
      <w:r>
        <w:rPr>
          <w:szCs w:val="24"/>
        </w:rPr>
        <w:t>ts.</w:t>
      </w:r>
    </w:p>
    <w:p w14:paraId="141DC097" w14:textId="6DDAA2C7" w:rsidR="0019387B" w:rsidRDefault="00E91730" w:rsidP="008643EA">
      <w:pPr>
        <w:numPr>
          <w:ilvl w:val="1"/>
          <w:numId w:val="1"/>
        </w:numPr>
        <w:tabs>
          <w:tab w:val="left" w:pos="0"/>
        </w:tabs>
        <w:ind w:left="425" w:hanging="425"/>
        <w:jc w:val="both"/>
        <w:rPr>
          <w:szCs w:val="24"/>
        </w:rPr>
      </w:pPr>
      <w:r w:rsidRPr="008643EA">
        <w:rPr>
          <w:szCs w:val="24"/>
        </w:rPr>
        <w:t>Nomniekam ir pienākums savlaicīgi veikt maksājumus par Tirdzniecības vietas nomu. Ja Nomnieks nav saņēmis Līgumā noteiktos rēķinus, tas nevar būt par pamatu nomas maksas nemaksāšanai vai maksājumu kavēšanai. Par samaksas dienu tiek uzskatīts datums, kad Iznomātājs ir saņēmis maksājumu norādītajā norēķinu kontā kredītiestādē.</w:t>
      </w:r>
    </w:p>
    <w:p w14:paraId="4719AFE0" w14:textId="1C871547" w:rsidR="009875D9" w:rsidRPr="0019387B" w:rsidRDefault="009875D9" w:rsidP="008643EA">
      <w:pPr>
        <w:numPr>
          <w:ilvl w:val="1"/>
          <w:numId w:val="1"/>
        </w:numPr>
        <w:tabs>
          <w:tab w:val="left" w:pos="0"/>
        </w:tabs>
        <w:ind w:left="425" w:hanging="425"/>
        <w:jc w:val="both"/>
        <w:rPr>
          <w:szCs w:val="24"/>
        </w:rPr>
      </w:pPr>
      <w:r w:rsidRPr="00221BD8">
        <w:rPr>
          <w:szCs w:val="24"/>
        </w:rPr>
        <w:t>Ja Līgumā noteiktie maksājumi tiek kavēti, Nomnieks maksā nokavējuma procentus 1 % (viena procenta) apmērā no kavētās maksājuma summas par katru nokavējuma dienu</w:t>
      </w:r>
      <w:r>
        <w:rPr>
          <w:szCs w:val="24"/>
        </w:rPr>
        <w:t>.</w:t>
      </w:r>
    </w:p>
    <w:p w14:paraId="547226FD" w14:textId="0F9212FF" w:rsidR="0019387B" w:rsidRDefault="0019387B" w:rsidP="008643EA">
      <w:pPr>
        <w:numPr>
          <w:ilvl w:val="1"/>
          <w:numId w:val="1"/>
        </w:numPr>
        <w:tabs>
          <w:tab w:val="left" w:pos="0"/>
        </w:tabs>
        <w:ind w:left="425" w:hanging="425"/>
        <w:jc w:val="both"/>
        <w:rPr>
          <w:szCs w:val="24"/>
        </w:rPr>
      </w:pPr>
      <w:r w:rsidRPr="0019387B">
        <w:rPr>
          <w:szCs w:val="24"/>
        </w:rPr>
        <w:t>L</w:t>
      </w:r>
      <w:r w:rsidR="00E91730">
        <w:rPr>
          <w:szCs w:val="24"/>
        </w:rPr>
        <w:t>īgumā</w:t>
      </w:r>
      <w:r w:rsidRPr="0019387B">
        <w:rPr>
          <w:szCs w:val="24"/>
        </w:rPr>
        <w:t xml:space="preserve"> noteiktie kārtējie maksājumi tiek uzskatīti par samaksātiem tikai pēc iepriekšējo (nokavēto) maksājumu un nokavējuma procentu samaksāšanas.</w:t>
      </w:r>
    </w:p>
    <w:p w14:paraId="6DCA7894" w14:textId="20BDFC3E" w:rsidR="009875D9" w:rsidRPr="009875D9" w:rsidRDefault="009875D9" w:rsidP="00617C95">
      <w:pPr>
        <w:numPr>
          <w:ilvl w:val="1"/>
          <w:numId w:val="1"/>
        </w:numPr>
        <w:tabs>
          <w:tab w:val="left" w:pos="0"/>
        </w:tabs>
        <w:ind w:left="567" w:hanging="567"/>
        <w:jc w:val="both"/>
        <w:rPr>
          <w:szCs w:val="24"/>
        </w:rPr>
      </w:pPr>
      <w:r w:rsidRPr="00221BD8">
        <w:rPr>
          <w:szCs w:val="24"/>
        </w:rPr>
        <w:t xml:space="preserve">Ja Nomniekam ir </w:t>
      </w:r>
      <w:r>
        <w:rPr>
          <w:szCs w:val="24"/>
        </w:rPr>
        <w:t>n</w:t>
      </w:r>
      <w:r w:rsidRPr="00221BD8">
        <w:rPr>
          <w:szCs w:val="24"/>
        </w:rPr>
        <w:t xml:space="preserve">omas maksājumu parāds, tad Nomnieka kārtējo maksājumu saskaņā ar Civillikuma 1843. pantu vispirms ieskaita procentu maksājumos un tikai pēc tam dzēš atlikušo </w:t>
      </w:r>
      <w:r>
        <w:rPr>
          <w:szCs w:val="24"/>
        </w:rPr>
        <w:t>N</w:t>
      </w:r>
      <w:r w:rsidRPr="00221BD8">
        <w:rPr>
          <w:szCs w:val="24"/>
        </w:rPr>
        <w:t>omas maks</w:t>
      </w:r>
      <w:r>
        <w:rPr>
          <w:szCs w:val="24"/>
        </w:rPr>
        <w:t>ājumu</w:t>
      </w:r>
      <w:r w:rsidRPr="00221BD8">
        <w:rPr>
          <w:szCs w:val="24"/>
        </w:rPr>
        <w:t xml:space="preserve"> parādu.</w:t>
      </w:r>
    </w:p>
    <w:p w14:paraId="3A4E9259" w14:textId="77A3AB25" w:rsidR="0019387B" w:rsidRPr="0019387B" w:rsidRDefault="0019387B" w:rsidP="008643EA">
      <w:pPr>
        <w:numPr>
          <w:ilvl w:val="1"/>
          <w:numId w:val="1"/>
        </w:numPr>
        <w:tabs>
          <w:tab w:val="left" w:pos="0"/>
        </w:tabs>
        <w:ind w:left="425" w:hanging="425"/>
        <w:jc w:val="both"/>
        <w:rPr>
          <w:szCs w:val="24"/>
        </w:rPr>
      </w:pPr>
      <w:r w:rsidRPr="0019387B">
        <w:rPr>
          <w:szCs w:val="24"/>
        </w:rPr>
        <w:t>L</w:t>
      </w:r>
      <w:r w:rsidR="00E91730">
        <w:rPr>
          <w:szCs w:val="24"/>
        </w:rPr>
        <w:t>īguma</w:t>
      </w:r>
      <w:r w:rsidRPr="0019387B">
        <w:rPr>
          <w:szCs w:val="24"/>
        </w:rPr>
        <w:t xml:space="preserve"> darbības laikā I</w:t>
      </w:r>
      <w:r w:rsidR="00E91730">
        <w:rPr>
          <w:szCs w:val="24"/>
        </w:rPr>
        <w:t>znomātājam</w:t>
      </w:r>
      <w:r w:rsidRPr="0019387B">
        <w:rPr>
          <w:szCs w:val="24"/>
        </w:rPr>
        <w:t xml:space="preserve"> ir tiesības, rakstiski nosūtot N</w:t>
      </w:r>
      <w:r w:rsidR="00E91730">
        <w:rPr>
          <w:szCs w:val="24"/>
        </w:rPr>
        <w:t>omniekam</w:t>
      </w:r>
      <w:r w:rsidRPr="0019387B">
        <w:rPr>
          <w:szCs w:val="24"/>
        </w:rPr>
        <w:t xml:space="preserve"> attiecīgu paziņojumu, vienpusēji mainīt </w:t>
      </w:r>
      <w:r w:rsidR="00E91730">
        <w:rPr>
          <w:szCs w:val="24"/>
        </w:rPr>
        <w:t xml:space="preserve">Tirdzniecības vietas </w:t>
      </w:r>
      <w:r w:rsidRPr="0019387B">
        <w:rPr>
          <w:szCs w:val="24"/>
        </w:rPr>
        <w:t>nomas maksas apmēru bez grozījumu izdarīšanas L</w:t>
      </w:r>
      <w:r w:rsidR="00E91730">
        <w:rPr>
          <w:szCs w:val="24"/>
        </w:rPr>
        <w:t>īgumā</w:t>
      </w:r>
      <w:r w:rsidRPr="0019387B">
        <w:rPr>
          <w:szCs w:val="24"/>
        </w:rPr>
        <w:t>:</w:t>
      </w:r>
    </w:p>
    <w:p w14:paraId="73514362" w14:textId="08812D82" w:rsidR="0019387B" w:rsidRPr="0019387B" w:rsidRDefault="0019387B" w:rsidP="00E91730">
      <w:pPr>
        <w:numPr>
          <w:ilvl w:val="2"/>
          <w:numId w:val="1"/>
        </w:numPr>
        <w:tabs>
          <w:tab w:val="left" w:pos="0"/>
        </w:tabs>
        <w:ind w:left="1134" w:hanging="708"/>
        <w:jc w:val="both"/>
        <w:rPr>
          <w:szCs w:val="24"/>
        </w:rPr>
      </w:pPr>
      <w:r w:rsidRPr="0019387B">
        <w:rPr>
          <w:szCs w:val="24"/>
        </w:rPr>
        <w:t>ja Centrālās statistikas pārvaldes sniegtais patēriņa cenu indekss attiecībā pret pēdējo nomas maksas izmaiņas dienu pārsniedz 10 % (desmit procentus)</w:t>
      </w:r>
      <w:r w:rsidR="009875D9">
        <w:rPr>
          <w:szCs w:val="24"/>
        </w:rPr>
        <w:t>;</w:t>
      </w:r>
      <w:r w:rsidRPr="0019387B">
        <w:rPr>
          <w:szCs w:val="24"/>
        </w:rPr>
        <w:t xml:space="preserve"> </w:t>
      </w:r>
      <w:r w:rsidR="009875D9">
        <w:rPr>
          <w:szCs w:val="24"/>
        </w:rPr>
        <w:t>n</w:t>
      </w:r>
      <w:r w:rsidRPr="0019387B">
        <w:rPr>
          <w:szCs w:val="24"/>
        </w:rPr>
        <w:t xml:space="preserve">omas maksas paaugstinājumu nosaka, sākot ar </w:t>
      </w:r>
      <w:r w:rsidR="009875D9">
        <w:rPr>
          <w:szCs w:val="24"/>
        </w:rPr>
        <w:t>2. (</w:t>
      </w:r>
      <w:r w:rsidRPr="0019387B">
        <w:rPr>
          <w:szCs w:val="24"/>
        </w:rPr>
        <w:t>otro</w:t>
      </w:r>
      <w:r w:rsidR="009875D9">
        <w:rPr>
          <w:szCs w:val="24"/>
        </w:rPr>
        <w:t>)</w:t>
      </w:r>
      <w:r w:rsidRPr="0019387B">
        <w:rPr>
          <w:szCs w:val="24"/>
        </w:rPr>
        <w:t xml:space="preserve"> nomas gadu atbilstoši Centrālās statistikas pārvaldes sniegtajiem patēriņa cenu indeksiem;</w:t>
      </w:r>
    </w:p>
    <w:p w14:paraId="0F930BC1" w14:textId="58FED0D5" w:rsidR="0019387B" w:rsidRPr="0019387B" w:rsidRDefault="0019387B" w:rsidP="00E91730">
      <w:pPr>
        <w:numPr>
          <w:ilvl w:val="2"/>
          <w:numId w:val="1"/>
        </w:numPr>
        <w:tabs>
          <w:tab w:val="left" w:pos="0"/>
        </w:tabs>
        <w:ind w:left="1134" w:hanging="708"/>
        <w:jc w:val="both"/>
        <w:rPr>
          <w:szCs w:val="24"/>
        </w:rPr>
      </w:pPr>
      <w:r w:rsidRPr="0019387B">
        <w:rPr>
          <w:szCs w:val="24"/>
        </w:rPr>
        <w:t xml:space="preserve">ja saskaņā ar </w:t>
      </w:r>
      <w:r w:rsidR="009875D9">
        <w:rPr>
          <w:szCs w:val="24"/>
        </w:rPr>
        <w:t xml:space="preserve">spēkā esošajiem </w:t>
      </w:r>
      <w:r w:rsidRPr="0019387B">
        <w:rPr>
          <w:szCs w:val="24"/>
        </w:rPr>
        <w:t>normatīvajiem aktiem tiek no jauna ieviesti vai palielināti nodokļi vai nodevas</w:t>
      </w:r>
      <w:r w:rsidR="009875D9">
        <w:rPr>
          <w:szCs w:val="24"/>
        </w:rPr>
        <w:t>;</w:t>
      </w:r>
      <w:r w:rsidRPr="0019387B">
        <w:rPr>
          <w:szCs w:val="24"/>
        </w:rPr>
        <w:t xml:space="preserve"> </w:t>
      </w:r>
      <w:r w:rsidR="009875D9">
        <w:rPr>
          <w:szCs w:val="24"/>
        </w:rPr>
        <w:t>m</w:t>
      </w:r>
      <w:r w:rsidRPr="0019387B">
        <w:rPr>
          <w:szCs w:val="24"/>
        </w:rPr>
        <w:t>inētajos gadījumos nomas maksas apmērs tiek mainīts, sākot ar dienu, kāda noteikta attiecīgajos normatīvajos aktos;</w:t>
      </w:r>
    </w:p>
    <w:p w14:paraId="1736960D" w14:textId="429E5DD6" w:rsidR="0019387B" w:rsidRPr="0019387B" w:rsidRDefault="0019387B" w:rsidP="00E91730">
      <w:pPr>
        <w:numPr>
          <w:ilvl w:val="2"/>
          <w:numId w:val="1"/>
        </w:numPr>
        <w:tabs>
          <w:tab w:val="left" w:pos="0"/>
        </w:tabs>
        <w:ind w:left="1134" w:hanging="708"/>
        <w:jc w:val="both"/>
        <w:rPr>
          <w:szCs w:val="24"/>
        </w:rPr>
      </w:pPr>
      <w:r w:rsidRPr="0019387B">
        <w:rPr>
          <w:szCs w:val="24"/>
        </w:rPr>
        <w:t xml:space="preserve">reizi gadā nākamajam nomas periodam, ja ir mainījušies </w:t>
      </w:r>
      <w:r w:rsidR="009875D9">
        <w:rPr>
          <w:szCs w:val="24"/>
        </w:rPr>
        <w:t>I</w:t>
      </w:r>
      <w:r w:rsidRPr="0019387B">
        <w:rPr>
          <w:szCs w:val="24"/>
        </w:rPr>
        <w:t>znomātāja nomas objekta plānotie pārvaldīšanas izdevumi;</w:t>
      </w:r>
    </w:p>
    <w:p w14:paraId="24272746" w14:textId="77777777" w:rsidR="0019387B" w:rsidRPr="0019387B" w:rsidRDefault="0019387B" w:rsidP="00E91730">
      <w:pPr>
        <w:numPr>
          <w:ilvl w:val="2"/>
          <w:numId w:val="1"/>
        </w:numPr>
        <w:tabs>
          <w:tab w:val="left" w:pos="0"/>
        </w:tabs>
        <w:ind w:left="1134" w:hanging="708"/>
        <w:jc w:val="both"/>
        <w:rPr>
          <w:szCs w:val="24"/>
        </w:rPr>
      </w:pPr>
      <w:r w:rsidRPr="0019387B">
        <w:rPr>
          <w:szCs w:val="24"/>
        </w:rPr>
        <w:t>ja normatīvie akti paredz citu nomas maksas apmēru vai nomas maksas aprēķināšanas kārtību.</w:t>
      </w:r>
    </w:p>
    <w:p w14:paraId="4A9AE14C" w14:textId="77777777" w:rsidR="00D5090D" w:rsidRDefault="00D5090D" w:rsidP="00D5090D">
      <w:pPr>
        <w:tabs>
          <w:tab w:val="left" w:pos="0"/>
        </w:tabs>
        <w:ind w:left="426"/>
        <w:jc w:val="both"/>
        <w:rPr>
          <w:szCs w:val="24"/>
        </w:rPr>
      </w:pPr>
    </w:p>
    <w:p w14:paraId="32C206D0" w14:textId="77777777" w:rsidR="00D5090D" w:rsidRPr="00E4110B" w:rsidRDefault="00D5090D" w:rsidP="00D5090D">
      <w:pPr>
        <w:numPr>
          <w:ilvl w:val="0"/>
          <w:numId w:val="1"/>
        </w:numPr>
        <w:tabs>
          <w:tab w:val="left" w:pos="0"/>
        </w:tabs>
        <w:spacing w:after="120"/>
        <w:ind w:left="426" w:hanging="426"/>
        <w:jc w:val="center"/>
        <w:rPr>
          <w:b/>
          <w:bCs/>
          <w:szCs w:val="24"/>
        </w:rPr>
      </w:pPr>
      <w:r w:rsidRPr="00221BD8">
        <w:rPr>
          <w:b/>
          <w:bCs/>
          <w:szCs w:val="24"/>
        </w:rPr>
        <w:t>FIZISKO PERSONU DATU AIZSARDZĪBA</w:t>
      </w:r>
    </w:p>
    <w:p w14:paraId="588C2A1C" w14:textId="77777777" w:rsidR="00D5090D" w:rsidRDefault="00D5090D" w:rsidP="00D5090D">
      <w:pPr>
        <w:numPr>
          <w:ilvl w:val="1"/>
          <w:numId w:val="1"/>
        </w:numPr>
        <w:tabs>
          <w:tab w:val="left" w:pos="0"/>
        </w:tabs>
        <w:ind w:left="425" w:hanging="425"/>
        <w:jc w:val="both"/>
      </w:pPr>
      <w:r w:rsidRPr="00221BD8">
        <w:t>Nomnieks, parakstot Līgumu, apliecina, ka ir informēts, ka Līguma sagatavošanas un administrēšanas procesā Iznomātājs apstrādā no Nomnieka saņemtos personas datus, t.sk., Iznomātāja rīcībā esošajos datu reģistros</w:t>
      </w:r>
      <w:r>
        <w:t>.</w:t>
      </w:r>
    </w:p>
    <w:p w14:paraId="14385821" w14:textId="77777777" w:rsidR="00D5090D" w:rsidRPr="00221BD8" w:rsidRDefault="00D5090D" w:rsidP="00D5090D">
      <w:pPr>
        <w:numPr>
          <w:ilvl w:val="1"/>
          <w:numId w:val="1"/>
        </w:numPr>
        <w:tabs>
          <w:tab w:val="left" w:pos="0"/>
        </w:tabs>
        <w:ind w:left="425" w:hanging="425"/>
        <w:jc w:val="both"/>
      </w:pPr>
      <w:r w:rsidRPr="00221BD8">
        <w:lastRenderedPageBreak/>
        <w:t>Puses patstāvīgi kā atsevišķi pārziņi nodrošina to darbības atbilstību normatīvo aktu prasībām un nodrošina, ka Līguma izpildes ietvaros apstrādātajiem fiziskas personas datiem (turpmāk – personas dati) var piekļūt tikai tie darbinieki, kuri ir iesaistīti Līguma izpildē. Puses nekavējoties paziņo otrai Pusei informāciju saistībā ar iespējamiem personas datu aizsardzības pārkāpumiem, ja tas var ietekmēt arī otru Pusi, kā arī sadarbojas, savstarpēji apmainoties ar informāciju, kas var palīdzēt izmeklēt vai ziņot par iespējamiem personas datu aizsardzības pārkāpumiem.</w:t>
      </w:r>
    </w:p>
    <w:p w14:paraId="5099A94D" w14:textId="77777777" w:rsidR="00D5090D" w:rsidRPr="00221BD8" w:rsidRDefault="00D5090D" w:rsidP="00D5090D">
      <w:pPr>
        <w:numPr>
          <w:ilvl w:val="1"/>
          <w:numId w:val="1"/>
        </w:numPr>
        <w:tabs>
          <w:tab w:val="left" w:pos="0"/>
        </w:tabs>
        <w:ind w:left="425" w:hanging="425"/>
        <w:jc w:val="both"/>
      </w:pPr>
      <w:r w:rsidRPr="00221BD8">
        <w:t>Puses vienojas, ka Līguma izpildes ietvaros var rasties nepieciešamība savstarpēji apmainīties ar personas datiem, piemēram, Pušu pārstāvju vai kontaktpersonu informācija. Otrai Pusei personas dati tiek nodoti Līguma ietvaros, lai nodrošinātu Līguma kvalitatīvu izpildi.</w:t>
      </w:r>
    </w:p>
    <w:p w14:paraId="3200DB78" w14:textId="77777777" w:rsidR="00D5090D" w:rsidRPr="00221BD8" w:rsidRDefault="00D5090D" w:rsidP="00D5090D">
      <w:pPr>
        <w:numPr>
          <w:ilvl w:val="1"/>
          <w:numId w:val="1"/>
        </w:numPr>
        <w:tabs>
          <w:tab w:val="left" w:pos="0"/>
        </w:tabs>
        <w:ind w:left="425" w:hanging="425"/>
        <w:jc w:val="both"/>
      </w:pPr>
      <w:r w:rsidRPr="00221BD8">
        <w:t>Puses vienojas, ka vispārējais atbildības sadalījuma princips Pušu starpā attiecībā uz jebkādiem uzliktiem administratīvajiem sodiem vai personas datu subjektu prasībām saskaņā ar Līguma nosacījumiem ir balstīts uz principu, kur katra attiecīgā Puse pilda savus normatīvajos aktos un Līgumā noteiktos pienākumus. Tādējādi visus piemērotos administratīvos sodus vai pieprasītos zaudējumus sedz tā Puse, kura nav pildījusi savus noteiktos pienākumus.</w:t>
      </w:r>
    </w:p>
    <w:p w14:paraId="65F06508" w14:textId="4CBA0353" w:rsidR="00D5090D" w:rsidRDefault="00D5090D" w:rsidP="00D5090D">
      <w:pPr>
        <w:numPr>
          <w:ilvl w:val="1"/>
          <w:numId w:val="1"/>
        </w:numPr>
        <w:tabs>
          <w:tab w:val="left" w:pos="0"/>
        </w:tabs>
        <w:ind w:left="425" w:hanging="425"/>
        <w:jc w:val="both"/>
      </w:pPr>
      <w:r w:rsidRPr="00221BD8">
        <w:t xml:space="preserve">Parakstot Līgumu, </w:t>
      </w:r>
      <w:r>
        <w:t>Nomnieks</w:t>
      </w:r>
      <w:r w:rsidRPr="00221BD8">
        <w:t xml:space="preserve"> apliecina, ka ir iepazinies ar </w:t>
      </w:r>
      <w:r>
        <w:t>Iznomātāja</w:t>
      </w:r>
      <w:r w:rsidRPr="00221BD8">
        <w:t xml:space="preserve"> </w:t>
      </w:r>
      <w:r w:rsidR="003D11E1" w:rsidRPr="003D11E1">
        <w:t>Personas datu aizsardzības</w:t>
      </w:r>
      <w:r w:rsidRPr="00221BD8">
        <w:t xml:space="preserve"> politiku, kas pieejama </w:t>
      </w:r>
      <w:r>
        <w:t>Jūrmalas valstspilsētas pašvaldības</w:t>
      </w:r>
      <w:r w:rsidRPr="00221BD8">
        <w:t xml:space="preserve"> tīmekļa vietnē </w:t>
      </w:r>
      <w:r w:rsidRPr="00160BE9">
        <w:t>https://www.jurmala.lv/lv/personas-datu-aizsardzibas-politika</w:t>
      </w:r>
      <w:r w:rsidRPr="00221BD8">
        <w:t xml:space="preserve">, kā arī ir informēts, ka </w:t>
      </w:r>
      <w:r w:rsidR="003D11E1" w:rsidRPr="00221BD8">
        <w:t>š</w:t>
      </w:r>
      <w:r w:rsidR="003D11E1">
        <w:t xml:space="preserve">ī </w:t>
      </w:r>
      <w:r w:rsidRPr="00221BD8">
        <w:t>p</w:t>
      </w:r>
      <w:r w:rsidR="003D11E1">
        <w:t>olitika</w:t>
      </w:r>
      <w:r w:rsidRPr="00221BD8">
        <w:t xml:space="preserve"> var tikt vienpusēji mainīt</w:t>
      </w:r>
      <w:r w:rsidR="003D11E1">
        <w:t>a</w:t>
      </w:r>
      <w:r w:rsidRPr="00221BD8">
        <w:t xml:space="preserve"> no </w:t>
      </w:r>
      <w:r>
        <w:t>Iznomātāja</w:t>
      </w:r>
      <w:r w:rsidRPr="00221BD8">
        <w:t xml:space="preserve"> puses.</w:t>
      </w:r>
    </w:p>
    <w:p w14:paraId="5260C6F6" w14:textId="77777777" w:rsidR="00D5090D" w:rsidRPr="00B04E34" w:rsidRDefault="00D5090D" w:rsidP="00D5090D">
      <w:pPr>
        <w:tabs>
          <w:tab w:val="left" w:pos="0"/>
        </w:tabs>
        <w:ind w:left="425"/>
        <w:jc w:val="both"/>
      </w:pPr>
    </w:p>
    <w:p w14:paraId="65BDAA26" w14:textId="77777777" w:rsidR="00D5090D" w:rsidRPr="00221BD8" w:rsidRDefault="00D5090D" w:rsidP="00D5090D">
      <w:pPr>
        <w:numPr>
          <w:ilvl w:val="0"/>
          <w:numId w:val="1"/>
        </w:numPr>
        <w:tabs>
          <w:tab w:val="left" w:pos="0"/>
        </w:tabs>
        <w:spacing w:after="120"/>
        <w:ind w:left="426" w:hanging="426"/>
        <w:jc w:val="center"/>
        <w:rPr>
          <w:b/>
          <w:bCs/>
          <w:szCs w:val="24"/>
        </w:rPr>
      </w:pPr>
      <w:r>
        <w:rPr>
          <w:b/>
          <w:bCs/>
          <w:szCs w:val="24"/>
        </w:rPr>
        <w:t xml:space="preserve">PUŠU </w:t>
      </w:r>
      <w:r w:rsidRPr="00221BD8">
        <w:rPr>
          <w:b/>
          <w:bCs/>
          <w:szCs w:val="24"/>
        </w:rPr>
        <w:t xml:space="preserve">ATBILDĪBA UN STRĪDU </w:t>
      </w:r>
      <w:r>
        <w:rPr>
          <w:b/>
          <w:bCs/>
          <w:szCs w:val="24"/>
        </w:rPr>
        <w:t>RISINĀŠANAS</w:t>
      </w:r>
      <w:r w:rsidRPr="00221BD8">
        <w:rPr>
          <w:b/>
          <w:bCs/>
          <w:szCs w:val="24"/>
        </w:rPr>
        <w:t xml:space="preserve"> KĀRTĪBA</w:t>
      </w:r>
    </w:p>
    <w:p w14:paraId="38356B64" w14:textId="77777777" w:rsidR="00D5090D" w:rsidRPr="00221BD8" w:rsidRDefault="00D5090D" w:rsidP="00D5090D">
      <w:pPr>
        <w:numPr>
          <w:ilvl w:val="1"/>
          <w:numId w:val="1"/>
        </w:numPr>
        <w:tabs>
          <w:tab w:val="left" w:pos="0"/>
        </w:tabs>
        <w:ind w:left="425" w:hanging="425"/>
        <w:jc w:val="both"/>
      </w:pPr>
      <w:r w:rsidRPr="00221BD8">
        <w:t>Par līgumsaistību neizpildi vai nepilnīgu izpildi P</w:t>
      </w:r>
      <w:r>
        <w:t>uses</w:t>
      </w:r>
      <w:r w:rsidRPr="00221BD8">
        <w:t xml:space="preserve"> ir atbildīgas saskaņā ar Latvijas Republikā spēkā esošajiem normatīvajiem aktiem un L</w:t>
      </w:r>
      <w:r>
        <w:t>īguma</w:t>
      </w:r>
      <w:r w:rsidRPr="00221BD8">
        <w:t xml:space="preserve"> noteikumiem.</w:t>
      </w:r>
    </w:p>
    <w:p w14:paraId="7465B145" w14:textId="1287C4D4" w:rsidR="00D5090D" w:rsidRPr="00221BD8" w:rsidRDefault="00D5090D" w:rsidP="00D5090D">
      <w:pPr>
        <w:numPr>
          <w:ilvl w:val="1"/>
          <w:numId w:val="1"/>
        </w:numPr>
        <w:tabs>
          <w:tab w:val="left" w:pos="0"/>
        </w:tabs>
        <w:ind w:left="425" w:hanging="425"/>
        <w:jc w:val="both"/>
      </w:pPr>
      <w:r w:rsidRPr="00221BD8">
        <w:t>Par katru Līguma noteikuma pārkāpšanas gadījumu Iznomātājam ir tiesības piemērot Nomniekam līgumsodu 100</w:t>
      </w:r>
      <w:r>
        <w:t> </w:t>
      </w:r>
      <w:r w:rsidR="00CA6638">
        <w:t>EUR</w:t>
      </w:r>
      <w:r w:rsidRPr="00221BD8">
        <w:t xml:space="preserve"> (viens simts </w:t>
      </w:r>
      <w:r w:rsidRPr="00E4110B">
        <w:rPr>
          <w:i/>
          <w:iCs/>
        </w:rPr>
        <w:t>euro</w:t>
      </w:r>
      <w:r w:rsidRPr="00221BD8">
        <w:t>) apmērā.</w:t>
      </w:r>
    </w:p>
    <w:p w14:paraId="7C4E8B04" w14:textId="77777777" w:rsidR="00D5090D" w:rsidRPr="00221BD8" w:rsidRDefault="00D5090D" w:rsidP="00D5090D">
      <w:pPr>
        <w:numPr>
          <w:ilvl w:val="1"/>
          <w:numId w:val="1"/>
        </w:numPr>
        <w:tabs>
          <w:tab w:val="left" w:pos="0"/>
        </w:tabs>
        <w:ind w:left="425" w:hanging="425"/>
        <w:jc w:val="both"/>
      </w:pPr>
      <w:r w:rsidRPr="00221BD8">
        <w:t>Iznomātājs ir tiesīgs piemērot Nomniekam maksu par faktisko Tirdzniecības vietas lietošanu divkāršā apmērā no Līgumā noteikto nomas maksājumu apmēra dienā (gada nomas maksājumi/365) par katru kavējuma dienu, kā arī pieprasīt Nomniekam segt visa veida izdevumus, kādi Iznomātājam radīsies sakarā šādu Nomnieka saistību neizpildi, ja Līguma darbībai beidzoties, Nomnieks kavē Tirdzniecības vietas nodošanu Iznomātājam vai nodod to neatbilstošā kārtībā.</w:t>
      </w:r>
    </w:p>
    <w:p w14:paraId="6C380878" w14:textId="77777777" w:rsidR="00D5090D" w:rsidRPr="00221BD8" w:rsidRDefault="00D5090D" w:rsidP="00D5090D">
      <w:pPr>
        <w:numPr>
          <w:ilvl w:val="1"/>
          <w:numId w:val="1"/>
        </w:numPr>
        <w:tabs>
          <w:tab w:val="left" w:pos="0"/>
        </w:tabs>
        <w:ind w:left="425" w:hanging="425"/>
        <w:jc w:val="both"/>
      </w:pPr>
      <w:r w:rsidRPr="00221BD8">
        <w:t>Līgumsoda samaksa neatbrīvo Nomnieku no Līguma saistību pienācīgas izpildes.</w:t>
      </w:r>
    </w:p>
    <w:p w14:paraId="3CA9D2B7" w14:textId="77777777" w:rsidR="00D5090D" w:rsidRPr="00221BD8" w:rsidRDefault="00D5090D" w:rsidP="00D5090D">
      <w:pPr>
        <w:numPr>
          <w:ilvl w:val="1"/>
          <w:numId w:val="1"/>
        </w:numPr>
        <w:tabs>
          <w:tab w:val="left" w:pos="0"/>
        </w:tabs>
        <w:ind w:left="425" w:hanging="425"/>
        <w:jc w:val="both"/>
      </w:pPr>
      <w:r w:rsidRPr="00221BD8">
        <w:t>Pušu strīdi tiek izskatīti, tiem savstarpēji vienojoties, bet, ja vienoties nav iespējams, strīdus jautājumi izskatāmi Latvijas Republikas normatīvajos aktos noteiktajā kārtībā.</w:t>
      </w:r>
    </w:p>
    <w:p w14:paraId="5A057857" w14:textId="77777777" w:rsidR="00D5090D" w:rsidRDefault="00D5090D" w:rsidP="00D5090D">
      <w:pPr>
        <w:numPr>
          <w:ilvl w:val="1"/>
          <w:numId w:val="1"/>
        </w:numPr>
        <w:tabs>
          <w:tab w:val="left" w:pos="0"/>
        </w:tabs>
        <w:ind w:left="425" w:hanging="425"/>
        <w:jc w:val="both"/>
      </w:pPr>
      <w:r w:rsidRPr="00221BD8">
        <w:t xml:space="preserve">Visi paziņojumi, brīdinājumi un atgādinājumi tiek nosūtīti uz Līgumā norādītajām Pušu </w:t>
      </w:r>
      <w:r>
        <w:t xml:space="preserve">pasta un elektroniskajām </w:t>
      </w:r>
      <w:r w:rsidRPr="00221BD8">
        <w:t>adresēm, kur to pienākums ir sūtījumus saņemt.</w:t>
      </w:r>
    </w:p>
    <w:p w14:paraId="1EE694D9" w14:textId="77777777" w:rsidR="00D5090D" w:rsidRPr="00221BD8" w:rsidRDefault="00D5090D" w:rsidP="00D5090D">
      <w:pPr>
        <w:numPr>
          <w:ilvl w:val="1"/>
          <w:numId w:val="1"/>
        </w:numPr>
        <w:tabs>
          <w:tab w:val="left" w:pos="0"/>
        </w:tabs>
        <w:ind w:left="425" w:hanging="425"/>
        <w:jc w:val="both"/>
      </w:pPr>
      <w:r w:rsidRPr="00B04E34">
        <w:rPr>
          <w:szCs w:val="24"/>
        </w:rPr>
        <w:t>Puses ne Līguma izpildes laikā, ne pēc Līguma izbeigšanas nedrīkst izpaust otras Puses konfidenciālo informāciju, kas Pusei kļuvusi zināma sakarā ar Līguma izpildi, izņemot, ja šāda informācijas izpaušana notiek ar otras Puses piekrišanu vai atbilstoši normatīvajos aktos noteiktam pienākumam. Konfidenciālās informācijas neizpaušanas saistības ir spēkā neierobežotu laiku, neskatoties uz Līguma izbeigšanu.</w:t>
      </w:r>
    </w:p>
    <w:p w14:paraId="0EE90A3F" w14:textId="77777777" w:rsidR="00D5090D" w:rsidRDefault="00D5090D" w:rsidP="00D5090D">
      <w:pPr>
        <w:tabs>
          <w:tab w:val="left" w:pos="426"/>
        </w:tabs>
        <w:ind w:left="426"/>
        <w:jc w:val="both"/>
        <w:rPr>
          <w:color w:val="000000"/>
        </w:rPr>
      </w:pPr>
    </w:p>
    <w:p w14:paraId="1D3ADC52" w14:textId="77777777" w:rsidR="00D5090D" w:rsidRPr="00573363" w:rsidRDefault="00D5090D" w:rsidP="00D5090D">
      <w:pPr>
        <w:numPr>
          <w:ilvl w:val="0"/>
          <w:numId w:val="1"/>
        </w:numPr>
        <w:tabs>
          <w:tab w:val="left" w:pos="0"/>
        </w:tabs>
        <w:spacing w:after="120"/>
        <w:ind w:left="426" w:hanging="426"/>
        <w:jc w:val="center"/>
        <w:rPr>
          <w:b/>
          <w:bCs/>
          <w:szCs w:val="24"/>
        </w:rPr>
      </w:pPr>
      <w:r w:rsidRPr="00573363">
        <w:rPr>
          <w:b/>
          <w:bCs/>
          <w:szCs w:val="24"/>
        </w:rPr>
        <w:t>LĪGUMA DARBĪBAS LAIKS, GROZĪJUMI UN IZBEIGŠANA</w:t>
      </w:r>
    </w:p>
    <w:p w14:paraId="7622E990" w14:textId="77777777" w:rsidR="00D5090D" w:rsidRPr="00FB3BA4" w:rsidRDefault="00D5090D" w:rsidP="00D5090D">
      <w:pPr>
        <w:numPr>
          <w:ilvl w:val="1"/>
          <w:numId w:val="1"/>
        </w:numPr>
        <w:tabs>
          <w:tab w:val="left" w:pos="0"/>
        </w:tabs>
        <w:ind w:left="425" w:hanging="425"/>
        <w:jc w:val="both"/>
        <w:rPr>
          <w:szCs w:val="24"/>
        </w:rPr>
      </w:pPr>
      <w:r w:rsidRPr="00491FBE">
        <w:t xml:space="preserve">Līgums stājas spēkā pēc pēdējā droša elektroniskā paraksta un laika zīmoga pievienošanas </w:t>
      </w:r>
      <w:r w:rsidRPr="00491FBE">
        <w:rPr>
          <w:szCs w:val="24"/>
        </w:rPr>
        <w:t>un ir spēkā līdz Pušu saistību izpildei vai tā izbeigšanai Līgumā noteiktajā kārtībā</w:t>
      </w:r>
      <w:r w:rsidRPr="00221BD8">
        <w:rPr>
          <w:szCs w:val="24"/>
        </w:rPr>
        <w:t>.</w:t>
      </w:r>
    </w:p>
    <w:p w14:paraId="346726DC" w14:textId="77777777" w:rsidR="00D5090D" w:rsidRPr="00221BD8" w:rsidRDefault="00D5090D" w:rsidP="00D5090D">
      <w:pPr>
        <w:numPr>
          <w:ilvl w:val="1"/>
          <w:numId w:val="1"/>
        </w:numPr>
        <w:tabs>
          <w:tab w:val="left" w:pos="0"/>
        </w:tabs>
        <w:ind w:left="425" w:hanging="425"/>
        <w:jc w:val="both"/>
        <w:rPr>
          <w:szCs w:val="24"/>
        </w:rPr>
      </w:pPr>
      <w:r w:rsidRPr="00221BD8">
        <w:rPr>
          <w:szCs w:val="24"/>
        </w:rPr>
        <w:t>Parakstītais Līgums pilnībā apliecina Pušu vienošanos. Nekādi mutiski papildinājumi netiks uzskatīti par Līguma noteikumiem. Jebkuri grozījumi Līgumā stājas spēkā tikai pēc tam, kad tie noformēti rakstiski un tos parakstījušas abas Puses.</w:t>
      </w:r>
    </w:p>
    <w:p w14:paraId="744A8EF9" w14:textId="77777777" w:rsidR="00D5090D" w:rsidRPr="00221BD8" w:rsidRDefault="00D5090D" w:rsidP="00D5090D">
      <w:pPr>
        <w:numPr>
          <w:ilvl w:val="1"/>
          <w:numId w:val="1"/>
        </w:numPr>
        <w:tabs>
          <w:tab w:val="left" w:pos="0"/>
        </w:tabs>
        <w:ind w:left="425" w:hanging="425"/>
        <w:jc w:val="both"/>
        <w:rPr>
          <w:szCs w:val="24"/>
        </w:rPr>
      </w:pPr>
      <w:r w:rsidRPr="00573363">
        <w:rPr>
          <w:szCs w:val="24"/>
        </w:rPr>
        <w:lastRenderedPageBreak/>
        <w:t xml:space="preserve">Iznomātājam ir tiesības vienpusēji atkāpties un izbeigt Līgumu, rakstiski informējot Nomnieku </w:t>
      </w:r>
      <w:r>
        <w:rPr>
          <w:szCs w:val="24"/>
        </w:rPr>
        <w:t>10 (</w:t>
      </w:r>
      <w:r w:rsidRPr="00573363">
        <w:rPr>
          <w:szCs w:val="24"/>
        </w:rPr>
        <w:t>desmit</w:t>
      </w:r>
      <w:r>
        <w:rPr>
          <w:szCs w:val="24"/>
        </w:rPr>
        <w:t>)</w:t>
      </w:r>
      <w:r w:rsidRPr="00573363">
        <w:rPr>
          <w:szCs w:val="24"/>
        </w:rPr>
        <w:t xml:space="preserve"> darba dienas iepriekš, neatlīdzinot Nomniekam zaudējumus, </w:t>
      </w:r>
      <w:r w:rsidRPr="00221BD8">
        <w:rPr>
          <w:szCs w:val="24"/>
        </w:rPr>
        <w:t>kā arī Nomnieka taisītos izdevumus, kas saistīti ar Līguma pirmstermiņa izbeigšanu, ja:</w:t>
      </w:r>
    </w:p>
    <w:p w14:paraId="6B5BEA7A" w14:textId="77777777" w:rsidR="00D5090D" w:rsidRPr="00DE522A" w:rsidRDefault="00D5090D" w:rsidP="00D5090D">
      <w:pPr>
        <w:numPr>
          <w:ilvl w:val="2"/>
          <w:numId w:val="1"/>
        </w:numPr>
        <w:tabs>
          <w:tab w:val="left" w:pos="0"/>
        </w:tabs>
        <w:ind w:left="1134" w:hanging="708"/>
        <w:jc w:val="both"/>
      </w:pPr>
      <w:r w:rsidRPr="00DE522A">
        <w:rPr>
          <w:szCs w:val="24"/>
        </w:rPr>
        <w:t>Nomnieks nepilda vai pārkāpj Līguma noteikumus, tajā skaitā neatbrīvo Tirdzniecības vietu pēc Līguma termiņa izbeigšanās, kā arī veic tirdzniecību Jūrmalas valstspilsētas administratīvajā teritorijā bez tirdzniecības atļaujas;</w:t>
      </w:r>
    </w:p>
    <w:p w14:paraId="403F4C9F" w14:textId="77777777" w:rsidR="00D5090D" w:rsidRPr="00DE522A" w:rsidRDefault="00D5090D" w:rsidP="00D5090D">
      <w:pPr>
        <w:numPr>
          <w:ilvl w:val="2"/>
          <w:numId w:val="1"/>
        </w:numPr>
        <w:tabs>
          <w:tab w:val="left" w:pos="0"/>
        </w:tabs>
        <w:ind w:left="1134" w:hanging="708"/>
        <w:jc w:val="both"/>
      </w:pPr>
      <w:r w:rsidRPr="005F36BB">
        <w:rPr>
          <w:szCs w:val="24"/>
        </w:rPr>
        <w:t xml:space="preserve">Nomnieks bojā vai posta </w:t>
      </w:r>
      <w:r w:rsidRPr="00DE522A">
        <w:rPr>
          <w:szCs w:val="24"/>
        </w:rPr>
        <w:t>Tirdzniecības vietu</w:t>
      </w:r>
      <w:r w:rsidRPr="005F36BB">
        <w:rPr>
          <w:szCs w:val="24"/>
        </w:rPr>
        <w:t xml:space="preserve"> vai arī izmanto </w:t>
      </w:r>
      <w:r w:rsidRPr="00DE522A">
        <w:rPr>
          <w:szCs w:val="24"/>
        </w:rPr>
        <w:t>Tirdzniecības vietu</w:t>
      </w:r>
      <w:r w:rsidRPr="005F36BB">
        <w:rPr>
          <w:szCs w:val="24"/>
        </w:rPr>
        <w:t xml:space="preserve"> mērķiem, kādiem tas nav paredzēts;</w:t>
      </w:r>
    </w:p>
    <w:p w14:paraId="2B7383EF" w14:textId="77777777" w:rsidR="008562C6" w:rsidRPr="008562C6" w:rsidRDefault="00D5090D" w:rsidP="00D5090D">
      <w:pPr>
        <w:numPr>
          <w:ilvl w:val="2"/>
          <w:numId w:val="1"/>
        </w:numPr>
        <w:tabs>
          <w:tab w:val="left" w:pos="0"/>
        </w:tabs>
        <w:ind w:left="1134" w:hanging="708"/>
        <w:jc w:val="both"/>
      </w:pPr>
      <w:r w:rsidRPr="00DE522A">
        <w:rPr>
          <w:szCs w:val="24"/>
        </w:rPr>
        <w:t>Līguma neizpildīšana ir ļaunprātīga un dod Iznomātājam pamatu uzskatīt, ka viņš nevar paļauties uz Nomnieka saistību izpildīšanu nākotnē</w:t>
      </w:r>
      <w:r w:rsidR="008562C6">
        <w:rPr>
          <w:szCs w:val="24"/>
        </w:rPr>
        <w:t>;</w:t>
      </w:r>
    </w:p>
    <w:p w14:paraId="487F8E03" w14:textId="3F29E1DD" w:rsidR="00FF1424" w:rsidRPr="00FF1424" w:rsidRDefault="00FF1424" w:rsidP="00D5090D">
      <w:pPr>
        <w:numPr>
          <w:ilvl w:val="2"/>
          <w:numId w:val="1"/>
        </w:numPr>
        <w:tabs>
          <w:tab w:val="left" w:pos="0"/>
        </w:tabs>
        <w:ind w:left="1134" w:hanging="708"/>
        <w:jc w:val="both"/>
      </w:pPr>
      <w:r>
        <w:t xml:space="preserve">Ja piedāvāto pārtikas preču </w:t>
      </w:r>
      <w:r w:rsidR="00BA3783">
        <w:t>tirdzniecības cenas pārsniedz vidējās realizācijas cenas tirgū;</w:t>
      </w:r>
    </w:p>
    <w:p w14:paraId="576B44CE" w14:textId="4A4EB4EC" w:rsidR="00D5090D" w:rsidRPr="0070407A" w:rsidRDefault="008562C6" w:rsidP="00D5090D">
      <w:pPr>
        <w:numPr>
          <w:ilvl w:val="2"/>
          <w:numId w:val="1"/>
        </w:numPr>
        <w:tabs>
          <w:tab w:val="left" w:pos="0"/>
        </w:tabs>
        <w:ind w:left="1134" w:hanging="708"/>
        <w:jc w:val="both"/>
      </w:pPr>
      <w:r>
        <w:rPr>
          <w:szCs w:val="24"/>
        </w:rPr>
        <w:t>Tirdzniecības vieta ir nokļuvusi avārijas stāvoklī.</w:t>
      </w:r>
    </w:p>
    <w:p w14:paraId="08B38FCA" w14:textId="05BF547D" w:rsidR="00D5090D" w:rsidRDefault="00D5090D" w:rsidP="00D5090D">
      <w:pPr>
        <w:numPr>
          <w:ilvl w:val="1"/>
          <w:numId w:val="1"/>
        </w:numPr>
        <w:tabs>
          <w:tab w:val="left" w:pos="0"/>
        </w:tabs>
        <w:ind w:left="425" w:hanging="425"/>
        <w:jc w:val="both"/>
      </w:pPr>
      <w:r w:rsidRPr="00573363">
        <w:t xml:space="preserve">Ja Iznomātājs vienpusēji atkāpjas un izbeidz Līgumu saskaņā ar </w:t>
      </w:r>
      <w:r>
        <w:t>6</w:t>
      </w:r>
      <w:r w:rsidRPr="00573363">
        <w:t>.3. apakšpunktu</w:t>
      </w:r>
      <w:r w:rsidR="008562C6">
        <w:t xml:space="preserve"> (izņemot gadījumu, kad Līguma 6.3.4. punktā noteiktie apstākļi nav radušies Nomnieka vainas dēļ)</w:t>
      </w:r>
      <w:r w:rsidRPr="00573363">
        <w:t xml:space="preserve">, Nomnieks atlīdzina Iznomātājam visus tiešos un netiešos zaudējumus, kā arī maksā līgumsodu </w:t>
      </w:r>
      <w:r>
        <w:t>3 (</w:t>
      </w:r>
      <w:r w:rsidRPr="00573363">
        <w:t>trīs</w:t>
      </w:r>
      <w:r>
        <w:t>)</w:t>
      </w:r>
      <w:r w:rsidRPr="00573363">
        <w:t xml:space="preserve"> mēnešu </w:t>
      </w:r>
      <w:r>
        <w:t>N</w:t>
      </w:r>
      <w:r w:rsidRPr="00573363">
        <w:t xml:space="preserve">omas maksājumu summas apmērā </w:t>
      </w:r>
      <w:r>
        <w:t>2 (</w:t>
      </w:r>
      <w:r w:rsidRPr="00573363">
        <w:t>divu</w:t>
      </w:r>
      <w:r>
        <w:t>)</w:t>
      </w:r>
      <w:r w:rsidRPr="00573363">
        <w:t xml:space="preserve"> nedēļu laikā saskaņā ar Iznomātāja izrakstīto rēķinu.</w:t>
      </w:r>
    </w:p>
    <w:p w14:paraId="6B9FEEA1" w14:textId="77777777" w:rsidR="00D5090D" w:rsidRPr="00C56502" w:rsidRDefault="00D5090D" w:rsidP="00D5090D">
      <w:pPr>
        <w:numPr>
          <w:ilvl w:val="1"/>
          <w:numId w:val="1"/>
        </w:numPr>
        <w:tabs>
          <w:tab w:val="left" w:pos="0"/>
        </w:tabs>
        <w:ind w:left="425" w:hanging="425"/>
        <w:jc w:val="both"/>
      </w:pPr>
      <w:r w:rsidRPr="00C56502">
        <w:rPr>
          <w:color w:val="000000" w:themeColor="text1"/>
        </w:rPr>
        <w:t>Iznomātājam ir tiesības, rakstiski informējot Nomnieku 3</w:t>
      </w:r>
      <w:r>
        <w:rPr>
          <w:color w:val="000000" w:themeColor="text1"/>
        </w:rPr>
        <w:t> </w:t>
      </w:r>
      <w:r w:rsidRPr="00C56502">
        <w:rPr>
          <w:color w:val="000000" w:themeColor="text1"/>
        </w:rPr>
        <w:t>(</w:t>
      </w:r>
      <w:r w:rsidRPr="00C56502">
        <w:t xml:space="preserve">trīs) mēnešus iepriekš, </w:t>
      </w:r>
      <w:r w:rsidRPr="00C56502">
        <w:rPr>
          <w:color w:val="000000" w:themeColor="text1"/>
        </w:rPr>
        <w:t>vienpusēji atkāpties no Līguma, neatlīdzinot Nomnieka zaudējumus, kas saistīti ar Līguma pirmstermiņa izbeigšanu,</w:t>
      </w:r>
      <w:r w:rsidRPr="00C56502">
        <w:t xml:space="preserve"> </w:t>
      </w:r>
      <w:r w:rsidRPr="00C56502">
        <w:rPr>
          <w:color w:val="000000" w:themeColor="text1"/>
        </w:rPr>
        <w:t>ja Tirdzniecības vieta Iznomātājam nepieciešama sabiedrisko vajadzību nodrošināšanai vai normatīvajos aktos noteikto publisko funkciju veikšanai</w:t>
      </w:r>
      <w:r w:rsidRPr="00C56502">
        <w:t>.</w:t>
      </w:r>
    </w:p>
    <w:p w14:paraId="5D38C8C6" w14:textId="77777777" w:rsidR="008562C6" w:rsidRDefault="00D5090D" w:rsidP="008562C6">
      <w:pPr>
        <w:numPr>
          <w:ilvl w:val="1"/>
          <w:numId w:val="1"/>
        </w:numPr>
        <w:tabs>
          <w:tab w:val="left" w:pos="0"/>
        </w:tabs>
        <w:ind w:left="425" w:hanging="425"/>
        <w:jc w:val="both"/>
      </w:pPr>
      <w:r w:rsidRPr="00C56502">
        <w:t>Nomniekam ir tiesības, rakstiski informējot Iznomātāju 1 (vienu) mēnesi iepriekš,</w:t>
      </w:r>
      <w:r w:rsidRPr="00221BD8">
        <w:t xml:space="preserve"> vienpusēji atkāpties no Līguma. Šādā gadījumā Nomniekam ir pienākums maksāt </w:t>
      </w:r>
      <w:r>
        <w:t>N</w:t>
      </w:r>
      <w:r w:rsidRPr="00221BD8">
        <w:t>omas maks</w:t>
      </w:r>
      <w:r>
        <w:t>ājumus</w:t>
      </w:r>
      <w:r w:rsidRPr="00221BD8">
        <w:t xml:space="preserve"> līdz Līguma izbeigšanai. Nomas maks</w:t>
      </w:r>
      <w:r>
        <w:t>ājumi</w:t>
      </w:r>
      <w:r w:rsidRPr="00221BD8">
        <w:t xml:space="preserve"> tiek aprēķināt</w:t>
      </w:r>
      <w:r>
        <w:t>i</w:t>
      </w:r>
      <w:r w:rsidRPr="00221BD8">
        <w:t xml:space="preserve"> kalendārā gada </w:t>
      </w:r>
      <w:r>
        <w:t>N</w:t>
      </w:r>
      <w:r w:rsidRPr="00221BD8">
        <w:t>omas maks</w:t>
      </w:r>
      <w:r>
        <w:t>ājumu summ</w:t>
      </w:r>
      <w:r w:rsidRPr="00221BD8">
        <w:t>u dalot ar 365</w:t>
      </w:r>
      <w:r>
        <w:t xml:space="preserve"> (trīs simti sešdesmit piecām) </w:t>
      </w:r>
      <w:r w:rsidRPr="00221BD8">
        <w:t xml:space="preserve">dienām un reizinot ar dienu skaitu līdz Līguma izbeigšanai. </w:t>
      </w:r>
    </w:p>
    <w:p w14:paraId="72BF70E6" w14:textId="196545F0" w:rsidR="008562C6" w:rsidRPr="008562C6" w:rsidRDefault="008562C6" w:rsidP="008562C6">
      <w:pPr>
        <w:numPr>
          <w:ilvl w:val="1"/>
          <w:numId w:val="1"/>
        </w:numPr>
        <w:tabs>
          <w:tab w:val="left" w:pos="0"/>
        </w:tabs>
        <w:ind w:left="425" w:hanging="425"/>
        <w:jc w:val="both"/>
      </w:pPr>
      <w:r w:rsidRPr="008562C6">
        <w:t xml:space="preserve">Iznomātājs ir tiesīgs vienpusēji atkāpties un izbeigt Līgumu pirms tajā noteikto saistību izpildes, neatlīdzinot Nomnieka zaudējumus, ja Līgumu nav iespējams izpildīt tādēļ, ka Līguma izpildes laikā Nomniekam </w:t>
      </w:r>
      <w:r w:rsidRPr="00123CC8">
        <w:t xml:space="preserve">(tai skaitā tā valdes vai padomes loceklim, patiesajam labuma guvējam, </w:t>
      </w:r>
      <w:proofErr w:type="spellStart"/>
      <w:r w:rsidRPr="00123CC8">
        <w:t>pārstāvēttiesīgajai</w:t>
      </w:r>
      <w:proofErr w:type="spellEnd"/>
      <w:r w:rsidRPr="00123CC8">
        <w:t xml:space="preserve"> personai vai prokūristam, vai personai, kura ir pilnvarota pārstāvēt Nomnieka darbībās, kas saistītas ar filiāli, vai personālsabiedrības biedram, tās valdes vai padomes loceklim, patiesajam labuma guvējam, </w:t>
      </w:r>
      <w:proofErr w:type="spellStart"/>
      <w:r w:rsidRPr="00123CC8">
        <w:t>pārstāvēttiesīgajai</w:t>
      </w:r>
      <w:proofErr w:type="spellEnd"/>
      <w:r w:rsidRPr="00123CC8">
        <w:t xml:space="preserve"> personai vai prokūristam, ja Nomnieks ir personālsabiedrība) </w:t>
      </w:r>
      <w:r w:rsidRPr="008562C6">
        <w:t>ir piemērotas starptautiskās vai nacionālās sankcijas vai būtiskas finanšu un kapitāla tirgus intereses ietekmējošas Eiropas Savienības vai Ziemeļatlantijas līguma organizācijas dalībvalsts noteiktās sankcijas.</w:t>
      </w:r>
    </w:p>
    <w:p w14:paraId="1CD776A4" w14:textId="4E575740" w:rsidR="00D5090D" w:rsidRPr="00221BD8" w:rsidRDefault="00D5090D" w:rsidP="00D5090D">
      <w:pPr>
        <w:numPr>
          <w:ilvl w:val="1"/>
          <w:numId w:val="1"/>
        </w:numPr>
        <w:tabs>
          <w:tab w:val="left" w:pos="0"/>
        </w:tabs>
        <w:ind w:left="425" w:hanging="425"/>
        <w:jc w:val="both"/>
      </w:pPr>
      <w:r w:rsidRPr="008562C6">
        <w:t xml:space="preserve">Pēc Līguma termiņa beigām vai jebkuros citos Līguma izbeigšanas </w:t>
      </w:r>
      <w:r w:rsidRPr="00573363">
        <w:t>gadījumos Nomniekam jāatbrīvo Tirdzniecības vieta Līguma izbeigšanās dienā vai citā Iznomātāja norādītajā termiņā un jānodod tā Iznomātājam</w:t>
      </w:r>
      <w:r>
        <w:t xml:space="preserve"> ar </w:t>
      </w:r>
      <w:r w:rsidRPr="00573363">
        <w:rPr>
          <w:szCs w:val="24"/>
        </w:rPr>
        <w:t>nodošanas – pieņemšanas aktu (</w:t>
      </w:r>
      <w:r w:rsidR="00E91730">
        <w:rPr>
          <w:szCs w:val="24"/>
        </w:rPr>
        <w:t>2</w:t>
      </w:r>
      <w:r w:rsidRPr="00573363">
        <w:rPr>
          <w:szCs w:val="24"/>
        </w:rPr>
        <w:t>. pielikums)</w:t>
      </w:r>
      <w:r w:rsidRPr="00573363">
        <w:t>.</w:t>
      </w:r>
    </w:p>
    <w:p w14:paraId="10EF2E59" w14:textId="77777777" w:rsidR="00D5090D" w:rsidRPr="00221BD8" w:rsidRDefault="00D5090D" w:rsidP="00D5090D">
      <w:pPr>
        <w:numPr>
          <w:ilvl w:val="1"/>
          <w:numId w:val="1"/>
        </w:numPr>
        <w:tabs>
          <w:tab w:val="left" w:pos="0"/>
        </w:tabs>
        <w:ind w:left="425" w:hanging="425"/>
        <w:jc w:val="both"/>
      </w:pPr>
      <w:r w:rsidRPr="00221BD8">
        <w:t xml:space="preserve">Jebkāds neizvāktais īpašums pēc Līguma izbeigšanās tiek uzskatīts par pamestu, kuru Iznomātājs ir tiesīgs izmantot pēc saviem ieskatiem. </w:t>
      </w:r>
    </w:p>
    <w:p w14:paraId="42D1CBB9" w14:textId="77777777" w:rsidR="00D5090D" w:rsidRDefault="00D5090D" w:rsidP="00D5090D">
      <w:pPr>
        <w:numPr>
          <w:ilvl w:val="1"/>
          <w:numId w:val="1"/>
        </w:numPr>
        <w:tabs>
          <w:tab w:val="left" w:pos="0"/>
        </w:tabs>
        <w:ind w:left="425" w:hanging="425"/>
        <w:jc w:val="both"/>
      </w:pPr>
      <w:r w:rsidRPr="00573363">
        <w:t>Jebkādi apstākļi un Līguma izbeigšana nevar būt par pamatu jau agrāk esošo parādu nesamaksāšanai.</w:t>
      </w:r>
      <w:r w:rsidRPr="00221BD8">
        <w:t xml:space="preserve"> </w:t>
      </w:r>
    </w:p>
    <w:p w14:paraId="05814550" w14:textId="77777777" w:rsidR="00D5090D" w:rsidRDefault="00D5090D" w:rsidP="00D5090D">
      <w:pPr>
        <w:numPr>
          <w:ilvl w:val="1"/>
          <w:numId w:val="1"/>
        </w:numPr>
        <w:tabs>
          <w:tab w:val="left" w:pos="0"/>
        </w:tabs>
        <w:ind w:left="425" w:hanging="425"/>
        <w:jc w:val="both"/>
      </w:pPr>
      <w:r w:rsidRPr="00221BD8">
        <w:t>Ja kāda no Pusēm tiek reorganizēta vai likvidēta, Līgums paliek spēkā un tā noteikumi saistoši Pušu tiesību un saistību pārņēmējam.</w:t>
      </w:r>
    </w:p>
    <w:p w14:paraId="4B4CBE04" w14:textId="77777777" w:rsidR="00D5090D" w:rsidRPr="0084369F" w:rsidRDefault="00D5090D" w:rsidP="00D5090D">
      <w:pPr>
        <w:numPr>
          <w:ilvl w:val="1"/>
          <w:numId w:val="1"/>
        </w:numPr>
        <w:tabs>
          <w:tab w:val="left" w:pos="0"/>
        </w:tabs>
        <w:ind w:left="425" w:hanging="425"/>
        <w:jc w:val="both"/>
      </w:pPr>
      <w:r w:rsidRPr="0084369F">
        <w:t xml:space="preserve">Neviena no Pusēm neatbild par Līgumā noteikto saistību neizpildīšanu, ja tas noticis tādu apstākļu dēļ, ko nav bijis iespējams paredzēt un novērst, t.i., nepārvaramas varas apstākļu rezultātā, piemēram, </w:t>
      </w:r>
      <w:r w:rsidRPr="00057405">
        <w:t xml:space="preserve">ugunsgrēks, </w:t>
      </w:r>
      <w:r w:rsidRPr="0084369F">
        <w:t>dabas katastrofas, sociālie konflikti,</w:t>
      </w:r>
      <w:r w:rsidRPr="00D61479">
        <w:t xml:space="preserve"> </w:t>
      </w:r>
      <w:r w:rsidRPr="00606838">
        <w:t>kara darbība, valsts varas un pārvaldes institūciju darbība</w:t>
      </w:r>
      <w:r>
        <w:t>,</w:t>
      </w:r>
      <w:r w:rsidRPr="0084369F">
        <w:t xml:space="preserve"> kā arī jaunu normatīvo aktu ieviešana, kas ierobežo vai aizliedz Līgumā paredzēto darbību. </w:t>
      </w:r>
    </w:p>
    <w:p w14:paraId="5A2282E2" w14:textId="77777777" w:rsidR="00D5090D" w:rsidRPr="00B04E34" w:rsidRDefault="00D5090D" w:rsidP="00D5090D">
      <w:pPr>
        <w:numPr>
          <w:ilvl w:val="1"/>
          <w:numId w:val="1"/>
        </w:numPr>
        <w:tabs>
          <w:tab w:val="left" w:pos="0"/>
        </w:tabs>
        <w:ind w:left="425" w:hanging="425"/>
        <w:jc w:val="both"/>
      </w:pPr>
      <w:r w:rsidRPr="00606838">
        <w:t>Pusei, kura atsaucas uz nepārvaramas varas apstākļu iestāšanos, 3</w:t>
      </w:r>
      <w:r>
        <w:t> </w:t>
      </w:r>
      <w:r w:rsidRPr="00606838">
        <w:t xml:space="preserve">(trīs) darbdienu laikā rakstiski jāpaziņo otrai Pusei par šādu apstākļu iestāšanos un to cēloņiem, norādot iespējamo </w:t>
      </w:r>
      <w:r w:rsidRPr="00606838">
        <w:lastRenderedPageBreak/>
        <w:t>saistību izpildes termiņu pagarinājumu. Paziņojumam pēc iespējas ir jāpievieno kompetentas iestādes izziņa, kas apstiprina nepārvaramās varas apstākļu esamību.</w:t>
      </w:r>
      <w:r>
        <w:t xml:space="preserve"> Šādā gadījumā </w:t>
      </w:r>
      <w:r w:rsidRPr="0084369F">
        <w:t>Puses savstarpēji vienojas par Līgumā noteikto termiņu pagarināšanu vai Līguma izbeigšanu</w:t>
      </w:r>
      <w:r>
        <w:t>.</w:t>
      </w:r>
    </w:p>
    <w:p w14:paraId="7903F35C" w14:textId="77777777" w:rsidR="00D5090D" w:rsidRPr="00221BD8" w:rsidRDefault="00D5090D" w:rsidP="00D5090D">
      <w:pPr>
        <w:tabs>
          <w:tab w:val="left" w:pos="0"/>
        </w:tabs>
        <w:ind w:left="425"/>
        <w:jc w:val="both"/>
      </w:pPr>
    </w:p>
    <w:p w14:paraId="279C19C4" w14:textId="77777777" w:rsidR="00D5090D" w:rsidRPr="00221BD8" w:rsidRDefault="00D5090D" w:rsidP="00D5090D">
      <w:pPr>
        <w:numPr>
          <w:ilvl w:val="0"/>
          <w:numId w:val="1"/>
        </w:numPr>
        <w:tabs>
          <w:tab w:val="left" w:pos="0"/>
        </w:tabs>
        <w:spacing w:after="120"/>
        <w:ind w:left="426" w:hanging="426"/>
        <w:jc w:val="center"/>
        <w:rPr>
          <w:b/>
          <w:bCs/>
        </w:rPr>
      </w:pPr>
      <w:r w:rsidRPr="00221BD8">
        <w:rPr>
          <w:b/>
          <w:bCs/>
          <w:szCs w:val="24"/>
        </w:rPr>
        <w:t>CITI NOTEIKUMI</w:t>
      </w:r>
    </w:p>
    <w:p w14:paraId="2A954C18" w14:textId="77777777" w:rsidR="00D5090D" w:rsidRDefault="00D5090D" w:rsidP="00D5090D">
      <w:pPr>
        <w:numPr>
          <w:ilvl w:val="1"/>
          <w:numId w:val="1"/>
        </w:numPr>
        <w:tabs>
          <w:tab w:val="left" w:pos="0"/>
        </w:tabs>
        <w:ind w:left="425" w:hanging="425"/>
        <w:jc w:val="both"/>
      </w:pPr>
      <w:r w:rsidRPr="00C25A32">
        <w:t>Puses nozīmē savus pārstāvjus, kuru pienākums ir koordinēt Līguma izpildi un nodrošināt savlaicīgu informācijas apmaiņu</w:t>
      </w:r>
      <w:r>
        <w:t>:</w:t>
      </w:r>
    </w:p>
    <w:p w14:paraId="3C951108" w14:textId="77777777" w:rsidR="00D5090D" w:rsidRPr="005974EC" w:rsidRDefault="00D5090D" w:rsidP="00D5090D">
      <w:pPr>
        <w:numPr>
          <w:ilvl w:val="2"/>
          <w:numId w:val="1"/>
        </w:numPr>
        <w:tabs>
          <w:tab w:val="left" w:pos="0"/>
        </w:tabs>
        <w:ind w:left="1134" w:hanging="708"/>
        <w:jc w:val="both"/>
        <w:rPr>
          <w:szCs w:val="24"/>
        </w:rPr>
      </w:pPr>
      <w:r w:rsidRPr="005974EC">
        <w:rPr>
          <w:szCs w:val="24"/>
        </w:rPr>
        <w:t>Nomnieka kontaktpersona</w:t>
      </w:r>
      <w:r>
        <w:rPr>
          <w:szCs w:val="24"/>
        </w:rPr>
        <w:t>:</w:t>
      </w:r>
      <w:r w:rsidRPr="005974EC">
        <w:rPr>
          <w:szCs w:val="24"/>
        </w:rPr>
        <w:t xml:space="preserve"> </w:t>
      </w:r>
      <w:r w:rsidRPr="003C7EDE">
        <w:rPr>
          <w:szCs w:val="24"/>
          <w:highlight w:val="lightGray"/>
        </w:rPr>
        <w:t>_______,</w:t>
      </w:r>
      <w:r w:rsidRPr="005974EC">
        <w:rPr>
          <w:szCs w:val="24"/>
        </w:rPr>
        <w:t xml:space="preserve"> e-pasts: </w:t>
      </w:r>
      <w:r w:rsidRPr="003C7EDE">
        <w:rPr>
          <w:szCs w:val="24"/>
          <w:highlight w:val="lightGray"/>
        </w:rPr>
        <w:t>________</w:t>
      </w:r>
      <w:r w:rsidRPr="005974EC">
        <w:rPr>
          <w:szCs w:val="24"/>
        </w:rPr>
        <w:t xml:space="preserve">, tālr. </w:t>
      </w:r>
      <w:r w:rsidRPr="00060396">
        <w:rPr>
          <w:szCs w:val="24"/>
          <w:highlight w:val="lightGray"/>
        </w:rPr>
        <w:t>________</w:t>
      </w:r>
      <w:r w:rsidRPr="005974EC">
        <w:rPr>
          <w:szCs w:val="24"/>
        </w:rPr>
        <w:t>.</w:t>
      </w:r>
    </w:p>
    <w:p w14:paraId="3DBB315B" w14:textId="7584E9EC" w:rsidR="00D5090D" w:rsidRPr="005974EC" w:rsidRDefault="00D5090D" w:rsidP="00D5090D">
      <w:pPr>
        <w:numPr>
          <w:ilvl w:val="2"/>
          <w:numId w:val="1"/>
        </w:numPr>
        <w:tabs>
          <w:tab w:val="left" w:pos="0"/>
        </w:tabs>
        <w:ind w:left="1134" w:hanging="708"/>
        <w:jc w:val="both"/>
        <w:rPr>
          <w:szCs w:val="24"/>
        </w:rPr>
      </w:pPr>
      <w:r w:rsidRPr="005974EC">
        <w:rPr>
          <w:szCs w:val="24"/>
        </w:rPr>
        <w:t>Iznomātāja kontaktpersona</w:t>
      </w:r>
      <w:r>
        <w:rPr>
          <w:szCs w:val="24"/>
        </w:rPr>
        <w:t xml:space="preserve">: </w:t>
      </w:r>
      <w:r w:rsidRPr="00060396">
        <w:rPr>
          <w:szCs w:val="24"/>
          <w:highlight w:val="lightGray"/>
        </w:rPr>
        <w:t xml:space="preserve"> _______</w:t>
      </w:r>
      <w:r w:rsidRPr="005974EC">
        <w:rPr>
          <w:szCs w:val="24"/>
        </w:rPr>
        <w:t xml:space="preserve">, e-pasts: </w:t>
      </w:r>
      <w:r w:rsidRPr="00060396">
        <w:rPr>
          <w:szCs w:val="24"/>
          <w:highlight w:val="lightGray"/>
        </w:rPr>
        <w:t>________</w:t>
      </w:r>
      <w:r w:rsidRPr="005974EC">
        <w:rPr>
          <w:szCs w:val="24"/>
        </w:rPr>
        <w:t xml:space="preserve">, tālr. </w:t>
      </w:r>
      <w:r w:rsidRPr="00060396">
        <w:rPr>
          <w:szCs w:val="24"/>
          <w:highlight w:val="lightGray"/>
        </w:rPr>
        <w:t>________</w:t>
      </w:r>
      <w:r w:rsidRPr="005974EC">
        <w:rPr>
          <w:szCs w:val="24"/>
        </w:rPr>
        <w:t>.</w:t>
      </w:r>
    </w:p>
    <w:p w14:paraId="0AE4C60B" w14:textId="226032B2" w:rsidR="00CA6638" w:rsidRDefault="00CA6638" w:rsidP="00D5090D">
      <w:pPr>
        <w:numPr>
          <w:ilvl w:val="1"/>
          <w:numId w:val="1"/>
        </w:numPr>
        <w:tabs>
          <w:tab w:val="left" w:pos="0"/>
        </w:tabs>
        <w:ind w:left="425" w:hanging="425"/>
        <w:jc w:val="both"/>
      </w:pPr>
      <w:r w:rsidRPr="0048493B">
        <w:t>Puses elektroniskajā saziņā un elektronisko dokumentu apritē primāri izmanto Pušu oficiālās elektroniskās adreses (e-adreses), izņemot Līgumā noteikto informācijas apriti starp Pušu kontaktpersonām</w:t>
      </w:r>
      <w:r>
        <w:t>.</w:t>
      </w:r>
    </w:p>
    <w:p w14:paraId="5161348B" w14:textId="1544C921" w:rsidR="00D5090D" w:rsidRPr="00221BD8" w:rsidRDefault="00D5090D" w:rsidP="00D5090D">
      <w:pPr>
        <w:numPr>
          <w:ilvl w:val="1"/>
          <w:numId w:val="1"/>
        </w:numPr>
        <w:tabs>
          <w:tab w:val="left" w:pos="0"/>
        </w:tabs>
        <w:ind w:left="425" w:hanging="425"/>
        <w:jc w:val="both"/>
      </w:pPr>
      <w:r w:rsidRPr="00221BD8">
        <w:t>Ja kāds no Līguma noteikumiem zaudē spēku, tas neietekmē pārējo Līguma noteikumu spēkā esamību.</w:t>
      </w:r>
    </w:p>
    <w:p w14:paraId="19299316" w14:textId="77777777" w:rsidR="00D5090D" w:rsidRPr="00221BD8" w:rsidRDefault="00D5090D" w:rsidP="00D5090D">
      <w:pPr>
        <w:numPr>
          <w:ilvl w:val="1"/>
          <w:numId w:val="1"/>
        </w:numPr>
        <w:tabs>
          <w:tab w:val="left" w:pos="0"/>
        </w:tabs>
        <w:ind w:left="425" w:hanging="425"/>
        <w:jc w:val="both"/>
      </w:pPr>
      <w:r w:rsidRPr="00221BD8">
        <w:t xml:space="preserve">Ja kāda no Pusēm maina Līgumā minētos rekvizītus, tai </w:t>
      </w:r>
      <w:r>
        <w:t>5 (</w:t>
      </w:r>
      <w:r w:rsidRPr="00221BD8">
        <w:t>piecu</w:t>
      </w:r>
      <w:r>
        <w:t>)</w:t>
      </w:r>
      <w:r w:rsidRPr="00221BD8">
        <w:t xml:space="preserve"> darba dienu laikā rakstiski jāinformē otra Puse, pretējā gadījumā tā sedz visus zaudējumus, kas nodarīti otrai Pusei ar nosacījuma neizpildi.</w:t>
      </w:r>
    </w:p>
    <w:p w14:paraId="6AFC7D9E" w14:textId="77777777" w:rsidR="00D5090D" w:rsidRDefault="00D5090D" w:rsidP="00D5090D">
      <w:pPr>
        <w:numPr>
          <w:ilvl w:val="1"/>
          <w:numId w:val="1"/>
        </w:numPr>
        <w:tabs>
          <w:tab w:val="left" w:pos="0"/>
        </w:tabs>
        <w:ind w:left="425" w:hanging="425"/>
        <w:jc w:val="both"/>
      </w:pPr>
      <w:bookmarkStart w:id="1" w:name="_Hlk172041155"/>
      <w:r w:rsidRPr="00221BD8">
        <w:t>Visiem jautājumiem, kas nav noregulēti Līgumā, Puses piemēro Latvijas Republikā spēkā esošos normatīvos aktus.</w:t>
      </w:r>
    </w:p>
    <w:p w14:paraId="736C134D" w14:textId="682A3806" w:rsidR="00D5090D" w:rsidRPr="00221BD8" w:rsidRDefault="00D5090D" w:rsidP="00D5090D">
      <w:pPr>
        <w:numPr>
          <w:ilvl w:val="1"/>
          <w:numId w:val="1"/>
        </w:numPr>
        <w:tabs>
          <w:tab w:val="left" w:pos="0"/>
        </w:tabs>
        <w:ind w:left="425" w:hanging="425"/>
        <w:jc w:val="both"/>
      </w:pPr>
      <w:r>
        <w:t>Iznomātājs</w:t>
      </w:r>
      <w:r w:rsidRPr="00C610CE">
        <w:t xml:space="preserve"> informē </w:t>
      </w:r>
      <w:r>
        <w:t>Nomnieku</w:t>
      </w:r>
      <w:r w:rsidRPr="00C610CE">
        <w:t xml:space="preserve"> par </w:t>
      </w:r>
      <w:r w:rsidRPr="00057405">
        <w:rPr>
          <w:bCs/>
          <w:w w:val="101"/>
        </w:rPr>
        <w:t xml:space="preserve">kārtību, kādā atbilstoši Trauksmes celšanas likumam Jūrmalas valstspilsētas pašvaldībā darbojas iekšējā trauksmes celšanas sistēma, un tā ir pieejama </w:t>
      </w:r>
      <w:r>
        <w:t>Jūrmalas valstspilsētas pašvaldības</w:t>
      </w:r>
      <w:r w:rsidRPr="00057405">
        <w:rPr>
          <w:bCs/>
          <w:w w:val="101"/>
        </w:rPr>
        <w:t xml:space="preserve"> tīmekļa vietnē </w:t>
      </w:r>
      <w:hyperlink r:id="rId8" w:history="1">
        <w:r w:rsidR="00CA6638" w:rsidRPr="00CB7D9D">
          <w:rPr>
            <w:rStyle w:val="Hyperlink"/>
          </w:rPr>
          <w:t>https://www.jurmala.lv/lv/trauksmes-celsana</w:t>
        </w:r>
      </w:hyperlink>
      <w:r>
        <w:t>.</w:t>
      </w:r>
    </w:p>
    <w:bookmarkEnd w:id="1"/>
    <w:p w14:paraId="142D6963" w14:textId="04546BEA" w:rsidR="00D5090D" w:rsidRPr="00221BD8" w:rsidRDefault="00D5090D" w:rsidP="00D5090D">
      <w:pPr>
        <w:numPr>
          <w:ilvl w:val="1"/>
          <w:numId w:val="1"/>
        </w:numPr>
        <w:tabs>
          <w:tab w:val="left" w:pos="0"/>
        </w:tabs>
        <w:ind w:left="425" w:hanging="425"/>
        <w:jc w:val="both"/>
      </w:pPr>
      <w:r w:rsidRPr="00573363">
        <w:t>L</w:t>
      </w:r>
      <w:r>
        <w:t>īgums</w:t>
      </w:r>
      <w:r w:rsidRPr="00573363">
        <w:t xml:space="preserve"> ir sagatavots latviešu valodā </w:t>
      </w:r>
      <w:bookmarkStart w:id="2" w:name="_Hlk216779673"/>
      <w:r w:rsidRPr="00573363">
        <w:t>elektroniska dokumenta veidā uz</w:t>
      </w:r>
      <w:r>
        <w:t xml:space="preserve"> </w:t>
      </w:r>
      <w:r w:rsidRPr="00D5090D">
        <w:rPr>
          <w:highlight w:val="lightGray"/>
        </w:rPr>
        <w:t>__</w:t>
      </w:r>
      <w:r>
        <w:t xml:space="preserve"> (</w:t>
      </w:r>
      <w:r w:rsidRPr="00D5090D">
        <w:rPr>
          <w:highlight w:val="lightGray"/>
        </w:rPr>
        <w:t>_____</w:t>
      </w:r>
      <w:r>
        <w:t>)</w:t>
      </w:r>
      <w:r w:rsidRPr="00D5090D">
        <w:rPr>
          <w:color w:val="FF0000"/>
        </w:rPr>
        <w:t xml:space="preserve"> </w:t>
      </w:r>
      <w:r w:rsidRPr="00573363">
        <w:t>lapām un pielikumiem, parakstīts elektroniski ar droš</w:t>
      </w:r>
      <w:r>
        <w:t>iem</w:t>
      </w:r>
      <w:r w:rsidRPr="00573363">
        <w:t xml:space="preserve"> elektronisk</w:t>
      </w:r>
      <w:r>
        <w:t>iem</w:t>
      </w:r>
      <w:r w:rsidRPr="00573363">
        <w:t xml:space="preserve"> parakst</w:t>
      </w:r>
      <w:r>
        <w:t>iem</w:t>
      </w:r>
      <w:bookmarkEnd w:id="2"/>
      <w:r w:rsidRPr="00573363">
        <w:t>.</w:t>
      </w:r>
    </w:p>
    <w:p w14:paraId="2D30AA8C" w14:textId="77777777" w:rsidR="00D5090D" w:rsidRPr="00221BD8" w:rsidRDefault="00D5090D" w:rsidP="00D5090D">
      <w:pPr>
        <w:numPr>
          <w:ilvl w:val="1"/>
          <w:numId w:val="1"/>
        </w:numPr>
        <w:tabs>
          <w:tab w:val="left" w:pos="0"/>
        </w:tabs>
        <w:ind w:left="425" w:hanging="425"/>
        <w:jc w:val="both"/>
      </w:pPr>
      <w:r w:rsidRPr="00221BD8">
        <w:t>Līgumam kā neatņemama tā sastāvdaļa pievienoti:</w:t>
      </w:r>
    </w:p>
    <w:p w14:paraId="36D86E48" w14:textId="62C5E767" w:rsidR="00D5090D" w:rsidRPr="008643EA" w:rsidRDefault="00D5090D" w:rsidP="00123CC8">
      <w:pPr>
        <w:ind w:left="426"/>
        <w:jc w:val="both"/>
      </w:pPr>
      <w:r w:rsidRPr="008643EA">
        <w:t>1. pielikums – Tirdzniecības vietas plāns uz 1 (vienas) lapas;</w:t>
      </w:r>
    </w:p>
    <w:p w14:paraId="280BA144" w14:textId="3FF285E2" w:rsidR="00D5090D" w:rsidRPr="008643EA" w:rsidRDefault="009301BD" w:rsidP="00D5090D">
      <w:pPr>
        <w:ind w:left="426"/>
        <w:jc w:val="both"/>
      </w:pPr>
      <w:r w:rsidRPr="008643EA">
        <w:t>2</w:t>
      </w:r>
      <w:r w:rsidR="00D5090D" w:rsidRPr="008643EA">
        <w:t>. pielikums – Tirdzniecības vietas nodošanas – pieņemšanas akts uz 1 (vienas) lapas.</w:t>
      </w:r>
    </w:p>
    <w:p w14:paraId="613670C3" w14:textId="77777777" w:rsidR="00D5090D" w:rsidRDefault="00D5090D" w:rsidP="00D5090D">
      <w:pPr>
        <w:jc w:val="center"/>
        <w:rPr>
          <w:rFonts w:eastAsia="Calibri"/>
          <w:sz w:val="20"/>
          <w:lang w:eastAsia="en-US"/>
        </w:rPr>
      </w:pPr>
    </w:p>
    <w:p w14:paraId="0090D87D" w14:textId="77777777" w:rsidR="00D5090D" w:rsidRPr="00573363" w:rsidRDefault="00D5090D" w:rsidP="00D5090D">
      <w:pPr>
        <w:numPr>
          <w:ilvl w:val="0"/>
          <w:numId w:val="2"/>
        </w:numPr>
        <w:tabs>
          <w:tab w:val="left" w:pos="284"/>
        </w:tabs>
        <w:spacing w:before="240"/>
        <w:jc w:val="center"/>
        <w:rPr>
          <w:b/>
          <w:bCs/>
          <w:szCs w:val="24"/>
        </w:rPr>
      </w:pPr>
      <w:r w:rsidRPr="00573363">
        <w:rPr>
          <w:b/>
          <w:bCs/>
          <w:szCs w:val="24"/>
        </w:rPr>
        <w:t xml:space="preserve">PUŠU REKVIZĪTI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3"/>
        <w:gridCol w:w="221"/>
      </w:tblGrid>
      <w:tr w:rsidR="00D5090D" w:rsidRPr="00573363" w14:paraId="49EB8027" w14:textId="77777777" w:rsidTr="00E0396A">
        <w:trPr>
          <w:trHeight w:val="3156"/>
        </w:trPr>
        <w:tc>
          <w:tcPr>
            <w:tcW w:w="4555" w:type="dxa"/>
          </w:tcPr>
          <w:tbl>
            <w:tblPr>
              <w:tblW w:w="10065" w:type="dxa"/>
              <w:tblLook w:val="04A0" w:firstRow="1" w:lastRow="0" w:firstColumn="1" w:lastColumn="0" w:noHBand="0" w:noVBand="1"/>
            </w:tblPr>
            <w:tblGrid>
              <w:gridCol w:w="5087"/>
              <w:gridCol w:w="4978"/>
            </w:tblGrid>
            <w:tr w:rsidR="009875D9" w:rsidRPr="00D04353" w14:paraId="1FEF255D" w14:textId="77777777" w:rsidTr="00497BF9">
              <w:tc>
                <w:tcPr>
                  <w:tcW w:w="5087" w:type="dxa"/>
                </w:tcPr>
                <w:p w14:paraId="212F9257" w14:textId="77777777" w:rsidR="009875D9" w:rsidRPr="00D04353" w:rsidRDefault="009875D9" w:rsidP="009875D9">
                  <w:pPr>
                    <w:keepNext/>
                    <w:ind w:firstLine="602"/>
                    <w:jc w:val="both"/>
                    <w:outlineLvl w:val="2"/>
                    <w:rPr>
                      <w:b/>
                      <w:szCs w:val="24"/>
                    </w:rPr>
                  </w:pPr>
                </w:p>
                <w:p w14:paraId="390DCD9A" w14:textId="77777777" w:rsidR="009875D9" w:rsidRPr="00D04353" w:rsidRDefault="009875D9" w:rsidP="009875D9">
                  <w:pPr>
                    <w:keepNext/>
                    <w:jc w:val="both"/>
                    <w:outlineLvl w:val="2"/>
                    <w:rPr>
                      <w:b/>
                      <w:szCs w:val="24"/>
                    </w:rPr>
                  </w:pPr>
                  <w:r>
                    <w:rPr>
                      <w:b/>
                      <w:szCs w:val="24"/>
                    </w:rPr>
                    <w:t>Iznomātājs</w:t>
                  </w:r>
                </w:p>
                <w:p w14:paraId="6195570C" w14:textId="77777777" w:rsidR="009875D9" w:rsidRPr="00D04353" w:rsidRDefault="009875D9" w:rsidP="009875D9">
                  <w:pPr>
                    <w:keepNext/>
                    <w:jc w:val="both"/>
                    <w:outlineLvl w:val="2"/>
                    <w:rPr>
                      <w:b/>
                      <w:szCs w:val="24"/>
                    </w:rPr>
                  </w:pPr>
                </w:p>
                <w:p w14:paraId="393959DA" w14:textId="77777777" w:rsidR="009875D9" w:rsidRDefault="009875D9" w:rsidP="009875D9">
                  <w:pPr>
                    <w:rPr>
                      <w:b/>
                      <w:bCs/>
                      <w:szCs w:val="24"/>
                    </w:rPr>
                  </w:pPr>
                  <w:r w:rsidRPr="00855839">
                    <w:rPr>
                      <w:b/>
                      <w:bCs/>
                      <w:szCs w:val="24"/>
                    </w:rPr>
                    <w:t>Jūrmalas Izglītības pārvalde</w:t>
                  </w:r>
                </w:p>
                <w:p w14:paraId="6838C8A6" w14:textId="77777777" w:rsidR="009875D9" w:rsidRPr="00855839" w:rsidRDefault="009875D9" w:rsidP="009875D9">
                  <w:pPr>
                    <w:rPr>
                      <w:szCs w:val="24"/>
                      <w:shd w:val="clear" w:color="auto" w:fill="FFFFFF"/>
                    </w:rPr>
                  </w:pPr>
                  <w:proofErr w:type="spellStart"/>
                  <w:r w:rsidRPr="00855839">
                    <w:rPr>
                      <w:szCs w:val="24"/>
                    </w:rPr>
                    <w:t>Reģ</w:t>
                  </w:r>
                  <w:proofErr w:type="spellEnd"/>
                  <w:r w:rsidRPr="00855839">
                    <w:rPr>
                      <w:szCs w:val="24"/>
                    </w:rPr>
                    <w:t>. Nr.</w:t>
                  </w:r>
                  <w:r w:rsidRPr="00855839">
                    <w:rPr>
                      <w:szCs w:val="24"/>
                      <w:shd w:val="clear" w:color="auto" w:fill="FFFFFF"/>
                    </w:rPr>
                    <w:t xml:space="preserve"> 40900040161</w:t>
                  </w:r>
                </w:p>
                <w:p w14:paraId="65767AF1" w14:textId="77777777" w:rsidR="009875D9" w:rsidRPr="00855839" w:rsidRDefault="009875D9" w:rsidP="009875D9">
                  <w:pPr>
                    <w:rPr>
                      <w:szCs w:val="24"/>
                    </w:rPr>
                  </w:pPr>
                  <w:r w:rsidRPr="00855839">
                    <w:rPr>
                      <w:szCs w:val="24"/>
                    </w:rPr>
                    <w:t>Dubultu prospekts 1, Jūrmala, LV-2015</w:t>
                  </w:r>
                </w:p>
                <w:p w14:paraId="0D576C4F" w14:textId="77777777" w:rsidR="009875D9" w:rsidRPr="00855839" w:rsidRDefault="009875D9" w:rsidP="009875D9">
                  <w:pPr>
                    <w:keepNext/>
                    <w:jc w:val="both"/>
                    <w:outlineLvl w:val="2"/>
                    <w:rPr>
                      <w:bCs/>
                    </w:rPr>
                  </w:pPr>
                  <w:r w:rsidRPr="00855839">
                    <w:rPr>
                      <w:szCs w:val="24"/>
                      <w:shd w:val="clear" w:color="auto" w:fill="FFFFFF"/>
                    </w:rPr>
                    <w:t>e-pasta adrese</w:t>
                  </w:r>
                  <w:r>
                    <w:rPr>
                      <w:szCs w:val="24"/>
                      <w:shd w:val="clear" w:color="auto" w:fill="FFFFFF"/>
                    </w:rPr>
                    <w:t>:</w:t>
                  </w:r>
                  <w:r w:rsidRPr="00855839">
                    <w:rPr>
                      <w:szCs w:val="24"/>
                      <w:shd w:val="clear" w:color="auto" w:fill="FFFFFF"/>
                    </w:rPr>
                    <w:t xml:space="preserve"> </w:t>
                  </w:r>
                  <w:r w:rsidRPr="00795BF5">
                    <w:rPr>
                      <w:szCs w:val="24"/>
                      <w:u w:val="single"/>
                      <w:shd w:val="clear" w:color="auto" w:fill="FFFFFF"/>
                    </w:rPr>
                    <w:t>izglitiba@jurmala.lv</w:t>
                  </w:r>
                  <w:r w:rsidRPr="00855839">
                    <w:rPr>
                      <w:szCs w:val="24"/>
                      <w:shd w:val="clear" w:color="auto" w:fill="FFFFFF"/>
                    </w:rPr>
                    <w:t xml:space="preserve"> </w:t>
                  </w:r>
                </w:p>
                <w:p w14:paraId="6DE2D6BB" w14:textId="77777777" w:rsidR="009875D9" w:rsidRPr="00855839" w:rsidRDefault="009875D9" w:rsidP="009875D9">
                  <w:pPr>
                    <w:rPr>
                      <w:szCs w:val="24"/>
                      <w:shd w:val="clear" w:color="auto" w:fill="FFFFFF"/>
                    </w:rPr>
                  </w:pPr>
                </w:p>
                <w:p w14:paraId="3254C171" w14:textId="77777777" w:rsidR="009875D9" w:rsidRPr="009C456A" w:rsidRDefault="009875D9" w:rsidP="009875D9">
                  <w:pPr>
                    <w:rPr>
                      <w:szCs w:val="24"/>
                      <w:shd w:val="clear" w:color="auto" w:fill="FFFFFF"/>
                    </w:rPr>
                  </w:pPr>
                  <w:r w:rsidRPr="009C456A">
                    <w:rPr>
                      <w:szCs w:val="24"/>
                      <w:shd w:val="clear" w:color="auto" w:fill="FFFFFF"/>
                    </w:rPr>
                    <w:t>Norēķinu rekvizīti:</w:t>
                  </w:r>
                </w:p>
                <w:p w14:paraId="788DC91D" w14:textId="77777777" w:rsidR="009875D9" w:rsidRPr="00B1568A" w:rsidRDefault="009875D9" w:rsidP="009875D9">
                  <w:pPr>
                    <w:rPr>
                      <w:b/>
                      <w:bCs/>
                      <w:szCs w:val="24"/>
                      <w:shd w:val="clear" w:color="auto" w:fill="FFFFFF"/>
                    </w:rPr>
                  </w:pPr>
                  <w:r w:rsidRPr="009C456A">
                    <w:rPr>
                      <w:szCs w:val="24"/>
                      <w:shd w:val="clear" w:color="auto" w:fill="FFFFFF"/>
                    </w:rPr>
                    <w:t>Jūrmalas valstspilsētas administrācija</w:t>
                  </w:r>
                </w:p>
                <w:p w14:paraId="72695F29" w14:textId="77777777" w:rsidR="009875D9" w:rsidRPr="00B1568A" w:rsidRDefault="009875D9" w:rsidP="009875D9">
                  <w:pPr>
                    <w:rPr>
                      <w:szCs w:val="24"/>
                      <w:shd w:val="clear" w:color="auto" w:fill="FFFFFF"/>
                    </w:rPr>
                  </w:pPr>
                  <w:proofErr w:type="spellStart"/>
                  <w:r w:rsidRPr="00B1568A">
                    <w:rPr>
                      <w:szCs w:val="24"/>
                      <w:shd w:val="clear" w:color="auto" w:fill="FFFFFF"/>
                    </w:rPr>
                    <w:t>Reģ</w:t>
                  </w:r>
                  <w:proofErr w:type="spellEnd"/>
                  <w:r w:rsidRPr="00B1568A">
                    <w:rPr>
                      <w:szCs w:val="24"/>
                      <w:shd w:val="clear" w:color="auto" w:fill="FFFFFF"/>
                    </w:rPr>
                    <w:t>. Nr. 90000056357</w:t>
                  </w:r>
                </w:p>
                <w:p w14:paraId="4F748B06" w14:textId="77777777" w:rsidR="009875D9" w:rsidRPr="00B1568A" w:rsidRDefault="009875D9" w:rsidP="009875D9">
                  <w:pPr>
                    <w:rPr>
                      <w:szCs w:val="24"/>
                      <w:shd w:val="clear" w:color="auto" w:fill="FFFFFF"/>
                    </w:rPr>
                  </w:pPr>
                  <w:r w:rsidRPr="00B1568A">
                    <w:rPr>
                      <w:szCs w:val="24"/>
                      <w:shd w:val="clear" w:color="auto" w:fill="FFFFFF"/>
                    </w:rPr>
                    <w:t>Jomas iela 1/5, LV-2015</w:t>
                  </w:r>
                </w:p>
                <w:p w14:paraId="45064B02" w14:textId="77777777" w:rsidR="009875D9" w:rsidRPr="00B1568A" w:rsidRDefault="009875D9" w:rsidP="009875D9">
                  <w:pPr>
                    <w:rPr>
                      <w:szCs w:val="24"/>
                      <w:shd w:val="clear" w:color="auto" w:fill="FFFFFF"/>
                    </w:rPr>
                  </w:pPr>
                  <w:r w:rsidRPr="00B1568A">
                    <w:rPr>
                      <w:szCs w:val="24"/>
                      <w:shd w:val="clear" w:color="auto" w:fill="FFFFFF"/>
                    </w:rPr>
                    <w:t>Konta Nr.</w:t>
                  </w:r>
                  <w:bookmarkStart w:id="3" w:name="_Hlk161222017"/>
                  <w:r w:rsidRPr="00B1568A">
                    <w:rPr>
                      <w:szCs w:val="24"/>
                      <w:shd w:val="clear" w:color="auto" w:fill="FFFFFF"/>
                    </w:rPr>
                    <w:t> </w:t>
                  </w:r>
                  <w:bookmarkEnd w:id="3"/>
                  <w:r>
                    <w:rPr>
                      <w:szCs w:val="24"/>
                      <w:shd w:val="clear" w:color="auto" w:fill="FFFFFF"/>
                    </w:rPr>
                    <w:t>__________________</w:t>
                  </w:r>
                </w:p>
                <w:p w14:paraId="1D785FCC" w14:textId="77777777" w:rsidR="009875D9" w:rsidRPr="00B1568A" w:rsidRDefault="009875D9" w:rsidP="009875D9">
                  <w:pPr>
                    <w:rPr>
                      <w:szCs w:val="24"/>
                      <w:shd w:val="clear" w:color="auto" w:fill="FFFFFF"/>
                    </w:rPr>
                  </w:pPr>
                  <w:r w:rsidRPr="00B1568A">
                    <w:rPr>
                      <w:szCs w:val="24"/>
                      <w:shd w:val="clear" w:color="auto" w:fill="FFFFFF"/>
                    </w:rPr>
                    <w:t>Akciju sabiedrība “Citadele banka”,</w:t>
                  </w:r>
                </w:p>
                <w:p w14:paraId="2DFFE74F" w14:textId="77777777" w:rsidR="009875D9" w:rsidRPr="00855839" w:rsidRDefault="009875D9" w:rsidP="009875D9">
                  <w:pPr>
                    <w:keepNext/>
                    <w:jc w:val="both"/>
                    <w:outlineLvl w:val="2"/>
                    <w:rPr>
                      <w:szCs w:val="24"/>
                      <w:shd w:val="clear" w:color="auto" w:fill="FFFFFF"/>
                    </w:rPr>
                  </w:pPr>
                  <w:r w:rsidRPr="00B1568A">
                    <w:rPr>
                      <w:szCs w:val="24"/>
                      <w:shd w:val="clear" w:color="auto" w:fill="FFFFFF"/>
                    </w:rPr>
                    <w:t>Kods PARXLV22</w:t>
                  </w:r>
                </w:p>
                <w:p w14:paraId="4D597F24" w14:textId="77777777" w:rsidR="009875D9" w:rsidRPr="00D04353" w:rsidRDefault="009875D9" w:rsidP="009875D9">
                  <w:pPr>
                    <w:rPr>
                      <w:szCs w:val="24"/>
                    </w:rPr>
                  </w:pPr>
                </w:p>
                <w:p w14:paraId="7D6F5FD1" w14:textId="77777777" w:rsidR="009875D9" w:rsidRDefault="009875D9" w:rsidP="009875D9">
                  <w:pPr>
                    <w:rPr>
                      <w:szCs w:val="24"/>
                    </w:rPr>
                  </w:pPr>
                </w:p>
                <w:p w14:paraId="34BBC9AA" w14:textId="77777777" w:rsidR="009875D9" w:rsidRPr="00D04353" w:rsidRDefault="009875D9" w:rsidP="009875D9">
                  <w:pPr>
                    <w:rPr>
                      <w:szCs w:val="24"/>
                    </w:rPr>
                  </w:pPr>
                  <w:r w:rsidRPr="00D04353">
                    <w:rPr>
                      <w:szCs w:val="24"/>
                    </w:rPr>
                    <w:t>Jūrmalas Izglītības pārvaldes</w:t>
                  </w:r>
                </w:p>
                <w:p w14:paraId="23345899" w14:textId="77777777" w:rsidR="009875D9" w:rsidRDefault="009875D9" w:rsidP="009875D9">
                  <w:pPr>
                    <w:rPr>
                      <w:szCs w:val="24"/>
                    </w:rPr>
                  </w:pPr>
                  <w:r w:rsidRPr="00D04353">
                    <w:rPr>
                      <w:szCs w:val="24"/>
                    </w:rPr>
                    <w:t xml:space="preserve">vadītājs </w:t>
                  </w:r>
                  <w:r>
                    <w:rPr>
                      <w:szCs w:val="24"/>
                    </w:rPr>
                    <w:t>Edgars Bērziņš</w:t>
                  </w:r>
                </w:p>
                <w:p w14:paraId="2A37B741" w14:textId="77777777" w:rsidR="009875D9" w:rsidRDefault="009875D9" w:rsidP="009875D9">
                  <w:pPr>
                    <w:rPr>
                      <w:szCs w:val="24"/>
                    </w:rPr>
                  </w:pPr>
                  <w:r w:rsidRPr="00D04353">
                    <w:rPr>
                      <w:szCs w:val="24"/>
                    </w:rPr>
                    <w:t>(paraksts *)</w:t>
                  </w:r>
                </w:p>
                <w:p w14:paraId="367E1201" w14:textId="77777777" w:rsidR="009875D9" w:rsidRPr="00D04353" w:rsidRDefault="009875D9" w:rsidP="009875D9">
                  <w:pPr>
                    <w:rPr>
                      <w:bCs/>
                      <w:szCs w:val="24"/>
                    </w:rPr>
                  </w:pPr>
                </w:p>
              </w:tc>
              <w:tc>
                <w:tcPr>
                  <w:tcW w:w="4978" w:type="dxa"/>
                </w:tcPr>
                <w:p w14:paraId="1D857E97" w14:textId="77777777" w:rsidR="009875D9" w:rsidRPr="00D04353" w:rsidRDefault="009875D9" w:rsidP="009875D9">
                  <w:pPr>
                    <w:keepNext/>
                    <w:ind w:firstLine="602"/>
                    <w:jc w:val="both"/>
                    <w:outlineLvl w:val="2"/>
                    <w:rPr>
                      <w:szCs w:val="24"/>
                    </w:rPr>
                  </w:pPr>
                </w:p>
                <w:p w14:paraId="2556329C" w14:textId="77777777" w:rsidR="009875D9" w:rsidRPr="00D04353" w:rsidRDefault="009875D9" w:rsidP="009875D9">
                  <w:pPr>
                    <w:keepNext/>
                    <w:jc w:val="both"/>
                    <w:outlineLvl w:val="2"/>
                    <w:rPr>
                      <w:b/>
                      <w:szCs w:val="24"/>
                    </w:rPr>
                  </w:pPr>
                  <w:r>
                    <w:rPr>
                      <w:b/>
                      <w:szCs w:val="24"/>
                    </w:rPr>
                    <w:t>Nomnieks</w:t>
                  </w:r>
                </w:p>
                <w:p w14:paraId="76E056A5" w14:textId="77777777" w:rsidR="009875D9" w:rsidRDefault="009875D9" w:rsidP="009875D9">
                  <w:pPr>
                    <w:overflowPunct/>
                    <w:autoSpaceDE/>
                    <w:autoSpaceDN/>
                    <w:adjustRightInd/>
                    <w:rPr>
                      <w:szCs w:val="24"/>
                      <w:lang w:eastAsia="en-US"/>
                    </w:rPr>
                  </w:pPr>
                </w:p>
                <w:p w14:paraId="1768FF31" w14:textId="77777777" w:rsidR="009875D9" w:rsidRDefault="009875D9" w:rsidP="009875D9">
                  <w:pPr>
                    <w:overflowPunct/>
                    <w:autoSpaceDE/>
                    <w:autoSpaceDN/>
                    <w:adjustRightInd/>
                    <w:rPr>
                      <w:szCs w:val="24"/>
                      <w:lang w:eastAsia="en-US"/>
                    </w:rPr>
                  </w:pPr>
                </w:p>
                <w:p w14:paraId="3212A908" w14:textId="77777777" w:rsidR="009875D9" w:rsidRDefault="009875D9" w:rsidP="009875D9">
                  <w:pPr>
                    <w:overflowPunct/>
                    <w:autoSpaceDE/>
                    <w:autoSpaceDN/>
                    <w:adjustRightInd/>
                    <w:rPr>
                      <w:szCs w:val="24"/>
                      <w:lang w:eastAsia="en-US"/>
                    </w:rPr>
                  </w:pPr>
                </w:p>
                <w:p w14:paraId="10EB7485" w14:textId="77777777" w:rsidR="009875D9" w:rsidRDefault="009875D9" w:rsidP="009875D9">
                  <w:pPr>
                    <w:overflowPunct/>
                    <w:autoSpaceDE/>
                    <w:autoSpaceDN/>
                    <w:adjustRightInd/>
                    <w:rPr>
                      <w:szCs w:val="24"/>
                      <w:lang w:eastAsia="en-US"/>
                    </w:rPr>
                  </w:pPr>
                </w:p>
                <w:p w14:paraId="33E1D946" w14:textId="77777777" w:rsidR="009875D9" w:rsidRDefault="009875D9" w:rsidP="009875D9">
                  <w:pPr>
                    <w:overflowPunct/>
                    <w:autoSpaceDE/>
                    <w:autoSpaceDN/>
                    <w:adjustRightInd/>
                    <w:rPr>
                      <w:szCs w:val="24"/>
                      <w:lang w:eastAsia="en-US"/>
                    </w:rPr>
                  </w:pPr>
                </w:p>
                <w:p w14:paraId="7A592CCA" w14:textId="77777777" w:rsidR="009875D9" w:rsidRPr="00D04353" w:rsidRDefault="009875D9" w:rsidP="009875D9">
                  <w:pPr>
                    <w:overflowPunct/>
                    <w:autoSpaceDE/>
                    <w:autoSpaceDN/>
                    <w:adjustRightInd/>
                    <w:rPr>
                      <w:szCs w:val="24"/>
                      <w:lang w:eastAsia="en-US"/>
                    </w:rPr>
                  </w:pPr>
                </w:p>
                <w:p w14:paraId="4A1843D5" w14:textId="77777777" w:rsidR="009875D9" w:rsidRPr="00D04353" w:rsidRDefault="009875D9" w:rsidP="009875D9">
                  <w:pPr>
                    <w:rPr>
                      <w:szCs w:val="24"/>
                    </w:rPr>
                  </w:pPr>
                  <w:r w:rsidRPr="00D04353">
                    <w:rPr>
                      <w:szCs w:val="24"/>
                    </w:rPr>
                    <w:t>(paraksts *)</w:t>
                  </w:r>
                </w:p>
              </w:tc>
            </w:tr>
          </w:tbl>
          <w:p w14:paraId="65DAD439" w14:textId="4F53DD15" w:rsidR="00D5090D" w:rsidRPr="00573363" w:rsidRDefault="00D5090D" w:rsidP="00E0396A">
            <w:pPr>
              <w:rPr>
                <w:szCs w:val="24"/>
              </w:rPr>
            </w:pPr>
          </w:p>
        </w:tc>
        <w:tc>
          <w:tcPr>
            <w:tcW w:w="4560" w:type="dxa"/>
          </w:tcPr>
          <w:p w14:paraId="778BD15B" w14:textId="2B01A95F" w:rsidR="00D5090D" w:rsidRPr="00573363" w:rsidRDefault="00D5090D" w:rsidP="00E0396A">
            <w:pPr>
              <w:tabs>
                <w:tab w:val="left" w:pos="567"/>
                <w:tab w:val="left" w:pos="851"/>
              </w:tabs>
              <w:rPr>
                <w:b/>
                <w:bCs/>
                <w:szCs w:val="24"/>
              </w:rPr>
            </w:pPr>
          </w:p>
        </w:tc>
      </w:tr>
    </w:tbl>
    <w:p w14:paraId="6AA027D1" w14:textId="77777777" w:rsidR="00D5090D" w:rsidRPr="00573363" w:rsidRDefault="00D5090D" w:rsidP="00D5090D">
      <w:pPr>
        <w:jc w:val="center"/>
        <w:rPr>
          <w:b/>
          <w:bCs/>
        </w:rPr>
      </w:pPr>
      <w:bookmarkStart w:id="4" w:name="_Hlk216779743"/>
      <w:r w:rsidRPr="00573363">
        <w:rPr>
          <w:b/>
          <w:bCs/>
        </w:rPr>
        <w:t>*</w:t>
      </w:r>
      <w:r w:rsidRPr="00573363">
        <w:rPr>
          <w:b/>
          <w:bCs/>
          <w:iCs/>
        </w:rPr>
        <w:t>Dokuments parakstīts ar drošu elektronisko parakstu un satur laika zīmogu</w:t>
      </w:r>
    </w:p>
    <w:bookmarkEnd w:id="4"/>
    <w:p w14:paraId="13E63C94" w14:textId="07F93FF0" w:rsidR="00D5090D" w:rsidRDefault="00D5090D">
      <w:pPr>
        <w:overflowPunct/>
        <w:autoSpaceDE/>
        <w:autoSpaceDN/>
        <w:adjustRightInd/>
        <w:spacing w:after="160" w:line="259" w:lineRule="auto"/>
        <w:textAlignment w:val="auto"/>
      </w:pPr>
      <w:r>
        <w:br w:type="page"/>
      </w:r>
    </w:p>
    <w:p w14:paraId="7CE39D50" w14:textId="79CB5D87" w:rsidR="00D5090D" w:rsidRPr="00573363" w:rsidRDefault="009301BD" w:rsidP="00D5090D">
      <w:pPr>
        <w:jc w:val="right"/>
      </w:pPr>
      <w:r>
        <w:lastRenderedPageBreak/>
        <w:t>2</w:t>
      </w:r>
      <w:r w:rsidR="00D5090D" w:rsidRPr="00573363">
        <w:t>. pielikums</w:t>
      </w:r>
    </w:p>
    <w:p w14:paraId="43170957" w14:textId="77777777" w:rsidR="00D5090D" w:rsidRPr="00573363" w:rsidRDefault="00D5090D" w:rsidP="00D5090D">
      <w:pPr>
        <w:jc w:val="right"/>
      </w:pPr>
      <w:r w:rsidRPr="00573363">
        <w:t>Tirdzniecības vietas nomas līgumam</w:t>
      </w:r>
    </w:p>
    <w:p w14:paraId="65CE18DC" w14:textId="77777777" w:rsidR="00D5090D" w:rsidRPr="00573363" w:rsidRDefault="00D5090D" w:rsidP="00D5090D">
      <w:pPr>
        <w:tabs>
          <w:tab w:val="left" w:pos="567"/>
          <w:tab w:val="left" w:pos="851"/>
        </w:tabs>
        <w:ind w:firstLine="284"/>
        <w:jc w:val="center"/>
        <w:rPr>
          <w:b/>
          <w:szCs w:val="24"/>
        </w:rPr>
      </w:pPr>
    </w:p>
    <w:p w14:paraId="683B981D" w14:textId="77777777" w:rsidR="00123CC8" w:rsidRDefault="00123CC8" w:rsidP="00D5090D">
      <w:pPr>
        <w:tabs>
          <w:tab w:val="left" w:pos="567"/>
          <w:tab w:val="left" w:pos="851"/>
        </w:tabs>
        <w:ind w:firstLine="284"/>
        <w:jc w:val="center"/>
        <w:rPr>
          <w:b/>
          <w:szCs w:val="24"/>
        </w:rPr>
      </w:pPr>
    </w:p>
    <w:p w14:paraId="419113F2" w14:textId="77777777" w:rsidR="00123CC8" w:rsidRDefault="00123CC8" w:rsidP="00D5090D">
      <w:pPr>
        <w:tabs>
          <w:tab w:val="left" w:pos="567"/>
          <w:tab w:val="left" w:pos="851"/>
        </w:tabs>
        <w:ind w:firstLine="284"/>
        <w:jc w:val="center"/>
        <w:rPr>
          <w:b/>
          <w:szCs w:val="24"/>
        </w:rPr>
      </w:pPr>
    </w:p>
    <w:p w14:paraId="2E9C89FD" w14:textId="514790F6" w:rsidR="00D5090D" w:rsidRPr="00573363" w:rsidRDefault="00D5090D" w:rsidP="00D5090D">
      <w:pPr>
        <w:tabs>
          <w:tab w:val="left" w:pos="567"/>
          <w:tab w:val="left" w:pos="851"/>
        </w:tabs>
        <w:ind w:firstLine="284"/>
        <w:jc w:val="center"/>
        <w:rPr>
          <w:b/>
          <w:szCs w:val="24"/>
        </w:rPr>
      </w:pPr>
      <w:r w:rsidRPr="00573363">
        <w:rPr>
          <w:b/>
          <w:szCs w:val="24"/>
        </w:rPr>
        <w:t>NODOŠANAS - PIEŅEMŠANAS AKTS</w:t>
      </w:r>
    </w:p>
    <w:p w14:paraId="46666F20" w14:textId="77777777" w:rsidR="00D5090D" w:rsidRPr="00573363" w:rsidRDefault="00D5090D" w:rsidP="00D5090D">
      <w:pPr>
        <w:tabs>
          <w:tab w:val="left" w:pos="567"/>
          <w:tab w:val="left" w:pos="851"/>
        </w:tabs>
        <w:ind w:firstLine="284"/>
        <w:jc w:val="right"/>
        <w:rPr>
          <w:szCs w:val="24"/>
        </w:rPr>
      </w:pPr>
    </w:p>
    <w:p w14:paraId="1F50C202" w14:textId="2E48AD03" w:rsidR="00D5090D" w:rsidRPr="00573363" w:rsidRDefault="00D5090D" w:rsidP="00617C95">
      <w:pPr>
        <w:rPr>
          <w:color w:val="000000" w:themeColor="text1"/>
        </w:rPr>
      </w:pPr>
      <w:r w:rsidRPr="00573363">
        <w:rPr>
          <w:iCs/>
          <w:color w:val="000000"/>
        </w:rPr>
        <w:t>Dokumenta datums ir pēdējā pievienotā</w:t>
      </w:r>
      <w:r w:rsidR="00E327F3">
        <w:rPr>
          <w:iCs/>
          <w:color w:val="000000"/>
        </w:rPr>
        <w:t xml:space="preserve"> </w:t>
      </w:r>
      <w:r w:rsidRPr="00573363">
        <w:rPr>
          <w:iCs/>
          <w:color w:val="000000"/>
        </w:rPr>
        <w:t xml:space="preserve">elektroniskā </w:t>
      </w:r>
      <w:r>
        <w:rPr>
          <w:iCs/>
          <w:color w:val="000000"/>
        </w:rPr>
        <w:t xml:space="preserve">drošā elektroniskā </w:t>
      </w:r>
      <w:r w:rsidRPr="00573363">
        <w:rPr>
          <w:iCs/>
          <w:color w:val="000000"/>
        </w:rPr>
        <w:t>paraksta</w:t>
      </w:r>
      <w:r w:rsidR="00E327F3">
        <w:rPr>
          <w:iCs/>
          <w:color w:val="000000"/>
        </w:rPr>
        <w:t xml:space="preserve"> </w:t>
      </w:r>
      <w:r w:rsidRPr="00573363">
        <w:rPr>
          <w:iCs/>
          <w:color w:val="000000"/>
        </w:rPr>
        <w:t xml:space="preserve">un </w:t>
      </w:r>
      <w:r>
        <w:rPr>
          <w:iCs/>
          <w:color w:val="000000"/>
        </w:rPr>
        <w:t xml:space="preserve">tā </w:t>
      </w:r>
      <w:r w:rsidRPr="00573363">
        <w:rPr>
          <w:iCs/>
          <w:color w:val="000000"/>
        </w:rPr>
        <w:t>laika zīmoga datums</w:t>
      </w:r>
    </w:p>
    <w:p w14:paraId="782F7B40" w14:textId="77777777" w:rsidR="00D5090D" w:rsidRPr="00573363" w:rsidRDefault="00D5090D" w:rsidP="00D5090D">
      <w:pPr>
        <w:tabs>
          <w:tab w:val="left" w:pos="567"/>
          <w:tab w:val="left" w:pos="851"/>
        </w:tabs>
        <w:ind w:firstLine="284"/>
        <w:jc w:val="center"/>
        <w:rPr>
          <w:b/>
          <w:szCs w:val="24"/>
        </w:rPr>
      </w:pPr>
    </w:p>
    <w:p w14:paraId="023FED03" w14:textId="67617202" w:rsidR="00E327F3" w:rsidRPr="00573363" w:rsidRDefault="00E327F3" w:rsidP="00617C95">
      <w:pPr>
        <w:tabs>
          <w:tab w:val="left" w:pos="567"/>
          <w:tab w:val="left" w:pos="851"/>
        </w:tabs>
        <w:jc w:val="both"/>
        <w:rPr>
          <w:szCs w:val="24"/>
        </w:rPr>
      </w:pPr>
      <w:r>
        <w:rPr>
          <w:szCs w:val="24"/>
        </w:rPr>
        <w:t xml:space="preserve">Pamatojoties uz </w:t>
      </w:r>
      <w:r w:rsidRPr="00573363">
        <w:rPr>
          <w:szCs w:val="24"/>
        </w:rPr>
        <w:t>savstarpēji 202</w:t>
      </w:r>
      <w:r w:rsidRPr="00573363">
        <w:rPr>
          <w:szCs w:val="24"/>
          <w:highlight w:val="lightGray"/>
        </w:rPr>
        <w:t>_</w:t>
      </w:r>
      <w:r w:rsidRPr="00573363">
        <w:rPr>
          <w:szCs w:val="24"/>
        </w:rPr>
        <w:t xml:space="preserve">. gada </w:t>
      </w:r>
      <w:r w:rsidRPr="00573363">
        <w:rPr>
          <w:szCs w:val="24"/>
          <w:highlight w:val="lightGray"/>
        </w:rPr>
        <w:t>__</w:t>
      </w:r>
      <w:r w:rsidRPr="00573363">
        <w:rPr>
          <w:szCs w:val="24"/>
        </w:rPr>
        <w:t xml:space="preserve">. </w:t>
      </w:r>
      <w:r w:rsidRPr="00573363">
        <w:rPr>
          <w:szCs w:val="24"/>
          <w:highlight w:val="lightGray"/>
        </w:rPr>
        <w:t>_____________</w:t>
      </w:r>
      <w:r>
        <w:rPr>
          <w:szCs w:val="24"/>
        </w:rPr>
        <w:t xml:space="preserve"> </w:t>
      </w:r>
      <w:r w:rsidRPr="00573363">
        <w:rPr>
          <w:szCs w:val="24"/>
        </w:rPr>
        <w:t>noslēgto Tirdzniecības vietas nomas līgumu,</w:t>
      </w:r>
    </w:p>
    <w:p w14:paraId="6D6F9665" w14:textId="77777777" w:rsidR="00123CC8" w:rsidRDefault="00123CC8" w:rsidP="00123CC8">
      <w:pPr>
        <w:ind w:right="-1"/>
        <w:jc w:val="both"/>
        <w:textAlignment w:val="auto"/>
        <w:rPr>
          <w:b/>
          <w:szCs w:val="24"/>
          <w:lang w:eastAsia="en-US"/>
        </w:rPr>
      </w:pPr>
    </w:p>
    <w:p w14:paraId="09000A2F" w14:textId="689D165B" w:rsidR="00123CC8" w:rsidRDefault="00123CC8" w:rsidP="00123CC8">
      <w:pPr>
        <w:ind w:right="-1"/>
        <w:jc w:val="both"/>
        <w:textAlignment w:val="auto"/>
        <w:rPr>
          <w:szCs w:val="24"/>
          <w:lang w:eastAsia="en-US"/>
        </w:rPr>
      </w:pPr>
      <w:r w:rsidRPr="00E74710">
        <w:rPr>
          <w:b/>
          <w:szCs w:val="24"/>
          <w:lang w:eastAsia="en-US"/>
        </w:rPr>
        <w:t>Jūrmalas Izglītības pārvalde</w:t>
      </w:r>
      <w:r w:rsidRPr="00E74710">
        <w:rPr>
          <w:bCs/>
          <w:szCs w:val="24"/>
          <w:lang w:eastAsia="en-US"/>
        </w:rPr>
        <w:t>, reģistrācijas Nr. 40900040161, (turpmāk – I</w:t>
      </w:r>
      <w:r>
        <w:rPr>
          <w:bCs/>
          <w:szCs w:val="24"/>
          <w:lang w:eastAsia="en-US"/>
        </w:rPr>
        <w:t>znomātājs</w:t>
      </w:r>
      <w:r w:rsidRPr="00E74710">
        <w:rPr>
          <w:bCs/>
          <w:szCs w:val="24"/>
          <w:lang w:eastAsia="en-US"/>
        </w:rPr>
        <w:t>) kuras vārdā saskaņā ar Jūrmalas domes 2023. gada 27. aprīļa nolikumu Nr. 13 “Jūrmalas Izglītības pārvaldes nolikums”</w:t>
      </w:r>
      <w:r w:rsidRPr="00E74710">
        <w:rPr>
          <w:szCs w:val="24"/>
          <w:lang w:eastAsia="en-US"/>
        </w:rPr>
        <w:t xml:space="preserve">, </w:t>
      </w:r>
      <w:r w:rsidRPr="00E74710">
        <w:rPr>
          <w:bCs/>
          <w:szCs w:val="24"/>
          <w:lang w:eastAsia="en-US"/>
        </w:rPr>
        <w:t>rīkojas tās vadītājs Edgars Bērziņš</w:t>
      </w:r>
      <w:r w:rsidR="00D5090D" w:rsidRPr="00573363">
        <w:rPr>
          <w:szCs w:val="24"/>
        </w:rPr>
        <w:t xml:space="preserve">, </w:t>
      </w:r>
      <w:r w:rsidR="00D5090D" w:rsidRPr="00573363">
        <w:rPr>
          <w:b/>
          <w:szCs w:val="24"/>
        </w:rPr>
        <w:t>nodod</w:t>
      </w:r>
      <w:r w:rsidR="00D5090D" w:rsidRPr="00573363">
        <w:rPr>
          <w:szCs w:val="24"/>
        </w:rPr>
        <w:t xml:space="preserve"> </w:t>
      </w:r>
      <w:r w:rsidR="00D5090D" w:rsidRPr="00573363">
        <w:rPr>
          <w:b/>
          <w:szCs w:val="24"/>
        </w:rPr>
        <w:t>lietošanā</w:t>
      </w:r>
      <w:r w:rsidR="00D5090D" w:rsidRPr="00573363">
        <w:rPr>
          <w:szCs w:val="24"/>
        </w:rPr>
        <w:t xml:space="preserve"> un </w:t>
      </w:r>
    </w:p>
    <w:p w14:paraId="6F1F650E" w14:textId="77777777" w:rsidR="00123CC8" w:rsidRDefault="00123CC8" w:rsidP="00123CC8">
      <w:pPr>
        <w:ind w:right="-1"/>
        <w:jc w:val="both"/>
        <w:textAlignment w:val="auto"/>
        <w:rPr>
          <w:szCs w:val="24"/>
          <w:lang w:eastAsia="en-US"/>
        </w:rPr>
      </w:pPr>
    </w:p>
    <w:p w14:paraId="1D9BA175" w14:textId="61936891" w:rsidR="00D5090D" w:rsidRPr="00123CC8" w:rsidRDefault="00D5090D" w:rsidP="00123CC8">
      <w:pPr>
        <w:ind w:right="-1"/>
        <w:jc w:val="both"/>
        <w:textAlignment w:val="auto"/>
        <w:rPr>
          <w:szCs w:val="24"/>
          <w:lang w:eastAsia="en-US"/>
        </w:rPr>
      </w:pPr>
      <w:r w:rsidRPr="00573363">
        <w:rPr>
          <w:b/>
          <w:highlight w:val="lightGray"/>
        </w:rPr>
        <w:t>_____________</w:t>
      </w:r>
      <w:r w:rsidRPr="00573363">
        <w:t>, reģistrācijas numurs </w:t>
      </w:r>
      <w:r w:rsidRPr="00573363">
        <w:rPr>
          <w:highlight w:val="lightGray"/>
        </w:rPr>
        <w:t>________________</w:t>
      </w:r>
      <w:r w:rsidRPr="00573363">
        <w:t xml:space="preserve">, kuras vārdā saskaņā ar </w:t>
      </w:r>
      <w:r w:rsidRPr="00573363">
        <w:rPr>
          <w:b/>
          <w:highlight w:val="lightGray"/>
        </w:rPr>
        <w:t>_____________</w:t>
      </w:r>
      <w:r w:rsidRPr="00573363">
        <w:t xml:space="preserve"> rīkojas tās </w:t>
      </w:r>
      <w:r w:rsidRPr="00573363">
        <w:rPr>
          <w:highlight w:val="lightGray"/>
        </w:rPr>
        <w:t>________</w:t>
      </w:r>
      <w:r w:rsidRPr="00573363">
        <w:t xml:space="preserve"> </w:t>
      </w:r>
      <w:r w:rsidRPr="00573363">
        <w:rPr>
          <w:highlight w:val="lightGray"/>
        </w:rPr>
        <w:t>________</w:t>
      </w:r>
      <w:r w:rsidRPr="00573363">
        <w:rPr>
          <w:szCs w:val="24"/>
        </w:rPr>
        <w:t xml:space="preserve">, </w:t>
      </w:r>
      <w:r w:rsidRPr="00573363">
        <w:rPr>
          <w:b/>
          <w:szCs w:val="24"/>
        </w:rPr>
        <w:t>pieņem lietošanā:</w:t>
      </w:r>
    </w:p>
    <w:p w14:paraId="768DC677" w14:textId="77777777" w:rsidR="00D5090D" w:rsidRPr="00573363" w:rsidRDefault="00D5090D" w:rsidP="00D5090D">
      <w:pPr>
        <w:tabs>
          <w:tab w:val="left" w:pos="567"/>
          <w:tab w:val="left" w:pos="851"/>
        </w:tabs>
        <w:ind w:firstLine="567"/>
        <w:jc w:val="both"/>
        <w:rPr>
          <w:szCs w:val="24"/>
        </w:rPr>
      </w:pPr>
    </w:p>
    <w:p w14:paraId="3803AF94" w14:textId="7298CC0C" w:rsidR="00D5090D" w:rsidRPr="00D5090D" w:rsidRDefault="00123CC8" w:rsidP="00123CC8">
      <w:pPr>
        <w:tabs>
          <w:tab w:val="left" w:pos="567"/>
          <w:tab w:val="left" w:pos="851"/>
        </w:tabs>
        <w:jc w:val="both"/>
        <w:rPr>
          <w:b/>
          <w:szCs w:val="24"/>
        </w:rPr>
      </w:pPr>
      <w:r>
        <w:rPr>
          <w:b/>
          <w:szCs w:val="24"/>
        </w:rPr>
        <w:t>ē</w:t>
      </w:r>
      <w:r w:rsidR="009301BD">
        <w:rPr>
          <w:b/>
          <w:szCs w:val="24"/>
        </w:rPr>
        <w:t>kas</w:t>
      </w:r>
      <w:r w:rsidR="009301BD" w:rsidRPr="00D5090D">
        <w:rPr>
          <w:b/>
          <w:szCs w:val="24"/>
        </w:rPr>
        <w:t xml:space="preserve"> </w:t>
      </w:r>
      <w:r w:rsidR="00D5090D" w:rsidRPr="00D5090D">
        <w:rPr>
          <w:b/>
          <w:highlight w:val="lightGray"/>
        </w:rPr>
        <w:t>_____________</w:t>
      </w:r>
      <w:r w:rsidR="00D5090D" w:rsidRPr="00D5090D">
        <w:rPr>
          <w:b/>
          <w:szCs w:val="24"/>
        </w:rPr>
        <w:t xml:space="preserve">, Jūrmalā, kadastra apzīmējums </w:t>
      </w:r>
      <w:r w:rsidR="00D5090D" w:rsidRPr="00D5090D">
        <w:rPr>
          <w:b/>
          <w:highlight w:val="lightGray"/>
        </w:rPr>
        <w:t>_____________</w:t>
      </w:r>
      <w:r w:rsidR="00D5090D" w:rsidRPr="00D5090D">
        <w:rPr>
          <w:b/>
          <w:szCs w:val="24"/>
        </w:rPr>
        <w:t xml:space="preserve">, daļu - Tirdzniecības vietu </w:t>
      </w:r>
      <w:r w:rsidR="00D5090D" w:rsidRPr="00D5090D">
        <w:rPr>
          <w:b/>
          <w:highlight w:val="lightGray"/>
        </w:rPr>
        <w:t>____</w:t>
      </w:r>
      <w:r w:rsidR="00D5090D" w:rsidRPr="00D5090D">
        <w:rPr>
          <w:b/>
        </w:rPr>
        <w:t xml:space="preserve"> </w:t>
      </w:r>
      <w:r w:rsidR="00D5090D" w:rsidRPr="00D5090D">
        <w:rPr>
          <w:b/>
          <w:szCs w:val="24"/>
        </w:rPr>
        <w:t>m</w:t>
      </w:r>
      <w:r w:rsidR="00D5090D" w:rsidRPr="00D5090D">
        <w:rPr>
          <w:b/>
          <w:szCs w:val="24"/>
          <w:vertAlign w:val="superscript"/>
        </w:rPr>
        <w:t>2</w:t>
      </w:r>
      <w:r w:rsidR="00D5090D" w:rsidRPr="00D5090D">
        <w:rPr>
          <w:b/>
          <w:szCs w:val="24"/>
        </w:rPr>
        <w:t xml:space="preserve"> platībā.</w:t>
      </w:r>
    </w:p>
    <w:p w14:paraId="00738D6C" w14:textId="77777777" w:rsidR="00D5090D" w:rsidRDefault="00D5090D" w:rsidP="00D5090D">
      <w:pPr>
        <w:tabs>
          <w:tab w:val="left" w:pos="567"/>
          <w:tab w:val="left" w:pos="851"/>
        </w:tabs>
        <w:ind w:firstLine="284"/>
        <w:jc w:val="both"/>
        <w:rPr>
          <w:b/>
          <w:szCs w:val="24"/>
        </w:rPr>
      </w:pPr>
    </w:p>
    <w:p w14:paraId="4F8C3570" w14:textId="77777777" w:rsidR="00E327F3" w:rsidRPr="00D5090D" w:rsidRDefault="00E327F3" w:rsidP="00D5090D">
      <w:pPr>
        <w:tabs>
          <w:tab w:val="left" w:pos="567"/>
          <w:tab w:val="left" w:pos="851"/>
        </w:tabs>
        <w:ind w:firstLine="284"/>
        <w:jc w:val="both"/>
        <w:rPr>
          <w:b/>
          <w:szCs w:val="24"/>
        </w:rPr>
      </w:pPr>
    </w:p>
    <w:tbl>
      <w:tblPr>
        <w:tblW w:w="9343" w:type="dxa"/>
        <w:tblLook w:val="04A0" w:firstRow="1" w:lastRow="0" w:firstColumn="1" w:lastColumn="0" w:noHBand="0" w:noVBand="1"/>
      </w:tblPr>
      <w:tblGrid>
        <w:gridCol w:w="9132"/>
        <w:gridCol w:w="222"/>
      </w:tblGrid>
      <w:tr w:rsidR="00D5090D" w:rsidRPr="00573363" w14:paraId="6DADF9D6" w14:textId="77777777" w:rsidTr="00E0396A">
        <w:trPr>
          <w:trHeight w:val="1858"/>
        </w:trPr>
        <w:tc>
          <w:tcPr>
            <w:tcW w:w="4357" w:type="dxa"/>
          </w:tcPr>
          <w:tbl>
            <w:tblPr>
              <w:tblW w:w="9343" w:type="dxa"/>
              <w:tblLook w:val="04A0" w:firstRow="1" w:lastRow="0" w:firstColumn="1" w:lastColumn="0" w:noHBand="0" w:noVBand="1"/>
            </w:tblPr>
            <w:tblGrid>
              <w:gridCol w:w="4357"/>
              <w:gridCol w:w="4986"/>
            </w:tblGrid>
            <w:tr w:rsidR="00E327F3" w:rsidRPr="00573363" w14:paraId="17B038F9" w14:textId="77777777" w:rsidTr="00497BF9">
              <w:trPr>
                <w:trHeight w:val="1858"/>
              </w:trPr>
              <w:tc>
                <w:tcPr>
                  <w:tcW w:w="4357" w:type="dxa"/>
                </w:tcPr>
                <w:p w14:paraId="47B7B0A7" w14:textId="39F09279" w:rsidR="00E327F3" w:rsidRPr="00573363" w:rsidRDefault="00E327F3" w:rsidP="00E327F3">
                  <w:pPr>
                    <w:tabs>
                      <w:tab w:val="left" w:pos="567"/>
                      <w:tab w:val="left" w:pos="851"/>
                    </w:tabs>
                    <w:jc w:val="both"/>
                    <w:rPr>
                      <w:szCs w:val="24"/>
                    </w:rPr>
                  </w:pPr>
                  <w:r w:rsidRPr="00573363">
                    <w:rPr>
                      <w:szCs w:val="24"/>
                    </w:rPr>
                    <w:t>N</w:t>
                  </w:r>
                  <w:r>
                    <w:rPr>
                      <w:szCs w:val="24"/>
                    </w:rPr>
                    <w:t>odod</w:t>
                  </w:r>
                </w:p>
                <w:p w14:paraId="6D00D6A6" w14:textId="77777777" w:rsidR="00E327F3" w:rsidRPr="00573363" w:rsidRDefault="00E327F3" w:rsidP="00E327F3">
                  <w:pPr>
                    <w:tabs>
                      <w:tab w:val="left" w:pos="567"/>
                      <w:tab w:val="left" w:pos="851"/>
                    </w:tabs>
                    <w:jc w:val="both"/>
                    <w:rPr>
                      <w:szCs w:val="24"/>
                    </w:rPr>
                  </w:pPr>
                </w:p>
                <w:p w14:paraId="72F427FA" w14:textId="755C4C89" w:rsidR="00E327F3" w:rsidRDefault="00E327F3" w:rsidP="00E327F3">
                  <w:pPr>
                    <w:jc w:val="both"/>
                    <w:rPr>
                      <w:szCs w:val="24"/>
                    </w:rPr>
                  </w:pPr>
                  <w:r w:rsidRPr="00573363">
                    <w:rPr>
                      <w:szCs w:val="24"/>
                    </w:rPr>
                    <w:t xml:space="preserve">Jūrmalas </w:t>
                  </w:r>
                  <w:r>
                    <w:rPr>
                      <w:szCs w:val="24"/>
                    </w:rPr>
                    <w:t>Izglītības pārvalde</w:t>
                  </w:r>
                </w:p>
                <w:p w14:paraId="6CDA0093" w14:textId="77777777" w:rsidR="00E327F3" w:rsidRPr="00573363" w:rsidRDefault="00E327F3" w:rsidP="00617C95">
                  <w:pPr>
                    <w:jc w:val="both"/>
                    <w:rPr>
                      <w:szCs w:val="24"/>
                    </w:rPr>
                  </w:pPr>
                </w:p>
                <w:p w14:paraId="1BAE8EC5" w14:textId="6347A0C3" w:rsidR="00E327F3" w:rsidRDefault="00E327F3" w:rsidP="00E327F3">
                  <w:pPr>
                    <w:tabs>
                      <w:tab w:val="left" w:pos="567"/>
                      <w:tab w:val="left" w:pos="851"/>
                    </w:tabs>
                    <w:jc w:val="both"/>
                    <w:rPr>
                      <w:szCs w:val="24"/>
                    </w:rPr>
                  </w:pPr>
                  <w:r w:rsidRPr="005B3207">
                    <w:rPr>
                      <w:szCs w:val="24"/>
                    </w:rPr>
                    <w:t>(*paraksts)</w:t>
                  </w:r>
                </w:p>
                <w:p w14:paraId="12A7D33E" w14:textId="025D10F5" w:rsidR="00E327F3" w:rsidRPr="005B3207" w:rsidRDefault="00E327F3" w:rsidP="00E327F3">
                  <w:pPr>
                    <w:tabs>
                      <w:tab w:val="left" w:pos="567"/>
                      <w:tab w:val="left" w:pos="851"/>
                    </w:tabs>
                    <w:jc w:val="both"/>
                    <w:rPr>
                      <w:szCs w:val="24"/>
                    </w:rPr>
                  </w:pPr>
                </w:p>
              </w:tc>
              <w:tc>
                <w:tcPr>
                  <w:tcW w:w="4986" w:type="dxa"/>
                </w:tcPr>
                <w:p w14:paraId="4B5FA36D" w14:textId="5E16944F" w:rsidR="00E327F3" w:rsidRPr="00573363" w:rsidRDefault="00E327F3" w:rsidP="00E327F3">
                  <w:pPr>
                    <w:tabs>
                      <w:tab w:val="left" w:pos="567"/>
                      <w:tab w:val="left" w:pos="851"/>
                    </w:tabs>
                    <w:jc w:val="both"/>
                    <w:rPr>
                      <w:szCs w:val="24"/>
                    </w:rPr>
                  </w:pPr>
                  <w:r w:rsidRPr="00573363">
                    <w:rPr>
                      <w:szCs w:val="24"/>
                    </w:rPr>
                    <w:t>P</w:t>
                  </w:r>
                  <w:r>
                    <w:rPr>
                      <w:szCs w:val="24"/>
                    </w:rPr>
                    <w:t>ieņem</w:t>
                  </w:r>
                </w:p>
                <w:p w14:paraId="2F0D6564" w14:textId="77777777" w:rsidR="00E327F3" w:rsidRPr="00573363" w:rsidRDefault="00E327F3" w:rsidP="00E327F3">
                  <w:pPr>
                    <w:tabs>
                      <w:tab w:val="left" w:pos="567"/>
                      <w:tab w:val="left" w:pos="851"/>
                    </w:tabs>
                    <w:jc w:val="both"/>
                    <w:rPr>
                      <w:szCs w:val="24"/>
                    </w:rPr>
                  </w:pPr>
                </w:p>
                <w:p w14:paraId="2FF76A2C" w14:textId="77777777" w:rsidR="00E327F3" w:rsidRPr="00573363" w:rsidRDefault="00E327F3" w:rsidP="00E327F3">
                  <w:pPr>
                    <w:jc w:val="both"/>
                    <w:rPr>
                      <w:szCs w:val="24"/>
                    </w:rPr>
                  </w:pPr>
                  <w:r w:rsidRPr="00573363">
                    <w:rPr>
                      <w:szCs w:val="24"/>
                      <w:highlight w:val="lightGray"/>
                    </w:rPr>
                    <w:t>_______________</w:t>
                  </w:r>
                </w:p>
                <w:p w14:paraId="41B0E058" w14:textId="77777777" w:rsidR="00E327F3" w:rsidRPr="00573363" w:rsidRDefault="00E327F3" w:rsidP="00E327F3">
                  <w:pPr>
                    <w:tabs>
                      <w:tab w:val="left" w:pos="567"/>
                      <w:tab w:val="left" w:pos="851"/>
                    </w:tabs>
                    <w:jc w:val="both"/>
                    <w:rPr>
                      <w:szCs w:val="24"/>
                    </w:rPr>
                  </w:pPr>
                </w:p>
                <w:p w14:paraId="399B58F3" w14:textId="77777777" w:rsidR="00E327F3" w:rsidRPr="00573363" w:rsidRDefault="00E327F3" w:rsidP="00E327F3">
                  <w:pPr>
                    <w:tabs>
                      <w:tab w:val="left" w:pos="567"/>
                      <w:tab w:val="left" w:pos="851"/>
                    </w:tabs>
                    <w:jc w:val="both"/>
                    <w:rPr>
                      <w:szCs w:val="24"/>
                    </w:rPr>
                  </w:pPr>
                  <w:r w:rsidRPr="00573363">
                    <w:rPr>
                      <w:szCs w:val="24"/>
                    </w:rPr>
                    <w:t>(*paraksts)</w:t>
                  </w:r>
                </w:p>
              </w:tc>
            </w:tr>
          </w:tbl>
          <w:p w14:paraId="5C3285A0" w14:textId="70F85F05" w:rsidR="00D5090D" w:rsidRPr="005B3207" w:rsidRDefault="00D5090D" w:rsidP="00E0396A">
            <w:pPr>
              <w:tabs>
                <w:tab w:val="left" w:pos="567"/>
                <w:tab w:val="left" w:pos="851"/>
              </w:tabs>
              <w:jc w:val="both"/>
              <w:rPr>
                <w:szCs w:val="24"/>
              </w:rPr>
            </w:pPr>
          </w:p>
        </w:tc>
        <w:tc>
          <w:tcPr>
            <w:tcW w:w="4986" w:type="dxa"/>
          </w:tcPr>
          <w:p w14:paraId="14B13795" w14:textId="72AE8E37" w:rsidR="00D5090D" w:rsidRPr="00573363" w:rsidRDefault="00D5090D" w:rsidP="00E0396A">
            <w:pPr>
              <w:tabs>
                <w:tab w:val="left" w:pos="567"/>
                <w:tab w:val="left" w:pos="851"/>
              </w:tabs>
              <w:jc w:val="both"/>
              <w:rPr>
                <w:szCs w:val="24"/>
              </w:rPr>
            </w:pPr>
          </w:p>
        </w:tc>
      </w:tr>
    </w:tbl>
    <w:p w14:paraId="4656751D" w14:textId="77777777" w:rsidR="00D5090D" w:rsidRPr="00573363" w:rsidRDefault="00D5090D" w:rsidP="00D5090D">
      <w:pPr>
        <w:tabs>
          <w:tab w:val="left" w:pos="567"/>
          <w:tab w:val="left" w:pos="851"/>
        </w:tabs>
        <w:ind w:firstLine="284"/>
        <w:jc w:val="both"/>
        <w:rPr>
          <w:szCs w:val="24"/>
        </w:rPr>
      </w:pPr>
    </w:p>
    <w:p w14:paraId="7DD7A270" w14:textId="77777777" w:rsidR="00D5090D" w:rsidRPr="00E327F3" w:rsidRDefault="00D5090D" w:rsidP="00D5090D">
      <w:pPr>
        <w:jc w:val="center"/>
      </w:pPr>
      <w:r w:rsidRPr="00617C95">
        <w:t>*</w:t>
      </w:r>
      <w:r w:rsidRPr="00617C95">
        <w:rPr>
          <w:iCs/>
        </w:rPr>
        <w:t>Dokuments parakstīts ar drošu elektronisko parakstu un satur laika zīmogu</w:t>
      </w:r>
    </w:p>
    <w:p w14:paraId="001691CA" w14:textId="77777777" w:rsidR="0037048B" w:rsidRDefault="0037048B"/>
    <w:sectPr w:rsidR="0037048B" w:rsidSect="00617C95">
      <w:footerReference w:type="default" r:id="rId9"/>
      <w:pgSz w:w="11906" w:h="16838"/>
      <w:pgMar w:top="1134" w:right="1134" w:bottom="1134" w:left="1418"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66C9" w14:textId="77777777" w:rsidR="00D54505" w:rsidRDefault="00D54505" w:rsidP="008D25A7">
      <w:r>
        <w:separator/>
      </w:r>
    </w:p>
  </w:endnote>
  <w:endnote w:type="continuationSeparator" w:id="0">
    <w:p w14:paraId="3E7952DE" w14:textId="77777777" w:rsidR="00D54505" w:rsidRDefault="00D54505" w:rsidP="008D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987481"/>
      <w:docPartObj>
        <w:docPartGallery w:val="Page Numbers (Bottom of Page)"/>
        <w:docPartUnique/>
      </w:docPartObj>
    </w:sdtPr>
    <w:sdtEndPr>
      <w:rPr>
        <w:noProof/>
      </w:rPr>
    </w:sdtEndPr>
    <w:sdtContent>
      <w:p w14:paraId="4CF963F3" w14:textId="794E8DE2" w:rsidR="008D25A7" w:rsidRDefault="008D25A7" w:rsidP="00617C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79A68" w14:textId="77777777" w:rsidR="008D25A7" w:rsidRDefault="008D2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18C5" w14:textId="77777777" w:rsidR="00D54505" w:rsidRDefault="00D54505" w:rsidP="008D25A7">
      <w:r>
        <w:separator/>
      </w:r>
    </w:p>
  </w:footnote>
  <w:footnote w:type="continuationSeparator" w:id="0">
    <w:p w14:paraId="2D7845F6" w14:textId="77777777" w:rsidR="00D54505" w:rsidRDefault="00D54505" w:rsidP="008D2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9233F"/>
    <w:multiLevelType w:val="multilevel"/>
    <w:tmpl w:val="2CF6392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4EC33DC"/>
    <w:multiLevelType w:val="multilevel"/>
    <w:tmpl w:val="140EB8A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B3419A6"/>
    <w:multiLevelType w:val="multilevel"/>
    <w:tmpl w:val="000C2F1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072"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E0057F"/>
    <w:multiLevelType w:val="multilevel"/>
    <w:tmpl w:val="36F49B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63238707">
    <w:abstractNumId w:val="1"/>
  </w:num>
  <w:num w:numId="2" w16cid:durableId="71245405">
    <w:abstractNumId w:val="3"/>
  </w:num>
  <w:num w:numId="3" w16cid:durableId="176848614">
    <w:abstractNumId w:val="2"/>
  </w:num>
  <w:num w:numId="4" w16cid:durableId="181922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90D"/>
    <w:rsid w:val="0002183B"/>
    <w:rsid w:val="00037FB5"/>
    <w:rsid w:val="00123CC8"/>
    <w:rsid w:val="00140BF8"/>
    <w:rsid w:val="00144CD2"/>
    <w:rsid w:val="0019387B"/>
    <w:rsid w:val="00197341"/>
    <w:rsid w:val="001D0C62"/>
    <w:rsid w:val="001D628C"/>
    <w:rsid w:val="0029180C"/>
    <w:rsid w:val="0037048B"/>
    <w:rsid w:val="003C3664"/>
    <w:rsid w:val="003D11E1"/>
    <w:rsid w:val="003D7EF8"/>
    <w:rsid w:val="003F4005"/>
    <w:rsid w:val="0043111C"/>
    <w:rsid w:val="004E1C8E"/>
    <w:rsid w:val="00524C01"/>
    <w:rsid w:val="00531863"/>
    <w:rsid w:val="00553810"/>
    <w:rsid w:val="005C75FD"/>
    <w:rsid w:val="00617C95"/>
    <w:rsid w:val="0062528B"/>
    <w:rsid w:val="00686294"/>
    <w:rsid w:val="0070407A"/>
    <w:rsid w:val="007621F8"/>
    <w:rsid w:val="00854E1F"/>
    <w:rsid w:val="008562C6"/>
    <w:rsid w:val="008643EA"/>
    <w:rsid w:val="00897168"/>
    <w:rsid w:val="00897913"/>
    <w:rsid w:val="008A52E1"/>
    <w:rsid w:val="008D25A7"/>
    <w:rsid w:val="008D6CD3"/>
    <w:rsid w:val="00906893"/>
    <w:rsid w:val="009241F6"/>
    <w:rsid w:val="009301BD"/>
    <w:rsid w:val="0098500E"/>
    <w:rsid w:val="009875D9"/>
    <w:rsid w:val="009D18EA"/>
    <w:rsid w:val="009D3A95"/>
    <w:rsid w:val="009F0D4F"/>
    <w:rsid w:val="00A1368C"/>
    <w:rsid w:val="00A35FA2"/>
    <w:rsid w:val="00A90E4E"/>
    <w:rsid w:val="00B731FE"/>
    <w:rsid w:val="00BA3783"/>
    <w:rsid w:val="00BA70F0"/>
    <w:rsid w:val="00BB4BBA"/>
    <w:rsid w:val="00C45DB0"/>
    <w:rsid w:val="00C94BF4"/>
    <w:rsid w:val="00CA5C26"/>
    <w:rsid w:val="00CA6638"/>
    <w:rsid w:val="00CB0B09"/>
    <w:rsid w:val="00D2155D"/>
    <w:rsid w:val="00D5090D"/>
    <w:rsid w:val="00D54505"/>
    <w:rsid w:val="00E327F3"/>
    <w:rsid w:val="00E74710"/>
    <w:rsid w:val="00E91730"/>
    <w:rsid w:val="00F17A24"/>
    <w:rsid w:val="00FB7708"/>
    <w:rsid w:val="00FF14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4A91"/>
  <w15:chartTrackingRefBased/>
  <w15:docId w15:val="{467BDDFC-A8ED-4893-B259-090FDF7E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0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lv-LV"/>
      <w14:ligatures w14:val="none"/>
    </w:rPr>
  </w:style>
  <w:style w:type="paragraph" w:styleId="Heading1">
    <w:name w:val="heading 1"/>
    <w:basedOn w:val="Normal"/>
    <w:next w:val="Normal"/>
    <w:link w:val="Heading1Char"/>
    <w:uiPriority w:val="9"/>
    <w:qFormat/>
    <w:rsid w:val="00D50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9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9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9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9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90D"/>
    <w:rPr>
      <w:rFonts w:eastAsiaTheme="majorEastAsia" w:cstheme="majorBidi"/>
      <w:color w:val="272727" w:themeColor="text1" w:themeTint="D8"/>
    </w:rPr>
  </w:style>
  <w:style w:type="paragraph" w:styleId="Title">
    <w:name w:val="Title"/>
    <w:basedOn w:val="Normal"/>
    <w:next w:val="Normal"/>
    <w:link w:val="TitleChar"/>
    <w:uiPriority w:val="10"/>
    <w:qFormat/>
    <w:rsid w:val="00D509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90D"/>
    <w:pPr>
      <w:spacing w:before="160"/>
      <w:jc w:val="center"/>
    </w:pPr>
    <w:rPr>
      <w:i/>
      <w:iCs/>
      <w:color w:val="404040" w:themeColor="text1" w:themeTint="BF"/>
    </w:rPr>
  </w:style>
  <w:style w:type="character" w:customStyle="1" w:styleId="QuoteChar">
    <w:name w:val="Quote Char"/>
    <w:basedOn w:val="DefaultParagraphFont"/>
    <w:link w:val="Quote"/>
    <w:uiPriority w:val="29"/>
    <w:rsid w:val="00D5090D"/>
    <w:rPr>
      <w:i/>
      <w:iCs/>
      <w:color w:val="404040" w:themeColor="text1" w:themeTint="BF"/>
    </w:rPr>
  </w:style>
  <w:style w:type="paragraph" w:styleId="ListParagraph">
    <w:name w:val="List Paragraph"/>
    <w:aliases w:val="Syle 1,Normal bullet 2,Bullet list,Strip,H&amp;P List Paragraph,2,Virsraksti,List Paragraph Red,Bullet EY,Satura rādītājs,PPS_Bullet,Saistīto dokumentu saraksts,Numurets,List Paragraph1,Funkcionalas-prasibas,Numbered Para 1,Dot pt"/>
    <w:basedOn w:val="Normal"/>
    <w:link w:val="ListParagraphChar"/>
    <w:uiPriority w:val="34"/>
    <w:qFormat/>
    <w:rsid w:val="00D5090D"/>
    <w:pPr>
      <w:ind w:left="720"/>
      <w:contextualSpacing/>
    </w:pPr>
  </w:style>
  <w:style w:type="character" w:styleId="IntenseEmphasis">
    <w:name w:val="Intense Emphasis"/>
    <w:basedOn w:val="DefaultParagraphFont"/>
    <w:uiPriority w:val="21"/>
    <w:qFormat/>
    <w:rsid w:val="00D5090D"/>
    <w:rPr>
      <w:i/>
      <w:iCs/>
      <w:color w:val="0F4761" w:themeColor="accent1" w:themeShade="BF"/>
    </w:rPr>
  </w:style>
  <w:style w:type="paragraph" w:styleId="IntenseQuote">
    <w:name w:val="Intense Quote"/>
    <w:basedOn w:val="Normal"/>
    <w:next w:val="Normal"/>
    <w:link w:val="IntenseQuoteChar"/>
    <w:uiPriority w:val="30"/>
    <w:qFormat/>
    <w:rsid w:val="00D50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90D"/>
    <w:rPr>
      <w:i/>
      <w:iCs/>
      <w:color w:val="0F4761" w:themeColor="accent1" w:themeShade="BF"/>
    </w:rPr>
  </w:style>
  <w:style w:type="character" w:styleId="IntenseReference">
    <w:name w:val="Intense Reference"/>
    <w:basedOn w:val="DefaultParagraphFont"/>
    <w:uiPriority w:val="32"/>
    <w:qFormat/>
    <w:rsid w:val="00D5090D"/>
    <w:rPr>
      <w:b/>
      <w:bCs/>
      <w:smallCaps/>
      <w:color w:val="0F4761" w:themeColor="accent1" w:themeShade="BF"/>
      <w:spacing w:val="5"/>
    </w:rPr>
  </w:style>
  <w:style w:type="table" w:styleId="TableGrid">
    <w:name w:val="Table Grid"/>
    <w:basedOn w:val="TableNormal"/>
    <w:uiPriority w:val="39"/>
    <w:rsid w:val="00D5090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5090D"/>
    <w:rPr>
      <w:rFonts w:ascii="Segoe UI" w:hAnsi="Segoe UI" w:cs="Segoe UI" w:hint="default"/>
      <w:sz w:val="18"/>
      <w:szCs w:val="18"/>
    </w:rPr>
  </w:style>
  <w:style w:type="character" w:styleId="Hyperlink">
    <w:name w:val="Hyperlink"/>
    <w:basedOn w:val="DefaultParagraphFont"/>
    <w:uiPriority w:val="99"/>
    <w:unhideWhenUsed/>
    <w:rsid w:val="00CA6638"/>
    <w:rPr>
      <w:color w:val="467886" w:themeColor="hyperlink"/>
      <w:u w:val="single"/>
    </w:rPr>
  </w:style>
  <w:style w:type="character" w:customStyle="1" w:styleId="UnresolvedMention1">
    <w:name w:val="Unresolved Mention1"/>
    <w:basedOn w:val="DefaultParagraphFont"/>
    <w:uiPriority w:val="99"/>
    <w:semiHidden/>
    <w:unhideWhenUsed/>
    <w:rsid w:val="00CA6638"/>
    <w:rPr>
      <w:color w:val="605E5C"/>
      <w:shd w:val="clear" w:color="auto" w:fill="E1DFDD"/>
    </w:rPr>
  </w:style>
  <w:style w:type="character" w:styleId="CommentReference">
    <w:name w:val="annotation reference"/>
    <w:basedOn w:val="DefaultParagraphFont"/>
    <w:uiPriority w:val="99"/>
    <w:unhideWhenUsed/>
    <w:rsid w:val="00906893"/>
    <w:rPr>
      <w:sz w:val="16"/>
      <w:szCs w:val="16"/>
    </w:rPr>
  </w:style>
  <w:style w:type="paragraph" w:styleId="CommentText">
    <w:name w:val="annotation text"/>
    <w:basedOn w:val="Normal"/>
    <w:link w:val="CommentTextChar"/>
    <w:uiPriority w:val="99"/>
    <w:unhideWhenUsed/>
    <w:rsid w:val="00906893"/>
    <w:rPr>
      <w:sz w:val="20"/>
    </w:rPr>
  </w:style>
  <w:style w:type="character" w:customStyle="1" w:styleId="CommentTextChar">
    <w:name w:val="Comment Text Char"/>
    <w:basedOn w:val="DefaultParagraphFont"/>
    <w:link w:val="CommentText"/>
    <w:uiPriority w:val="99"/>
    <w:rsid w:val="00906893"/>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906893"/>
    <w:rPr>
      <w:b/>
      <w:bCs/>
    </w:rPr>
  </w:style>
  <w:style w:type="character" w:customStyle="1" w:styleId="CommentSubjectChar">
    <w:name w:val="Comment Subject Char"/>
    <w:basedOn w:val="CommentTextChar"/>
    <w:link w:val="CommentSubject"/>
    <w:uiPriority w:val="99"/>
    <w:semiHidden/>
    <w:rsid w:val="00906893"/>
    <w:rPr>
      <w:rFonts w:ascii="Times New Roman" w:eastAsia="Times New Roman" w:hAnsi="Times New Roman" w:cs="Times New Roman"/>
      <w:b/>
      <w:bCs/>
      <w:kern w:val="0"/>
      <w:sz w:val="20"/>
      <w:szCs w:val="20"/>
      <w:lang w:eastAsia="lv-LV"/>
      <w14:ligatures w14:val="none"/>
    </w:rPr>
  </w:style>
  <w:style w:type="paragraph" w:styleId="BalloonText">
    <w:name w:val="Balloon Text"/>
    <w:basedOn w:val="Normal"/>
    <w:link w:val="BalloonTextChar"/>
    <w:uiPriority w:val="99"/>
    <w:semiHidden/>
    <w:unhideWhenUsed/>
    <w:rsid w:val="00906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893"/>
    <w:rPr>
      <w:rFonts w:ascii="Segoe UI" w:eastAsia="Times New Roman" w:hAnsi="Segoe UI" w:cs="Segoe UI"/>
      <w:kern w:val="0"/>
      <w:sz w:val="18"/>
      <w:szCs w:val="18"/>
      <w:lang w:eastAsia="lv-LV"/>
      <w14:ligatures w14:val="none"/>
    </w:rPr>
  </w:style>
  <w:style w:type="paragraph" w:styleId="Revision">
    <w:name w:val="Revision"/>
    <w:hidden/>
    <w:uiPriority w:val="99"/>
    <w:semiHidden/>
    <w:rsid w:val="0098500E"/>
    <w:pPr>
      <w:spacing w:after="0" w:line="240" w:lineRule="auto"/>
    </w:pPr>
    <w:rPr>
      <w:rFonts w:ascii="Times New Roman" w:eastAsia="Times New Roman" w:hAnsi="Times New Roman" w:cs="Times New Roman"/>
      <w:kern w:val="0"/>
      <w:sz w:val="24"/>
      <w:szCs w:val="20"/>
      <w:lang w:eastAsia="lv-LV"/>
      <w14:ligatures w14:val="none"/>
    </w:rPr>
  </w:style>
  <w:style w:type="character" w:customStyle="1" w:styleId="ListParagraphChar">
    <w:name w:val="List Paragraph Char"/>
    <w:aliases w:val="Syle 1 Char,Normal bullet 2 Char,Bullet list Char,Strip Char,H&amp;P List Paragraph Char,2 Char,Virsraksti Char,List Paragraph Red Char,Bullet EY Char,Satura rādītājs Char,PPS_Bullet Char,Saistīto dokumentu saraksts Char,Numurets Char"/>
    <w:link w:val="ListParagraph"/>
    <w:uiPriority w:val="34"/>
    <w:qFormat/>
    <w:rsid w:val="0098500E"/>
    <w:rPr>
      <w:rFonts w:ascii="Times New Roman" w:eastAsia="Times New Roman" w:hAnsi="Times New Roman" w:cs="Times New Roman"/>
      <w:kern w:val="0"/>
      <w:sz w:val="24"/>
      <w:szCs w:val="20"/>
      <w:lang w:eastAsia="lv-LV"/>
      <w14:ligatures w14:val="none"/>
    </w:rPr>
  </w:style>
  <w:style w:type="paragraph" w:styleId="Header">
    <w:name w:val="header"/>
    <w:basedOn w:val="Normal"/>
    <w:link w:val="HeaderChar"/>
    <w:uiPriority w:val="99"/>
    <w:unhideWhenUsed/>
    <w:rsid w:val="008D25A7"/>
    <w:pPr>
      <w:tabs>
        <w:tab w:val="center" w:pos="4153"/>
        <w:tab w:val="right" w:pos="8306"/>
      </w:tabs>
    </w:pPr>
  </w:style>
  <w:style w:type="character" w:customStyle="1" w:styleId="HeaderChar">
    <w:name w:val="Header Char"/>
    <w:basedOn w:val="DefaultParagraphFont"/>
    <w:link w:val="Header"/>
    <w:uiPriority w:val="99"/>
    <w:rsid w:val="008D25A7"/>
    <w:rPr>
      <w:rFonts w:ascii="Times New Roman" w:eastAsia="Times New Roman" w:hAnsi="Times New Roman" w:cs="Times New Roman"/>
      <w:kern w:val="0"/>
      <w:sz w:val="24"/>
      <w:szCs w:val="20"/>
      <w:lang w:eastAsia="lv-LV"/>
      <w14:ligatures w14:val="none"/>
    </w:rPr>
  </w:style>
  <w:style w:type="paragraph" w:styleId="Footer">
    <w:name w:val="footer"/>
    <w:basedOn w:val="Normal"/>
    <w:link w:val="FooterChar"/>
    <w:uiPriority w:val="99"/>
    <w:unhideWhenUsed/>
    <w:rsid w:val="008D25A7"/>
    <w:pPr>
      <w:tabs>
        <w:tab w:val="center" w:pos="4153"/>
        <w:tab w:val="right" w:pos="8306"/>
      </w:tabs>
    </w:pPr>
  </w:style>
  <w:style w:type="character" w:customStyle="1" w:styleId="FooterChar">
    <w:name w:val="Footer Char"/>
    <w:basedOn w:val="DefaultParagraphFont"/>
    <w:link w:val="Footer"/>
    <w:uiPriority w:val="99"/>
    <w:rsid w:val="008D25A7"/>
    <w:rPr>
      <w:rFonts w:ascii="Times New Roman" w:eastAsia="Times New Roman" w:hAnsi="Times New Roman" w:cs="Times New Roman"/>
      <w:kern w:val="0"/>
      <w:sz w:val="24"/>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536697">
      <w:bodyDiv w:val="1"/>
      <w:marLeft w:val="0"/>
      <w:marRight w:val="0"/>
      <w:marTop w:val="0"/>
      <w:marBottom w:val="0"/>
      <w:divBdr>
        <w:top w:val="none" w:sz="0" w:space="0" w:color="auto"/>
        <w:left w:val="none" w:sz="0" w:space="0" w:color="auto"/>
        <w:bottom w:val="none" w:sz="0" w:space="0" w:color="auto"/>
        <w:right w:val="none" w:sz="0" w:space="0" w:color="auto"/>
      </w:divBdr>
    </w:div>
    <w:div w:id="134879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mala.lv/lv/trauksmes-celsan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C445B-7C52-4D74-9FDB-917B7681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13582</Words>
  <Characters>7743</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Johansone</dc:creator>
  <cp:keywords/>
  <dc:description/>
  <cp:lastModifiedBy>Jevgēnijs Gramsts</cp:lastModifiedBy>
  <cp:revision>2</cp:revision>
  <dcterms:created xsi:type="dcterms:W3CDTF">2026-03-30T13:09:00Z</dcterms:created>
  <dcterms:modified xsi:type="dcterms:W3CDTF">2026-03-30T13:09:00Z</dcterms:modified>
</cp:coreProperties>
</file>