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824" w:rsidRDefault="007E4A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Ziemassvētku tirdziņš Kauguru parkā</w:t>
      </w:r>
    </w:p>
    <w:p w:rsidR="00743824" w:rsidRDefault="007E4A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Jūrmalas Kultūras centra struktūrvienības</w:t>
      </w:r>
    </w:p>
    <w:p w:rsidR="00743824" w:rsidRDefault="007E4A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Kauguru kultūras nama</w:t>
      </w:r>
    </w:p>
    <w:p w:rsidR="00743824" w:rsidRDefault="007E4A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tirdzniecības noteikumi</w:t>
      </w:r>
    </w:p>
    <w:p w:rsidR="00743824" w:rsidRDefault="007438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3824" w:rsidRDefault="007E4A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Organizējot tirdzniecību pasākuma laikā (turpmāk – tirgus), apmeklētājiem piedāvāti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pašu gatavoti ēdieni un kvalitatīvi, no dabīgām izejvielām gatavoti pārtikas produkti, kā arī, medus, piparkūkas, konditoreja, konservējumi u.c. veida produkcija. Kā arī pašu veidoti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Ziemasvētku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dekori, rotājumi, dāvaniņas un amatniecības un rokdarbi, piem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ēram, rotājumi, dekori, rotaļlietas, keramika, pinumi, tekstils, koka, vilnas, metāla izstrādājumi u. c. </w:t>
      </w:r>
    </w:p>
    <w:p w:rsidR="00743824" w:rsidRDefault="006C01CF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 laikā plānotas līdz 15</w:t>
      </w:r>
      <w:r w:rsidR="007E4AE5">
        <w:rPr>
          <w:rFonts w:ascii="Times New Roman" w:eastAsia="Times New Roman" w:hAnsi="Times New Roman" w:cs="Times New Roman"/>
          <w:sz w:val="24"/>
          <w:szCs w:val="24"/>
        </w:rPr>
        <w:t xml:space="preserve"> tirdzniecības vietām, tai skaitā 1 ēdinātājs un 1 karsto dzērienu tirgotājs. Organizators veic Dalībnieku atlasi atbil</w:t>
      </w:r>
      <w:r w:rsidR="007E4AE5">
        <w:rPr>
          <w:rFonts w:ascii="Times New Roman" w:eastAsia="Times New Roman" w:hAnsi="Times New Roman" w:cs="Times New Roman"/>
          <w:sz w:val="24"/>
          <w:szCs w:val="24"/>
        </w:rPr>
        <w:t xml:space="preserve">stoši noteikumu 2. pielikumam, lai apmeklētājiem piedāvātu iespējami dažādu piedāvājumu. </w:t>
      </w:r>
    </w:p>
    <w:p w:rsidR="00743824" w:rsidRDefault="0074382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824" w:rsidRDefault="007E4AE5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rīkotājs: Kauguru kultūras nams, turpmāk tekstā – Organizators.</w:t>
      </w:r>
    </w:p>
    <w:p w:rsidR="00743824" w:rsidRDefault="007E4A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Vieta: Kauguru parks, Adrese: 56.9594071,23.6217101, Jūrmalas pilsēta, LV-2016 </w:t>
      </w:r>
    </w:p>
    <w:p w:rsidR="00743824" w:rsidRDefault="007E4A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Tirdziņa darbī</w:t>
      </w:r>
      <w:r>
        <w:rPr>
          <w:rFonts w:ascii="Times New Roman" w:eastAsia="Times New Roman" w:hAnsi="Times New Roman" w:cs="Times New Roman"/>
          <w:sz w:val="24"/>
          <w:szCs w:val="24"/>
        </w:rPr>
        <w:t>bas laiks: 2025. gada 13. Decembris, no plkst. 16.00 – 19.00.</w:t>
      </w:r>
    </w:p>
    <w:p w:rsidR="00743824" w:rsidRDefault="007E4A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Uzstādīšanās: 2025. gada 13. Decembris, no plkst. 15.00 – 16.00.</w:t>
      </w:r>
    </w:p>
    <w:p w:rsidR="00743824" w:rsidRDefault="007E4AE5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Novākšanās laiks: 2025. gada 13. Decembris, no plkst. 19.00 – 20.00.</w:t>
      </w:r>
    </w:p>
    <w:p w:rsidR="00743824" w:rsidRDefault="0074382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824" w:rsidRDefault="007E4A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Tirdzniecības dalībnieki un noteikumi: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Tirdzniecības dalībnieks ir fiziska vai juridiska persona, kura pieteikusi savu dalību un saņēmusi Organizatora saskaņojumu dalībai tirgū.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Organizators nodrošina  atļaujas saņemšanu ielu tirdzniecībai pasākuma laikā, atbilstoši normatīvo aktu prasībām par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kārtību, kādā tiek saņemta ielu tirdzniecības un sabiedriskās ēdināšanas pakalpojumu sniegšanas atļauja Jūrmalas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administratīvajā teritorijā.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Tirdzniecības Dalībnieks nodrošina un ir atbildīgs, ka tirdzniecības vietā atrodas dokumenti vai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kopijas, atbilstoši saimniecisko darbību reglamentējošo normatīvo aktu prasībām. Pirms pārtikas preču pārdošanas tirdzniecības Dalībnieks veic pārtikas apriti reglamentējošos normatīvajos aktos noteikto prasību izpildi, kas nodrošina tā tiesības iesaistīt</w:t>
      </w:r>
      <w:r>
        <w:rPr>
          <w:rFonts w:ascii="Times New Roman" w:eastAsia="Times New Roman" w:hAnsi="Times New Roman" w:cs="Times New Roman"/>
          <w:sz w:val="24"/>
          <w:szCs w:val="24"/>
        </w:rPr>
        <w:t>ies pārtikas apritē, un tirdzniecības laikā ievēro normatīvajos aktos noteiktās prasības pārtikas apritei (piemēram, veterinārās, higiēnas, marķēšanas prasības u.c. pārtikas apritei).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Tirdzniecības Dalībnieki izmanto savas teltis, vai vienojas ar pasākuma </w:t>
      </w:r>
      <w:r>
        <w:rPr>
          <w:rFonts w:ascii="Times New Roman" w:eastAsia="Times New Roman" w:hAnsi="Times New Roman" w:cs="Times New Roman"/>
          <w:sz w:val="24"/>
          <w:szCs w:val="24"/>
        </w:rPr>
        <w:t>organizatoru par esošās infrastruktūras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izmantošanu, ja tāda ir pieejama. Lai veidotu estētiski vienotu vizuālo izskatu tirdzniecības vietām – teltīm jābūt baltām,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zaļām,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bēšām vai melnām, izmērā 3 x 3 m. 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Viens Dalībnieks var pieteikt ne vairāk kā divas t</w:t>
      </w:r>
      <w:r>
        <w:rPr>
          <w:rFonts w:ascii="Times New Roman" w:eastAsia="Times New Roman" w:hAnsi="Times New Roman" w:cs="Times New Roman"/>
          <w:sz w:val="24"/>
          <w:szCs w:val="24"/>
        </w:rPr>
        <w:t>irdzniecības vietas. Organizatoram tiesības samazināt Dalībnieka tirdzniecības vietu skaitu gadījumā, ja ir saņemti vairāk pieteikumu par paredzamo tirdzniecības vietu skaitu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43" w:hanging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Tirdzniecības vietā Organizators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nenodrošina elektrības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pieslēgumu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Nepieciešamīb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gadījumā elektrības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pieslēguma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nodrošināšanu, drošā veidā, veicot enerģijas avota fizisku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norobežošanu, organizē pats Dalībnieks par saviem līdzekļiem, saskaņojot tā novietošanas vietu ar </w:t>
      </w:r>
      <w:r>
        <w:rPr>
          <w:rFonts w:ascii="Times New Roman" w:eastAsia="Times New Roman" w:hAnsi="Times New Roman" w:cs="Times New Roman"/>
          <w:sz w:val="24"/>
          <w:szCs w:val="24"/>
        </w:rPr>
        <w:t>Organizatoru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43" w:hanging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Dalībnieks sagaida līdz Organizators ierāda tirdzni</w:t>
      </w:r>
      <w:r>
        <w:rPr>
          <w:rFonts w:ascii="Times New Roman" w:eastAsia="Times New Roman" w:hAnsi="Times New Roman" w:cs="Times New Roman"/>
          <w:sz w:val="24"/>
          <w:szCs w:val="24"/>
        </w:rPr>
        <w:t>ecības vietu un tikai tad veic uzstādīšanas darbus.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Dalībniekam ir pienākums pašam iekārtot savu tirdzniecības vietu, paredzot produkcijas un aprīkojuma nogādāšanu.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Dalībnieks rūpējas par tīrību un kārtību savā tirdzniecības vietā.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261"/>
        </w:tabs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Tirdzniecības vietā atļauts tirgot tikai to produkciju, kas norādīta pieteikumā, atbilstoši noteikumu prasībām. 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Dalībnieks ir atbildīgs par ugunsdrošību un darba drošības noteikumu.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Dalībniekam jānorobežo ēdiena gatavošanas vieta, lai tā būtu droša un nebūtu pieejama apmeklētājiem.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Dalībniekam aizliegts tirgot alkoholiskos dzērienus nepilngadīgām personām.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Dalībnieks drīkst tirgot dzērienus tikai atļautās vienreizlietojamās glāzēs, 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arī lietot tikai vienreizējās lietošanas traukus un ēšanas piederumus.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Dalībniekam, bez iepriekšējas saskaņošanas ar organizatoru, aizliegts atskaņot savā tirdzniecības vietā mūziku, izpildīt priekšnesumus, kas var ietekmēt kopējo pasākumu.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Organ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izators aizliedz transporta līdzekļu iebraukšanu un kustību pasākuma norises vietā tirdzniecības vietas demontāžas laikā.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Dalībnieka transporta līdzeklis jānovieto ārpus tirdzniecības vietu teritorijas. Organizators nenodrošina apstāšanās vietas tirdzniecī</w:t>
      </w:r>
      <w:r>
        <w:rPr>
          <w:rFonts w:ascii="Times New Roman" w:eastAsia="Times New Roman" w:hAnsi="Times New Roman" w:cs="Times New Roman"/>
          <w:sz w:val="24"/>
          <w:szCs w:val="24"/>
        </w:rPr>
        <w:t>bas dalībnieku transporta līdzekļiem. Atsevišķi atrunāti gadījumi, kad pats transporta līdzeklis izveidots kā tirdzniecības vieta.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Dalībniekam nav tiesību atstāt tirdzniecības vietu ātrāk nekā norādījis Organizators, pat ja pārdota visa produkcija.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Tirdzni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ecības vietas ierāda Organizators un tās nav maināmas.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Organizatoram, ierādot Dalībnieka tirdzniecības vietu, ir tiesības sagrupēt Dalībniekus atkarībā no piedāvātās produkcijas sortimenta vai citiem apsvērumiem. </w:t>
      </w:r>
    </w:p>
    <w:p w:rsidR="00743824" w:rsidRDefault="007E4A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Pasākuma laikā var tikt filmēts un fotogra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fēts. Foto un video materiāli var tikt izmantoti Organizatora publicitātes materiālos. </w:t>
      </w:r>
    </w:p>
    <w:p w:rsidR="00743824" w:rsidRDefault="00743824">
      <w:p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824" w:rsidRDefault="007E4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Maksa par dalību: </w:t>
      </w:r>
    </w:p>
    <w:p w:rsidR="00743824" w:rsidRDefault="007E4AE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Saskaņā ar Organizatora apstiprināto maksas cenrādi,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viena tirdzniecības vieta izmērā 3 x 3 m maksā 20,00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43824" w:rsidRDefault="007E4AE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Maksa Dalībniekam ir jāsedz līdz tirdziņa norises dienai par aktuālo tirdzniecības platību, saskaņā ar izrakstīto rēķinu.  Ja tirdzniecības dalībnieks atsaka savu dalību, tad iemaksātā dalības maksa netiek atgriezta.</w:t>
      </w:r>
    </w:p>
    <w:p w:rsidR="00743824" w:rsidRDefault="007E4AE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Dalībnieks apmaksā rēķinu, ko Organizat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ors ir nosūtījis uz pieteikuma veidlapā minēto elektronisko pasta adresi, līdz rēķina norādītajam datumam, bet ne vēlāk kā līdz </w:t>
      </w:r>
      <w:r>
        <w:rPr>
          <w:rFonts w:ascii="Times New Roman" w:eastAsia="Times New Roman" w:hAnsi="Times New Roman" w:cs="Times New Roman"/>
          <w:sz w:val="24"/>
          <w:szCs w:val="24"/>
        </w:rPr>
        <w:t>10.12.</w:t>
      </w:r>
      <w:r>
        <w:rPr>
          <w:rFonts w:ascii="Times New Roman" w:eastAsia="Times New Roman" w:hAnsi="Times New Roman" w:cs="Times New Roman"/>
          <w:sz w:val="24"/>
          <w:szCs w:val="24"/>
        </w:rPr>
        <w:t>.2025.</w:t>
      </w:r>
    </w:p>
    <w:p w:rsidR="00743824" w:rsidRDefault="007E4AE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 rēķins netiek apmaksāts 2.3. apakšpunktā noteiktajā termiņā, Dalībnieku izslēdz no Dalībnieku saraksta, un tas z</w:t>
      </w:r>
      <w:r>
        <w:rPr>
          <w:rFonts w:ascii="Times New Roman" w:eastAsia="Times New Roman" w:hAnsi="Times New Roman" w:cs="Times New Roman"/>
          <w:sz w:val="24"/>
          <w:szCs w:val="24"/>
        </w:rPr>
        <w:t>audē tiesības piedalīties tirgū.</w:t>
      </w:r>
    </w:p>
    <w:p w:rsidR="00743824" w:rsidRDefault="007E4A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Dalībnieks apņemas:</w:t>
      </w:r>
    </w:p>
    <w:p w:rsidR="00743824" w:rsidRDefault="007E4A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ievērot 1.punktā noteiktos tirdzniecības noteikumus;</w:t>
      </w:r>
    </w:p>
    <w:p w:rsidR="00743824" w:rsidRDefault="007E4A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ievērot visus norises dienā noteiktos ierobežojumus tirdzniecības vietā;</w:t>
      </w:r>
    </w:p>
    <w:p w:rsidR="00743824" w:rsidRDefault="007E4A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 tirdzniecības stenda novietot dezinfekcijas līdzekli.</w:t>
      </w:r>
    </w:p>
    <w:p w:rsidR="00743824" w:rsidRDefault="007E4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Pieteikties Dalībnieks var aizpildot pieteikuma anketu, norādot visu tajā prasīto informāciju (skat. 1. pielikumu) līdz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.2025. Neskaidrību vai precizējumu gadījumā, rakstīt uz e-pastu 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sabine.pika@jkc.lv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vai zvanīt uz tālruni: 677</w:t>
      </w:r>
      <w:r>
        <w:rPr>
          <w:rFonts w:ascii="Times New Roman" w:eastAsia="Times New Roman" w:hAnsi="Times New Roman" w:cs="Times New Roman"/>
          <w:sz w:val="24"/>
          <w:szCs w:val="24"/>
        </w:rPr>
        <w:t>40700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43824" w:rsidRDefault="007E4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Noteikumu pārkāpumu konstatēšanas un nenovēršanas gadījumā, dalībnieks var tikt izraidīts no pasākuma norises vietas.</w:t>
      </w:r>
    </w:p>
    <w:p w:rsidR="00743824" w:rsidRDefault="007E4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savu piedalīšanos Dalībnieks apliecina, ka ar šiem noteikumiem ir iepazinies un tiem piekrīt. </w:t>
      </w:r>
    </w:p>
    <w:p w:rsidR="00743824" w:rsidRDefault="007438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43824">
          <w:pgSz w:w="11906" w:h="16838"/>
          <w:pgMar w:top="1134" w:right="851" w:bottom="1134" w:left="1701" w:header="708" w:footer="708" w:gutter="0"/>
          <w:pgNumType w:start="1"/>
          <w:cols w:space="720"/>
        </w:sectPr>
      </w:pPr>
    </w:p>
    <w:p w:rsidR="00743824" w:rsidRDefault="007438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824" w:rsidRDefault="007E4AE5">
      <w:pPr>
        <w:pBdr>
          <w:top w:val="nil"/>
          <w:left w:val="nil"/>
          <w:bottom w:val="nil"/>
          <w:right w:val="nil"/>
          <w:between w:val="nil"/>
        </w:pBdr>
        <w:spacing w:after="0"/>
        <w:ind w:left="684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2.pielikums  </w:t>
      </w:r>
    </w:p>
    <w:p w:rsidR="00743824" w:rsidRDefault="007E4AE5">
      <w:pPr>
        <w:spacing w:after="0"/>
        <w:ind w:left="648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Jūrmalas kultūras centra tirdzniecības noteikumi</w:t>
      </w:r>
    </w:p>
    <w:p w:rsidR="00743824" w:rsidRDefault="007438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3824" w:rsidRDefault="007E4A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Pretendentu atlases kārtība</w:t>
      </w:r>
    </w:p>
    <w:p w:rsidR="00743824" w:rsidRDefault="007438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3824" w:rsidRDefault="007E4AE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Pretendenta pieteikumus izvērtē Organizators 3 cilvēku sastāvā (Kauguru kultūras nama </w:t>
      </w:r>
      <w:r>
        <w:rPr>
          <w:rFonts w:ascii="Times New Roman" w:eastAsia="Times New Roman" w:hAnsi="Times New Roman" w:cs="Times New Roman"/>
          <w:sz w:val="24"/>
          <w:szCs w:val="24"/>
        </w:rPr>
        <w:t>vadītājs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2 projektu vadītāji). </w:t>
      </w:r>
    </w:p>
    <w:p w:rsidR="00743824" w:rsidRDefault="007E4AE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Saskaņā ar Dalībnieka iesniegto informāciju, Organizators veic izvērtēšanu, piešķirot punktus, pēc šādiem kritērijiem:  </w:t>
      </w:r>
    </w:p>
    <w:tbl>
      <w:tblPr>
        <w:tblStyle w:val="a"/>
        <w:tblW w:w="890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9"/>
        <w:gridCol w:w="1672"/>
      </w:tblGrid>
      <w:tr w:rsidR="00743824">
        <w:tc>
          <w:tcPr>
            <w:tcW w:w="7229" w:type="dxa"/>
          </w:tcPr>
          <w:p w:rsidR="00743824" w:rsidRDefault="007E4AE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Sortimenta oriģinalitāte</w:t>
            </w:r>
          </w:p>
        </w:tc>
        <w:tc>
          <w:tcPr>
            <w:tcW w:w="1672" w:type="dxa"/>
            <w:vAlign w:val="center"/>
          </w:tcPr>
          <w:p w:rsidR="00743824" w:rsidRDefault="007E4AE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15 punkti</w:t>
            </w:r>
          </w:p>
        </w:tc>
      </w:tr>
      <w:tr w:rsidR="00743824">
        <w:tc>
          <w:tcPr>
            <w:tcW w:w="7229" w:type="dxa"/>
          </w:tcPr>
          <w:p w:rsidR="00743824" w:rsidRDefault="007E4AE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piedāvātās produkcijas cenu pieejamība</w:t>
            </w:r>
          </w:p>
        </w:tc>
        <w:tc>
          <w:tcPr>
            <w:tcW w:w="1672" w:type="dxa"/>
            <w:vAlign w:val="center"/>
          </w:tcPr>
          <w:p w:rsidR="00743824" w:rsidRDefault="007E4AE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10 punkti</w:t>
            </w:r>
          </w:p>
        </w:tc>
      </w:tr>
      <w:tr w:rsidR="00743824">
        <w:tc>
          <w:tcPr>
            <w:tcW w:w="7229" w:type="dxa"/>
          </w:tcPr>
          <w:p w:rsidR="00743824" w:rsidRDefault="007E4AE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Tirdzniecības vietas vizuālais noformējums, produkcijas pasniegšanas līmenis</w:t>
            </w:r>
          </w:p>
        </w:tc>
        <w:tc>
          <w:tcPr>
            <w:tcW w:w="1672" w:type="dxa"/>
            <w:vAlign w:val="center"/>
          </w:tcPr>
          <w:p w:rsidR="00743824" w:rsidRDefault="007E4AE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10 punkti</w:t>
            </w:r>
          </w:p>
        </w:tc>
      </w:tr>
      <w:tr w:rsidR="00743824">
        <w:tc>
          <w:tcPr>
            <w:tcW w:w="8901" w:type="dxa"/>
            <w:gridSpan w:val="2"/>
          </w:tcPr>
          <w:p w:rsidR="00743824" w:rsidRDefault="007E4AE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punkti – augstākais vērtējums, 1 punkts – zemākais vērtējums.</w:t>
            </w:r>
          </w:p>
        </w:tc>
      </w:tr>
    </w:tbl>
    <w:p w:rsidR="00743824" w:rsidRDefault="007E4AE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Organizators piedāvā kļūt par tirdziņa dalībniekiem tiem pretendentiem, kas ieguvuši lielāko punktu skaitu un iekļaujas definētajā kopējā tirdzniecības vietu apjomā konkrētajā pasākumā.</w:t>
      </w:r>
    </w:p>
    <w:p w:rsidR="00743824" w:rsidRDefault="007E4AE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Organizators informē pretendentu par dalību tirdziņā vai atteikumu taj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ā piedalīties līdz 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novembrim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sūtot informāciju uz pretendenta norādīto e-pastu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vai </w:t>
      </w:r>
      <w:r>
        <w:rPr>
          <w:rFonts w:ascii="Times New Roman" w:eastAsia="Times New Roman" w:hAnsi="Times New Roman" w:cs="Times New Roman"/>
          <w:sz w:val="24"/>
          <w:szCs w:val="24"/>
        </w:rPr>
        <w:t>sazinoties pa pretendenta norādīto tālruni.</w:t>
      </w:r>
    </w:p>
    <w:sectPr w:rsidR="00743824">
      <w:pgSz w:w="11906" w:h="16838"/>
      <w:pgMar w:top="1134" w:right="85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3DF2F1E6-D415-4028-BD16-B46293A8BB22}"/>
    <w:embedBold r:id="rId2" w:fontKey="{28108B0B-4DE1-437D-A3FE-4B5F61C7AB34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3" w:fontKey="{CD5961B1-3229-4FF6-AF9C-43ABFF720E84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4" w:fontKey="{0D5E3327-9D66-4C65-BBB1-55DC41B95913}"/>
    <w:embedItalic r:id="rId5" w:fontKey="{BD4576D2-68E5-4925-945E-BA343E293C1B}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6" w:fontKey="{F7C7B49E-FF34-4759-BBB7-2C13FBA90D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05B23"/>
    <w:multiLevelType w:val="multilevel"/>
    <w:tmpl w:val="1A16462C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962C1D"/>
    <w:multiLevelType w:val="multilevel"/>
    <w:tmpl w:val="0A56039A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2" w15:restartNumberingAfterBreak="0">
    <w:nsid w:val="426722F8"/>
    <w:multiLevelType w:val="multilevel"/>
    <w:tmpl w:val="8556C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FE55B46"/>
    <w:multiLevelType w:val="multilevel"/>
    <w:tmpl w:val="CA68A9C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7B942623"/>
    <w:multiLevelType w:val="multilevel"/>
    <w:tmpl w:val="74AC7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44" w:hanging="383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24"/>
    <w:rsid w:val="006C01CF"/>
    <w:rsid w:val="00743824"/>
    <w:rsid w:val="007E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BAABC-F008-4C24-A6D8-80FC7EFC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basedOn w:val="Parasts"/>
    <w:uiPriority w:val="34"/>
    <w:qFormat/>
    <w:rsid w:val="007571C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C316E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24CD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4CD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4CD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4CD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4CD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D24CD0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14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14A79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AF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bine.pika@jkc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J4l7oKZMaxlnBjXk89oSwRTOTw==">CgMxLjA4AHIhMTdLREpTdXhmVDdkTHQ3MVFtT2w4dGxlWnRpQnRQd0lj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4561</Words>
  <Characters>2600</Characters>
  <Application>Microsoft Office Word</Application>
  <DocSecurity>0</DocSecurity>
  <Lines>21</Lines>
  <Paragraphs>14</Paragraphs>
  <ScaleCrop>false</ScaleCrop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Džoana Kota</dc:creator>
  <cp:lastModifiedBy>Dace Umbraško</cp:lastModifiedBy>
  <cp:revision>3</cp:revision>
  <dcterms:created xsi:type="dcterms:W3CDTF">2023-07-12T08:05:00Z</dcterms:created>
  <dcterms:modified xsi:type="dcterms:W3CDTF">2025-11-07T12:16:00Z</dcterms:modified>
</cp:coreProperties>
</file>