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BCB3" w14:textId="77777777" w:rsidR="002E307B" w:rsidRDefault="00130E80" w:rsidP="0F7404B2">
      <w:pPr>
        <w:spacing w:before="120"/>
        <w:ind w:right="850"/>
        <w:jc w:val="center"/>
        <w:rPr>
          <w:b/>
          <w:bCs/>
          <w:sz w:val="30"/>
          <w:szCs w:val="30"/>
        </w:rPr>
      </w:pPr>
      <w:r>
        <w:rPr>
          <w:noProof/>
        </w:rPr>
        <w:drawing>
          <wp:inline distT="0" distB="0" distL="0" distR="0" wp14:anchorId="4F0BBCEA" wp14:editId="1A10C990">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125" cy="733425"/>
                    </a:xfrm>
                    <a:prstGeom prst="rect">
                      <a:avLst/>
                    </a:prstGeom>
                  </pic:spPr>
                </pic:pic>
              </a:graphicData>
            </a:graphic>
          </wp:inline>
        </w:drawing>
      </w:r>
    </w:p>
    <w:p w14:paraId="4F0BBCB4" w14:textId="77777777" w:rsidR="002E307B" w:rsidRPr="00420247" w:rsidRDefault="002E307B" w:rsidP="0F7404B2">
      <w:pPr>
        <w:spacing w:before="120" w:after="120"/>
        <w:ind w:right="850"/>
        <w:jc w:val="center"/>
        <w:rPr>
          <w:caps/>
          <w:sz w:val="28"/>
          <w:szCs w:val="28"/>
        </w:rPr>
      </w:pPr>
      <w:r w:rsidRPr="0F7404B2">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F7404B2">
        <w:trPr>
          <w:trHeight w:val="569"/>
        </w:trPr>
        <w:tc>
          <w:tcPr>
            <w:tcW w:w="8646" w:type="dxa"/>
          </w:tcPr>
          <w:p w14:paraId="4F0BBCB5" w14:textId="77777777" w:rsidR="002E307B" w:rsidRPr="00D52B3A" w:rsidRDefault="002E307B" w:rsidP="0F7404B2">
            <w:pPr>
              <w:spacing w:before="120" w:after="120"/>
              <w:jc w:val="center"/>
              <w:rPr>
                <w:sz w:val="16"/>
                <w:szCs w:val="16"/>
              </w:rPr>
            </w:pPr>
            <w:r w:rsidRPr="0F7404B2">
              <w:rPr>
                <w:sz w:val="16"/>
                <w:szCs w:val="16"/>
              </w:rPr>
              <w:t>Jomas iela 1/5, Jūrmala, LV - 2015, tālrunis: 67093816,</w:t>
            </w:r>
            <w:r w:rsidR="00321ADC" w:rsidRPr="0F7404B2">
              <w:rPr>
                <w:sz w:val="16"/>
                <w:szCs w:val="16"/>
              </w:rPr>
              <w:t xml:space="preserve"> e-pasts: pasts@jurmala</w:t>
            </w:r>
            <w:r w:rsidRPr="0F7404B2">
              <w:rPr>
                <w:sz w:val="16"/>
                <w:szCs w:val="16"/>
              </w:rPr>
              <w:t>.lv, www.jurmala.lv</w:t>
            </w:r>
          </w:p>
        </w:tc>
      </w:tr>
    </w:tbl>
    <w:p w14:paraId="4F0BBCB7" w14:textId="77777777" w:rsidR="00321ADC" w:rsidRDefault="002E307B" w:rsidP="0F7404B2">
      <w:pPr>
        <w:spacing w:before="120"/>
        <w:ind w:right="851"/>
        <w:jc w:val="center"/>
        <w:rPr>
          <w:b/>
          <w:bCs/>
          <w:sz w:val="26"/>
          <w:szCs w:val="26"/>
        </w:rPr>
      </w:pPr>
      <w:r w:rsidRPr="0F7404B2">
        <w:rPr>
          <w:rFonts w:ascii="Times New Roman Bold" w:hAnsi="Times New Roman Bold"/>
          <w:b/>
          <w:bCs/>
          <w:caps/>
          <w:sz w:val="28"/>
          <w:szCs w:val="28"/>
        </w:rPr>
        <w:t>SAISTOŠIE NOTEIKUMI</w:t>
      </w:r>
    </w:p>
    <w:p w14:paraId="4F0BBCB8" w14:textId="77777777" w:rsidR="002E307B" w:rsidRDefault="002E307B" w:rsidP="0F7404B2">
      <w:pPr>
        <w:spacing w:after="360"/>
        <w:ind w:right="851"/>
        <w:jc w:val="center"/>
        <w:rPr>
          <w:b/>
          <w:bCs/>
          <w:sz w:val="26"/>
          <w:szCs w:val="26"/>
        </w:rPr>
      </w:pPr>
      <w:r w:rsidRPr="0F7404B2">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F7404B2">
        <w:tc>
          <w:tcPr>
            <w:tcW w:w="2943" w:type="dxa"/>
            <w:tcBorders>
              <w:top w:val="nil"/>
              <w:left w:val="nil"/>
              <w:bottom w:val="single" w:sz="4" w:space="0" w:color="auto"/>
              <w:right w:val="nil"/>
            </w:tcBorders>
          </w:tcPr>
          <w:p w14:paraId="4F0BBCB9" w14:textId="77777777" w:rsidR="00921067" w:rsidRPr="008B1A3A" w:rsidRDefault="00921067" w:rsidP="0F7404B2">
            <w:pPr>
              <w:ind w:left="-105"/>
              <w:jc w:val="both"/>
              <w:rPr>
                <w:b/>
                <w:bCs/>
              </w:rPr>
            </w:pPr>
          </w:p>
        </w:tc>
        <w:tc>
          <w:tcPr>
            <w:tcW w:w="3544" w:type="dxa"/>
            <w:tcBorders>
              <w:top w:val="nil"/>
              <w:left w:val="nil"/>
              <w:bottom w:val="nil"/>
              <w:right w:val="nil"/>
            </w:tcBorders>
          </w:tcPr>
          <w:p w14:paraId="4F0BBCBA" w14:textId="77777777" w:rsidR="00C94885" w:rsidRPr="003846AF" w:rsidRDefault="00C94885" w:rsidP="0F7404B2">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F7404B2">
            <w:pPr>
              <w:rPr>
                <w:b/>
                <w:bCs/>
                <w:sz w:val="26"/>
                <w:szCs w:val="26"/>
              </w:rPr>
            </w:pPr>
            <w:r w:rsidRPr="0F7404B2">
              <w:rPr>
                <w:b/>
                <w:bCs/>
                <w:sz w:val="26"/>
                <w:szCs w:val="26"/>
              </w:rPr>
              <w:t>Nr.</w:t>
            </w:r>
          </w:p>
        </w:tc>
        <w:tc>
          <w:tcPr>
            <w:tcW w:w="2160" w:type="dxa"/>
            <w:tcBorders>
              <w:top w:val="nil"/>
              <w:left w:val="nil"/>
              <w:bottom w:val="single" w:sz="4" w:space="0" w:color="auto"/>
              <w:right w:val="nil"/>
            </w:tcBorders>
          </w:tcPr>
          <w:p w14:paraId="4F0BBCBC" w14:textId="77777777" w:rsidR="00C94885" w:rsidRPr="008B1A3A" w:rsidRDefault="00C94885" w:rsidP="0F7404B2">
            <w:pPr>
              <w:ind w:right="-101"/>
              <w:jc w:val="right"/>
              <w:rPr>
                <w:b/>
                <w:bCs/>
              </w:rPr>
            </w:pPr>
          </w:p>
        </w:tc>
      </w:tr>
    </w:tbl>
    <w:p w14:paraId="4F0BBCBE" w14:textId="77777777" w:rsidR="00EC0A49" w:rsidRPr="003846AF" w:rsidRDefault="00EC0A49" w:rsidP="0F7404B2">
      <w:pPr>
        <w:rPr>
          <w:sz w:val="2"/>
          <w:szCs w:val="2"/>
        </w:rPr>
      </w:pPr>
    </w:p>
    <w:p w14:paraId="4F0BBCBF" w14:textId="77777777" w:rsidR="00810CBC" w:rsidRPr="003846AF" w:rsidRDefault="00810CBC" w:rsidP="0F7404B2">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F7404B2">
        <w:tc>
          <w:tcPr>
            <w:tcW w:w="4651" w:type="dxa"/>
          </w:tcPr>
          <w:p w14:paraId="7AB13BEF" w14:textId="77777777" w:rsidR="000F56AA" w:rsidRPr="008B1A3A" w:rsidRDefault="000F56AA" w:rsidP="0F7404B2">
            <w:pPr>
              <w:ind w:left="-105"/>
            </w:pPr>
          </w:p>
        </w:tc>
        <w:tc>
          <w:tcPr>
            <w:tcW w:w="4703" w:type="dxa"/>
          </w:tcPr>
          <w:p w14:paraId="7C5537C8" w14:textId="32D7E1C9" w:rsidR="000F56AA" w:rsidRPr="008B1A3A" w:rsidRDefault="000F56AA" w:rsidP="0F7404B2">
            <w:pPr>
              <w:ind w:right="-116"/>
              <w:jc w:val="right"/>
            </w:pPr>
            <w:r w:rsidRPr="0F7404B2">
              <w:t>(</w:t>
            </w:r>
            <w:smartTag w:uri="schemas-tilde-lv/tildestengine" w:element="veidnes">
              <w:smartTagPr>
                <w:attr w:name="text" w:val="protokols"/>
                <w:attr w:name="baseform" w:val="protokols"/>
                <w:attr w:name="id" w:val="-1"/>
              </w:smartTagPr>
              <w:r w:rsidRPr="0F7404B2">
                <w:t>protokols</w:t>
              </w:r>
            </w:smartTag>
            <w:r w:rsidRPr="0F7404B2">
              <w:t xml:space="preserve"> Nr. ,</w:t>
            </w:r>
            <w:r w:rsidR="00B355CD" w:rsidRPr="0F7404B2">
              <w:t xml:space="preserve"> </w:t>
            </w:r>
            <w:r w:rsidRPr="0F7404B2">
              <w:t>. punkts)</w:t>
            </w:r>
          </w:p>
        </w:tc>
      </w:tr>
    </w:tbl>
    <w:p w14:paraId="4F0BBCC3" w14:textId="77777777" w:rsidR="00B84891" w:rsidRPr="008B1A3A" w:rsidRDefault="00B84891" w:rsidP="0F7404B2">
      <w:pPr>
        <w:jc w:val="both"/>
      </w:pPr>
    </w:p>
    <w:p w14:paraId="7897841E" w14:textId="77777777" w:rsidR="00AB1BE5" w:rsidRPr="00AB1BE5" w:rsidRDefault="00AB1BE5" w:rsidP="0F7404B2">
      <w:pPr>
        <w:overflowPunct w:val="0"/>
        <w:autoSpaceDE w:val="0"/>
        <w:autoSpaceDN w:val="0"/>
        <w:adjustRightInd w:val="0"/>
        <w:jc w:val="center"/>
        <w:textAlignment w:val="baseline"/>
        <w:rPr>
          <w:b/>
          <w:bCs/>
        </w:rPr>
      </w:pPr>
      <w:r w:rsidRPr="0F7404B2">
        <w:rPr>
          <w:b/>
          <w:bCs/>
        </w:rPr>
        <w:t xml:space="preserve">Kārtība, kādā reģistrējami un izskatāmi iesniegumi par bērnu uzņemšanu  </w:t>
      </w:r>
    </w:p>
    <w:p w14:paraId="4F0BBCC5" w14:textId="67B4732C" w:rsidR="00F12EC5" w:rsidRDefault="00AB1BE5" w:rsidP="0F7404B2">
      <w:pPr>
        <w:overflowPunct w:val="0"/>
        <w:autoSpaceDE w:val="0"/>
        <w:autoSpaceDN w:val="0"/>
        <w:adjustRightInd w:val="0"/>
        <w:jc w:val="center"/>
        <w:textAlignment w:val="baseline"/>
        <w:rPr>
          <w:b/>
          <w:bCs/>
        </w:rPr>
      </w:pPr>
      <w:r w:rsidRPr="0F7404B2">
        <w:rPr>
          <w:b/>
          <w:bCs/>
        </w:rPr>
        <w:t xml:space="preserve">1. klasē Jūrmalas </w:t>
      </w:r>
      <w:proofErr w:type="spellStart"/>
      <w:r w:rsidRPr="0F7404B2">
        <w:rPr>
          <w:b/>
          <w:bCs/>
        </w:rPr>
        <w:t>valstspilsētas</w:t>
      </w:r>
      <w:proofErr w:type="spellEnd"/>
      <w:r w:rsidRPr="0F7404B2">
        <w:rPr>
          <w:b/>
          <w:bCs/>
        </w:rPr>
        <w:t xml:space="preserve"> pašvaldības izglītības iestādēs</w:t>
      </w:r>
    </w:p>
    <w:p w14:paraId="5DBE3CC0" w14:textId="77777777" w:rsidR="00DB6F59" w:rsidRPr="008B1A3A" w:rsidRDefault="00DB6F59" w:rsidP="0F7404B2">
      <w:pPr>
        <w:overflowPunct w:val="0"/>
        <w:autoSpaceDE w:val="0"/>
        <w:autoSpaceDN w:val="0"/>
        <w:adjustRightInd w:val="0"/>
        <w:jc w:val="center"/>
        <w:textAlignment w:val="baseline"/>
        <w:rPr>
          <w:b/>
          <w:bCs/>
        </w:rPr>
      </w:pPr>
    </w:p>
    <w:tbl>
      <w:tblPr>
        <w:tblW w:w="0" w:type="auto"/>
        <w:tblInd w:w="5353" w:type="dxa"/>
        <w:tblLook w:val="04A0" w:firstRow="1" w:lastRow="0" w:firstColumn="1" w:lastColumn="0" w:noHBand="0" w:noVBand="1"/>
      </w:tblPr>
      <w:tblGrid>
        <w:gridCol w:w="4001"/>
      </w:tblGrid>
      <w:tr w:rsidR="00EE6F09" w:rsidRPr="008B1A3A" w14:paraId="4F0BBCC7" w14:textId="77777777" w:rsidTr="0F7404B2">
        <w:tc>
          <w:tcPr>
            <w:tcW w:w="4001" w:type="dxa"/>
          </w:tcPr>
          <w:p w14:paraId="6A9B2973" w14:textId="1AF5D7A4" w:rsidR="00DB6F59" w:rsidRPr="00DB6F59" w:rsidRDefault="00F12EC5" w:rsidP="00DB6F59">
            <w:pPr>
              <w:pStyle w:val="paragraph"/>
              <w:spacing w:before="0" w:beforeAutospacing="0" w:after="0" w:afterAutospacing="0"/>
              <w:jc w:val="both"/>
              <w:textAlignment w:val="baseline"/>
              <w:rPr>
                <w:rStyle w:val="normaltextrun"/>
                <w:rFonts w:ascii="Segoe UI" w:hAnsi="Segoe UI" w:cs="Segoe UI"/>
              </w:rPr>
            </w:pPr>
            <w:r w:rsidRPr="00DB6F59">
              <w:t>Izdoti saskaņā ar</w:t>
            </w:r>
            <w:r w:rsidR="00AB1BE5" w:rsidRPr="00DB6F59">
              <w:rPr>
                <w:rStyle w:val="normaltextrun"/>
                <w:sz w:val="26"/>
                <w:szCs w:val="26"/>
              </w:rPr>
              <w:t xml:space="preserve"> </w:t>
            </w:r>
            <w:r w:rsidR="00AB1BE5" w:rsidRPr="00DB6F59">
              <w:rPr>
                <w:rStyle w:val="normaltextrun"/>
              </w:rPr>
              <w:t>Pašvaldību likuma</w:t>
            </w:r>
            <w:r w:rsidR="00AB1BE5" w:rsidRPr="00DB6F59">
              <w:rPr>
                <w:rStyle w:val="eop"/>
              </w:rPr>
              <w:t> </w:t>
            </w:r>
          </w:p>
          <w:p w14:paraId="458D2275" w14:textId="712BB445" w:rsidR="00AB1BE5" w:rsidRPr="00DB6F59" w:rsidRDefault="00AB1BE5" w:rsidP="00DB6F59">
            <w:pPr>
              <w:pStyle w:val="paragraph"/>
              <w:spacing w:before="0" w:beforeAutospacing="0" w:after="0" w:afterAutospacing="0"/>
              <w:jc w:val="both"/>
              <w:textAlignment w:val="baseline"/>
              <w:rPr>
                <w:rFonts w:ascii="Segoe UI" w:hAnsi="Segoe UI" w:cs="Segoe UI"/>
              </w:rPr>
            </w:pPr>
            <w:r w:rsidRPr="00DB6F59">
              <w:rPr>
                <w:rStyle w:val="normaltextrun"/>
              </w:rPr>
              <w:t xml:space="preserve"> 44. panta otro daļu</w:t>
            </w:r>
          </w:p>
          <w:p w14:paraId="4F0BBCC6" w14:textId="77777777" w:rsidR="00EE6F09" w:rsidRPr="00DB6F59" w:rsidRDefault="00EE6F09" w:rsidP="00DB6F59">
            <w:pPr>
              <w:overflowPunct w:val="0"/>
              <w:autoSpaceDE w:val="0"/>
              <w:autoSpaceDN w:val="0"/>
              <w:adjustRightInd w:val="0"/>
              <w:ind w:left="32"/>
              <w:jc w:val="both"/>
              <w:textAlignment w:val="baseline"/>
            </w:pPr>
          </w:p>
        </w:tc>
      </w:tr>
    </w:tbl>
    <w:p w14:paraId="65E1429C" w14:textId="794F7778" w:rsidR="00AB1BE5" w:rsidRPr="006D6497" w:rsidRDefault="00AB1BE5" w:rsidP="006D6497">
      <w:pPr>
        <w:pStyle w:val="paragraph"/>
        <w:spacing w:before="0" w:beforeAutospacing="0" w:after="0" w:afterAutospacing="0"/>
        <w:textAlignment w:val="baseline"/>
      </w:pPr>
    </w:p>
    <w:p w14:paraId="0DC54885" w14:textId="38EDA726" w:rsidR="00AB1BE5" w:rsidRPr="006D6497" w:rsidRDefault="00023D9A" w:rsidP="006D6497">
      <w:pPr>
        <w:pStyle w:val="paragraph"/>
        <w:spacing w:before="0" w:beforeAutospacing="0" w:after="0" w:afterAutospacing="0"/>
        <w:jc w:val="center"/>
        <w:textAlignment w:val="baseline"/>
        <w:rPr>
          <w:rFonts w:ascii="Segoe UI" w:hAnsi="Segoe UI" w:cs="Segoe UI"/>
        </w:rPr>
      </w:pPr>
      <w:r>
        <w:rPr>
          <w:rStyle w:val="normaltextrun"/>
          <w:b/>
          <w:bCs/>
        </w:rPr>
        <w:t>I</w:t>
      </w:r>
      <w:r w:rsidR="00AB1BE5" w:rsidRPr="006D6497">
        <w:rPr>
          <w:rStyle w:val="normaltextrun"/>
          <w:b/>
          <w:bCs/>
        </w:rPr>
        <w:t>. Vispārīgie jautājumi</w:t>
      </w:r>
    </w:p>
    <w:p w14:paraId="647BD4BB" w14:textId="2B4676B0" w:rsidR="00AB1BE5" w:rsidRPr="006D6497" w:rsidRDefault="00AB1BE5"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Saistošie noteikumi</w:t>
      </w:r>
      <w:r w:rsidR="6164A4E9" w:rsidRPr="006D6497">
        <w:rPr>
          <w:rStyle w:val="normaltextrun"/>
        </w:rPr>
        <w:t xml:space="preserve"> (turpmāk - noteikumi)</w:t>
      </w:r>
      <w:r w:rsidRPr="006D6497">
        <w:rPr>
          <w:rStyle w:val="normaltextrun"/>
        </w:rPr>
        <w:t xml:space="preserve"> nosaka kārtību, kādā reģistrējami un izskatāmi iesniegumi par bērnu uzņemšanu 1. klasē </w:t>
      </w:r>
      <w:r w:rsidR="0F9D159E" w:rsidRPr="006D6497">
        <w:rPr>
          <w:rStyle w:val="normaltextrun"/>
        </w:rPr>
        <w:t>Jūrmalas</w:t>
      </w:r>
      <w:r w:rsidRPr="006D6497">
        <w:rPr>
          <w:rStyle w:val="normaltextrun"/>
        </w:rPr>
        <w:t xml:space="preserve"> </w:t>
      </w:r>
      <w:proofErr w:type="spellStart"/>
      <w:r w:rsidRPr="006D6497">
        <w:rPr>
          <w:rStyle w:val="normaltextrun"/>
        </w:rPr>
        <w:t>valstspilsētas</w:t>
      </w:r>
      <w:proofErr w:type="spellEnd"/>
      <w:r w:rsidRPr="006D6497">
        <w:rPr>
          <w:rStyle w:val="normaltextrun"/>
        </w:rPr>
        <w:t xml:space="preserve"> pašvaldības</w:t>
      </w:r>
      <w:r w:rsidR="513D9CDB" w:rsidRPr="006D6497">
        <w:rPr>
          <w:rStyle w:val="normaltextrun"/>
        </w:rPr>
        <w:t xml:space="preserve"> (turpmāk - Pašvaldība)</w:t>
      </w:r>
      <w:r w:rsidRPr="006D6497">
        <w:rPr>
          <w:rStyle w:val="normaltextrun"/>
        </w:rPr>
        <w:t xml:space="preserve"> vispārējās izglītības iestādēs, kas īsteno pamatizglītības programmas (turpmāk – Iestāde).</w:t>
      </w:r>
      <w:r w:rsidRPr="006D6497">
        <w:rPr>
          <w:rStyle w:val="eop"/>
        </w:rPr>
        <w:t> </w:t>
      </w:r>
    </w:p>
    <w:p w14:paraId="7D9CEF88" w14:textId="686980C3" w:rsidR="00AB1BE5" w:rsidRPr="006D6497" w:rsidRDefault="00D15A0F"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Pr>
          <w:rStyle w:val="normaltextrun"/>
        </w:rPr>
        <w:t>N</w:t>
      </w:r>
      <w:r w:rsidR="00AB1BE5" w:rsidRPr="006D6497">
        <w:rPr>
          <w:rStyle w:val="normaltextrun"/>
        </w:rPr>
        <w:t>oteikumi nav piemērojami bērnu uzņemšanai 1. klasē speciālajās izglītības iestādēs un Iestāžu speciālajās izglītības programmās.</w:t>
      </w:r>
      <w:r w:rsidR="00AB1BE5" w:rsidRPr="006D6497">
        <w:rPr>
          <w:rStyle w:val="eop"/>
        </w:rPr>
        <w:t> </w:t>
      </w:r>
    </w:p>
    <w:p w14:paraId="5F7793D2" w14:textId="37DBBAE1" w:rsidR="00AB1BE5" w:rsidRPr="006D6497" w:rsidRDefault="00AB1BE5"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shd w:val="clear" w:color="auto" w:fill="FFFFFF"/>
        </w:rPr>
        <w:t xml:space="preserve">Jūrmalas Izglītības pārvalde (turpmāk – Pārvalde) līdz katra kalendārā gada 1. martam nosaka atveramo 1. klašu skaitu </w:t>
      </w:r>
      <w:r w:rsidR="72E2416C" w:rsidRPr="006D6497">
        <w:rPr>
          <w:rStyle w:val="normaltextrun"/>
          <w:shd w:val="clear" w:color="auto" w:fill="FFFFFF"/>
        </w:rPr>
        <w:t>I</w:t>
      </w:r>
      <w:r w:rsidRPr="006D6497">
        <w:rPr>
          <w:rStyle w:val="normaltextrun"/>
          <w:shd w:val="clear" w:color="auto" w:fill="FFFFFF"/>
        </w:rPr>
        <w:t>estādē.</w:t>
      </w:r>
      <w:r w:rsidRPr="006D6497">
        <w:rPr>
          <w:rStyle w:val="eop"/>
        </w:rPr>
        <w:t> </w:t>
      </w:r>
      <w:r w:rsidR="00B93F66">
        <w:rPr>
          <w:rStyle w:val="eop"/>
        </w:rPr>
        <w:t>I</w:t>
      </w:r>
      <w:r w:rsidR="00B93F66" w:rsidRPr="00B93F66">
        <w:t>estādes direktors līdz 15. martam ar rīkojumu nosaka maksimālo uzņemamo bērnu skaitu katrā nākamajā mācību gadā.</w:t>
      </w:r>
    </w:p>
    <w:p w14:paraId="3E1F8DA0" w14:textId="77777777" w:rsidR="006D6497" w:rsidRDefault="006D6497" w:rsidP="006D6497">
      <w:pPr>
        <w:pStyle w:val="paragraph"/>
        <w:spacing w:before="0" w:beforeAutospacing="0" w:after="0" w:afterAutospacing="0"/>
        <w:ind w:firstLine="720"/>
        <w:jc w:val="both"/>
        <w:textAlignment w:val="baseline"/>
        <w:rPr>
          <w:rStyle w:val="eop"/>
        </w:rPr>
      </w:pPr>
    </w:p>
    <w:p w14:paraId="7C1C467A" w14:textId="48E21F01" w:rsidR="00AB1BE5" w:rsidRPr="006D6497" w:rsidRDefault="00023D9A" w:rsidP="006D6497">
      <w:pPr>
        <w:pStyle w:val="paragraph"/>
        <w:spacing w:before="0" w:beforeAutospacing="0" w:after="0" w:afterAutospacing="0"/>
        <w:jc w:val="center"/>
        <w:textAlignment w:val="baseline"/>
        <w:rPr>
          <w:rFonts w:ascii="Segoe UI" w:hAnsi="Segoe UI" w:cs="Segoe UI"/>
        </w:rPr>
      </w:pPr>
      <w:r>
        <w:rPr>
          <w:rStyle w:val="normaltextrun"/>
          <w:b/>
          <w:bCs/>
          <w:shd w:val="clear" w:color="auto" w:fill="FFFFFF"/>
        </w:rPr>
        <w:t>II</w:t>
      </w:r>
      <w:r w:rsidR="00AB1BE5" w:rsidRPr="006D6497">
        <w:rPr>
          <w:rStyle w:val="normaltextrun"/>
          <w:b/>
          <w:bCs/>
          <w:shd w:val="clear" w:color="auto" w:fill="FFFFFF"/>
        </w:rPr>
        <w:t>. Iesnieguma par bērna uzņemšanu 1. klasē reģistrēšanas kārtība</w:t>
      </w:r>
    </w:p>
    <w:p w14:paraId="63C8C25C" w14:textId="0E80C85D" w:rsidR="00AB1BE5" w:rsidRPr="006D6497" w:rsidRDefault="00AB1BE5" w:rsidP="006D6497">
      <w:pPr>
        <w:pStyle w:val="paragraph"/>
        <w:numPr>
          <w:ilvl w:val="0"/>
          <w:numId w:val="23"/>
        </w:numPr>
        <w:shd w:val="clear" w:color="auto" w:fill="FFFFFF" w:themeFill="background1"/>
        <w:spacing w:before="0" w:beforeAutospacing="0" w:after="0" w:afterAutospacing="0"/>
        <w:ind w:left="426" w:hanging="426"/>
        <w:jc w:val="both"/>
        <w:textAlignment w:val="baseline"/>
        <w:rPr>
          <w:rFonts w:ascii="Segoe UI" w:hAnsi="Segoe UI" w:cs="Segoe UI"/>
        </w:rPr>
      </w:pPr>
      <w:r w:rsidRPr="006D6497">
        <w:rPr>
          <w:rStyle w:val="normaltextrun"/>
        </w:rPr>
        <w:t xml:space="preserve">Bērnu reģistrācija (turpmāk – reģistrācija) </w:t>
      </w:r>
      <w:r w:rsidR="0075717F">
        <w:rPr>
          <w:rStyle w:val="normaltextrun"/>
        </w:rPr>
        <w:t xml:space="preserve">Iestādē atveramajās </w:t>
      </w:r>
      <w:r w:rsidR="0075717F" w:rsidRPr="006D6497">
        <w:rPr>
          <w:rStyle w:val="normaltextrun"/>
          <w:shd w:val="clear" w:color="auto" w:fill="FFFFFF"/>
        </w:rPr>
        <w:t>1. kla</w:t>
      </w:r>
      <w:r w:rsidR="0075717F">
        <w:rPr>
          <w:rStyle w:val="normaltextrun"/>
          <w:shd w:val="clear" w:color="auto" w:fill="FFFFFF"/>
        </w:rPr>
        <w:t>sēs</w:t>
      </w:r>
      <w:r w:rsidR="0075717F">
        <w:rPr>
          <w:rStyle w:val="normaltextrun"/>
        </w:rPr>
        <w:t xml:space="preserve"> </w:t>
      </w:r>
      <w:r w:rsidRPr="006D6497">
        <w:rPr>
          <w:rStyle w:val="normaltextrun"/>
        </w:rPr>
        <w:t xml:space="preserve">notiek Pārvaldes vadītāja izdotā rīkojumā noteiktos termiņos, par ko tiek publicēta informācija </w:t>
      </w:r>
      <w:r w:rsidR="008222E6">
        <w:rPr>
          <w:rStyle w:val="normaltextrun"/>
        </w:rPr>
        <w:t>P</w:t>
      </w:r>
      <w:r w:rsidRPr="006D6497">
        <w:rPr>
          <w:rStyle w:val="normaltextrun"/>
        </w:rPr>
        <w:t>ašvaldības tīmekļvietnē. </w:t>
      </w:r>
      <w:r w:rsidRPr="006D6497">
        <w:rPr>
          <w:rStyle w:val="eop"/>
        </w:rPr>
        <w:t> </w:t>
      </w:r>
    </w:p>
    <w:p w14:paraId="27D52FFF" w14:textId="0DF8BA53" w:rsidR="00AB1BE5" w:rsidRPr="006D6497" w:rsidRDefault="00A16B63" w:rsidP="006D6497">
      <w:pPr>
        <w:pStyle w:val="paragraph"/>
        <w:numPr>
          <w:ilvl w:val="0"/>
          <w:numId w:val="23"/>
        </w:numPr>
        <w:shd w:val="clear" w:color="auto" w:fill="FFFFFF" w:themeFill="background1"/>
        <w:spacing w:before="0" w:beforeAutospacing="0" w:after="0" w:afterAutospacing="0"/>
        <w:ind w:left="426" w:hanging="426"/>
        <w:jc w:val="both"/>
        <w:textAlignment w:val="baseline"/>
        <w:rPr>
          <w:rFonts w:ascii="Segoe UI" w:hAnsi="Segoe UI" w:cs="Segoe UI"/>
        </w:rPr>
      </w:pPr>
      <w:r>
        <w:rPr>
          <w:rStyle w:val="normaltextrun"/>
        </w:rPr>
        <w:t xml:space="preserve">Reģistrācija </w:t>
      </w:r>
      <w:r w:rsidR="00AB1BE5" w:rsidRPr="006D6497">
        <w:rPr>
          <w:rStyle w:val="normaltextrun"/>
        </w:rPr>
        <w:t xml:space="preserve">1. klasē </w:t>
      </w:r>
      <w:r>
        <w:rPr>
          <w:rStyle w:val="normaltextrun"/>
        </w:rPr>
        <w:t xml:space="preserve">notiek </w:t>
      </w:r>
      <w:r w:rsidR="00DB6F59">
        <w:rPr>
          <w:rStyle w:val="normaltextrun"/>
        </w:rPr>
        <w:t xml:space="preserve">klātienē </w:t>
      </w:r>
      <w:r>
        <w:rPr>
          <w:rStyle w:val="normaltextrun"/>
        </w:rPr>
        <w:t>sekojošā kārtībā</w:t>
      </w:r>
      <w:r w:rsidR="00AB1BE5" w:rsidRPr="006D6497">
        <w:rPr>
          <w:rStyle w:val="normaltextrun"/>
        </w:rPr>
        <w:t>:</w:t>
      </w:r>
      <w:r w:rsidR="00AB1BE5" w:rsidRPr="006D6497">
        <w:rPr>
          <w:rStyle w:val="eop"/>
        </w:rPr>
        <w:t> </w:t>
      </w:r>
    </w:p>
    <w:p w14:paraId="389F04AE" w14:textId="0246169D" w:rsidR="00AB1BE5" w:rsidRPr="006D6497" w:rsidRDefault="00AB1BE5" w:rsidP="006D6497">
      <w:pPr>
        <w:pStyle w:val="paragraph"/>
        <w:numPr>
          <w:ilvl w:val="1"/>
          <w:numId w:val="23"/>
        </w:numPr>
        <w:shd w:val="clear" w:color="auto" w:fill="FFFFFF" w:themeFill="background1"/>
        <w:spacing w:before="0" w:beforeAutospacing="0" w:after="0" w:afterAutospacing="0"/>
        <w:ind w:left="993" w:hanging="567"/>
        <w:jc w:val="both"/>
        <w:textAlignment w:val="baseline"/>
        <w:rPr>
          <w:rFonts w:ascii="Segoe UI" w:hAnsi="Segoe UI" w:cs="Segoe UI"/>
        </w:rPr>
      </w:pPr>
      <w:r w:rsidRPr="006D6497">
        <w:rPr>
          <w:rStyle w:val="normaltextrun"/>
        </w:rPr>
        <w:t xml:space="preserve">pirms iesnieguma aizpildīšanas </w:t>
      </w:r>
      <w:r w:rsidR="00A16B63">
        <w:rPr>
          <w:rStyle w:val="normaltextrun"/>
        </w:rPr>
        <w:t xml:space="preserve">Iestādē </w:t>
      </w:r>
      <w:r w:rsidR="000A7330">
        <w:rPr>
          <w:rStyle w:val="normaltextrun"/>
        </w:rPr>
        <w:t xml:space="preserve">viens no </w:t>
      </w:r>
      <w:r w:rsidRPr="006D6497">
        <w:rPr>
          <w:rStyle w:val="normaltextrun"/>
        </w:rPr>
        <w:t xml:space="preserve">bērna </w:t>
      </w:r>
      <w:r w:rsidR="000A7330" w:rsidRPr="000A7330">
        <w:t>vecākiem, aizbildnis vai pilnvarotā persona </w:t>
      </w:r>
      <w:r w:rsidR="000A7330">
        <w:t xml:space="preserve">(turpmāk - </w:t>
      </w:r>
      <w:r w:rsidRPr="006D6497">
        <w:rPr>
          <w:rStyle w:val="normaltextrun"/>
        </w:rPr>
        <w:t>likumiskais pārstāvi</w:t>
      </w:r>
      <w:r w:rsidR="004864A8">
        <w:rPr>
          <w:rStyle w:val="normaltextrun"/>
        </w:rPr>
        <w:t>s</w:t>
      </w:r>
      <w:r w:rsidR="000A7330">
        <w:rPr>
          <w:rStyle w:val="normaltextrun"/>
        </w:rPr>
        <w:t>)</w:t>
      </w:r>
      <w:r w:rsidRPr="006D6497">
        <w:rPr>
          <w:rStyle w:val="normaltextrun"/>
        </w:rPr>
        <w:t xml:space="preserve"> uzrād</w:t>
      </w:r>
      <w:r w:rsidR="004864A8">
        <w:rPr>
          <w:rStyle w:val="normaltextrun"/>
        </w:rPr>
        <w:t>a</w:t>
      </w:r>
      <w:r w:rsidRPr="006D6497">
        <w:rPr>
          <w:rStyle w:val="normaltextrun"/>
        </w:rPr>
        <w:t xml:space="preserve"> personu </w:t>
      </w:r>
      <w:r w:rsidR="31EBD825" w:rsidRPr="006D6497">
        <w:rPr>
          <w:rStyle w:val="normaltextrun"/>
        </w:rPr>
        <w:t>a</w:t>
      </w:r>
      <w:r w:rsidRPr="006D6497">
        <w:rPr>
          <w:rStyle w:val="normaltextrun"/>
        </w:rPr>
        <w:t xml:space="preserve">pliecinošu dokumentu un bērna dzimšanas apliecību vai personu apliecinošu dokumentu un nepieciešamības gadījumā bāriņtiesas lēmumu par bērna </w:t>
      </w:r>
      <w:proofErr w:type="spellStart"/>
      <w:r w:rsidRPr="006D6497">
        <w:rPr>
          <w:rStyle w:val="normaltextrun"/>
        </w:rPr>
        <w:t>ārpusģimenes</w:t>
      </w:r>
      <w:proofErr w:type="spellEnd"/>
      <w:r w:rsidRPr="006D6497">
        <w:rPr>
          <w:rStyle w:val="normaltextrun"/>
        </w:rPr>
        <w:t xml:space="preserve"> aprūpi un/vai pilnvaru;</w:t>
      </w:r>
      <w:r w:rsidRPr="006D6497">
        <w:rPr>
          <w:rStyle w:val="eop"/>
        </w:rPr>
        <w:t> </w:t>
      </w:r>
    </w:p>
    <w:p w14:paraId="47836625" w14:textId="743E046E" w:rsidR="00AB1BE5" w:rsidRPr="006D6497" w:rsidRDefault="00AB1BE5" w:rsidP="006D6497">
      <w:pPr>
        <w:pStyle w:val="paragraph"/>
        <w:numPr>
          <w:ilvl w:val="1"/>
          <w:numId w:val="23"/>
        </w:numPr>
        <w:shd w:val="clear" w:color="auto" w:fill="FFFFFF" w:themeFill="background1"/>
        <w:spacing w:before="0" w:beforeAutospacing="0" w:after="0" w:afterAutospacing="0"/>
        <w:ind w:left="993" w:hanging="567"/>
        <w:jc w:val="both"/>
        <w:textAlignment w:val="baseline"/>
        <w:rPr>
          <w:rFonts w:ascii="Segoe UI" w:hAnsi="Segoe UI" w:cs="Segoe UI"/>
        </w:rPr>
      </w:pPr>
      <w:r w:rsidRPr="006D6497">
        <w:rPr>
          <w:rStyle w:val="normaltextrun"/>
        </w:rPr>
        <w:t>lietvedis reģistrē iesniegumu, norādot</w:t>
      </w:r>
      <w:r w:rsidR="45873510" w:rsidRPr="006D6497">
        <w:rPr>
          <w:rStyle w:val="normaltextrun"/>
        </w:rPr>
        <w:t xml:space="preserve"> iesnieguma</w:t>
      </w:r>
      <w:r w:rsidR="008E379B">
        <w:rPr>
          <w:rStyle w:val="normaltextrun"/>
        </w:rPr>
        <w:t xml:space="preserve"> saņemšanas</w:t>
      </w:r>
      <w:r w:rsidRPr="006D6497">
        <w:rPr>
          <w:rStyle w:val="normaltextrun"/>
        </w:rPr>
        <w:t xml:space="preserve"> datumu</w:t>
      </w:r>
      <w:r w:rsidR="000E1890">
        <w:rPr>
          <w:rStyle w:val="normaltextrun"/>
        </w:rPr>
        <w:t xml:space="preserve"> un </w:t>
      </w:r>
      <w:r w:rsidRPr="006D6497">
        <w:rPr>
          <w:rStyle w:val="normaltextrun"/>
        </w:rPr>
        <w:t>laiku;</w:t>
      </w:r>
      <w:r w:rsidRPr="006D6497">
        <w:rPr>
          <w:rStyle w:val="eop"/>
        </w:rPr>
        <w:t> </w:t>
      </w:r>
    </w:p>
    <w:p w14:paraId="16F2789A" w14:textId="7E60E7EA" w:rsidR="00AB1BE5" w:rsidRPr="006D6497" w:rsidRDefault="00AB1BE5" w:rsidP="006D6497">
      <w:pPr>
        <w:pStyle w:val="paragraph"/>
        <w:numPr>
          <w:ilvl w:val="1"/>
          <w:numId w:val="23"/>
        </w:numPr>
        <w:shd w:val="clear" w:color="auto" w:fill="FFFFFF" w:themeFill="background1"/>
        <w:spacing w:before="0" w:beforeAutospacing="0" w:after="0" w:afterAutospacing="0"/>
        <w:ind w:left="993" w:hanging="567"/>
        <w:jc w:val="both"/>
        <w:textAlignment w:val="baseline"/>
        <w:rPr>
          <w:rFonts w:ascii="Segoe UI" w:hAnsi="Segoe UI" w:cs="Segoe UI"/>
        </w:rPr>
      </w:pPr>
      <w:r w:rsidRPr="006D6497">
        <w:rPr>
          <w:rStyle w:val="normaltextrun"/>
        </w:rPr>
        <w:t xml:space="preserve">gadījumā, ja bērna likumiskais pārstāvis neuzrāda kādu no noteikumu </w:t>
      </w:r>
      <w:r w:rsidR="009E5FC6">
        <w:rPr>
          <w:rStyle w:val="normaltextrun"/>
        </w:rPr>
        <w:t>5</w:t>
      </w:r>
      <w:r w:rsidRPr="006D6497">
        <w:rPr>
          <w:rStyle w:val="normaltextrun"/>
        </w:rPr>
        <w:t>.1. apakšpunktā minētajiem dokumentiem, lietvedis iesniegumu par bērna reģistrēšanu uzņemšanai attiecīgajā klasē nereģistrē.</w:t>
      </w:r>
      <w:r w:rsidRPr="006D6497">
        <w:rPr>
          <w:rStyle w:val="eop"/>
        </w:rPr>
        <w:t> </w:t>
      </w:r>
    </w:p>
    <w:p w14:paraId="6F0979A5" w14:textId="7E057109" w:rsidR="00AB1BE5" w:rsidRPr="006D6497" w:rsidRDefault="00724BF5"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Pr>
          <w:rStyle w:val="normaltextrun"/>
        </w:rPr>
        <w:t>Iestādes d</w:t>
      </w:r>
      <w:r w:rsidR="00AB1BE5" w:rsidRPr="006D6497">
        <w:rPr>
          <w:rStyle w:val="normaltextrun"/>
        </w:rPr>
        <w:t>irektors</w:t>
      </w:r>
      <w:r w:rsidR="00DF6445">
        <w:rPr>
          <w:rStyle w:val="normaltextrun"/>
        </w:rPr>
        <w:t xml:space="preserve"> </w:t>
      </w:r>
      <w:r w:rsidR="00AB1BE5" w:rsidRPr="006D6497">
        <w:rPr>
          <w:rStyle w:val="normaltextrun"/>
        </w:rPr>
        <w:t xml:space="preserve">nodrošina saņemto iesniegumu </w:t>
      </w:r>
      <w:r w:rsidR="005771A7">
        <w:rPr>
          <w:rStyle w:val="normaltextrun"/>
        </w:rPr>
        <w:t xml:space="preserve">ievadīšanu </w:t>
      </w:r>
      <w:r w:rsidR="00AB1BE5" w:rsidRPr="006D6497">
        <w:rPr>
          <w:rStyle w:val="normaltextrun"/>
        </w:rPr>
        <w:t xml:space="preserve">Jūrmalas </w:t>
      </w:r>
      <w:proofErr w:type="spellStart"/>
      <w:r w:rsidR="00AB1BE5" w:rsidRPr="006D6497">
        <w:rPr>
          <w:rStyle w:val="normaltextrun"/>
        </w:rPr>
        <w:t>valstspilsētas</w:t>
      </w:r>
      <w:proofErr w:type="spellEnd"/>
      <w:r w:rsidR="00AB1BE5" w:rsidRPr="006D6497">
        <w:rPr>
          <w:rStyle w:val="normaltextrun"/>
        </w:rPr>
        <w:t xml:space="preserve"> administrācijas lietvedības sistēmā un Valsts izglītības informācijas sistēmā (turpmāk – reģistrā)</w:t>
      </w:r>
      <w:r w:rsidR="00E23C00">
        <w:rPr>
          <w:rStyle w:val="normaltextrun"/>
        </w:rPr>
        <w:t xml:space="preserve"> šādā kārtībā</w:t>
      </w:r>
      <w:r w:rsidR="06908F39" w:rsidRPr="006D6497">
        <w:rPr>
          <w:rStyle w:val="normaltextrun"/>
        </w:rPr>
        <w:t>:</w:t>
      </w:r>
      <w:r w:rsidR="00AB1BE5" w:rsidRPr="006D6497">
        <w:rPr>
          <w:rStyle w:val="eop"/>
        </w:rPr>
        <w:t> </w:t>
      </w:r>
    </w:p>
    <w:p w14:paraId="598C96A4" w14:textId="31CE6859" w:rsidR="00AB1BE5" w:rsidRPr="006D6497" w:rsidRDefault="1B0E3AC9" w:rsidP="006D6497">
      <w:pPr>
        <w:pStyle w:val="paragraph"/>
        <w:numPr>
          <w:ilvl w:val="1"/>
          <w:numId w:val="23"/>
        </w:numPr>
        <w:spacing w:before="0" w:beforeAutospacing="0" w:after="0" w:afterAutospacing="0"/>
        <w:ind w:left="993" w:hanging="567"/>
        <w:jc w:val="both"/>
        <w:textAlignment w:val="baseline"/>
        <w:rPr>
          <w:rStyle w:val="eop"/>
        </w:rPr>
      </w:pPr>
      <w:r w:rsidRPr="006D6497">
        <w:rPr>
          <w:rStyle w:val="normaltextrun"/>
        </w:rPr>
        <w:lastRenderedPageBreak/>
        <w:t>i</w:t>
      </w:r>
      <w:r w:rsidR="00AB1BE5" w:rsidRPr="006D6497">
        <w:rPr>
          <w:rStyle w:val="normaltextrun"/>
        </w:rPr>
        <w:t>esniegumi reģistrā tiek reģistrēti ar kārtas numuru atbilstoši tā saņemšanas datumam un laikam</w:t>
      </w:r>
      <w:r w:rsidR="78C64B42" w:rsidRPr="006D6497">
        <w:rPr>
          <w:rStyle w:val="normaltextrun"/>
        </w:rPr>
        <w:t>;</w:t>
      </w:r>
    </w:p>
    <w:p w14:paraId="017BFA68" w14:textId="4B1B70B0" w:rsidR="00AB1BE5" w:rsidRPr="006D6497" w:rsidRDefault="64E10493" w:rsidP="006D6497">
      <w:pPr>
        <w:pStyle w:val="paragraph"/>
        <w:numPr>
          <w:ilvl w:val="1"/>
          <w:numId w:val="23"/>
        </w:numPr>
        <w:spacing w:before="0" w:beforeAutospacing="0" w:after="0" w:afterAutospacing="0"/>
        <w:ind w:left="993" w:hanging="567"/>
        <w:jc w:val="both"/>
        <w:textAlignment w:val="baseline"/>
        <w:rPr>
          <w:rStyle w:val="eop"/>
        </w:rPr>
      </w:pPr>
      <w:r w:rsidRPr="006D6497">
        <w:rPr>
          <w:rStyle w:val="normaltextrun"/>
        </w:rPr>
        <w:t>r</w:t>
      </w:r>
      <w:r w:rsidR="00AB1BE5" w:rsidRPr="006D6497">
        <w:rPr>
          <w:rStyle w:val="normaltextrun"/>
        </w:rPr>
        <w:t xml:space="preserve">eģistrā tiek reģistrēti tikai tie iesniegumi, kas ir iesniegti </w:t>
      </w:r>
      <w:r w:rsidR="472AEB2A" w:rsidRPr="006D6497">
        <w:rPr>
          <w:rStyle w:val="normaltextrun"/>
        </w:rPr>
        <w:t xml:space="preserve">saistošo noteikumu </w:t>
      </w:r>
      <w:r w:rsidR="00F30441">
        <w:rPr>
          <w:rStyle w:val="normaltextrun"/>
        </w:rPr>
        <w:t>4</w:t>
      </w:r>
      <w:r w:rsidR="472AEB2A" w:rsidRPr="006D6497">
        <w:rPr>
          <w:rStyle w:val="normaltextrun"/>
        </w:rPr>
        <w:t>.punktā</w:t>
      </w:r>
      <w:r w:rsidR="00AB1BE5" w:rsidRPr="006D6497">
        <w:rPr>
          <w:rStyle w:val="normaltextrun"/>
        </w:rPr>
        <w:t xml:space="preserve">  noteiktajā termiņā</w:t>
      </w:r>
      <w:r w:rsidR="0E6C5A7F" w:rsidRPr="006D6497">
        <w:rPr>
          <w:rStyle w:val="normaltextrun"/>
        </w:rPr>
        <w:t>;</w:t>
      </w:r>
    </w:p>
    <w:p w14:paraId="0C421FAE" w14:textId="19F9A2B9" w:rsidR="00AB1BE5" w:rsidRPr="006D6497" w:rsidRDefault="720278DD"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e</w:t>
      </w:r>
      <w:r w:rsidR="00AB1BE5" w:rsidRPr="006D6497">
        <w:rPr>
          <w:rStyle w:val="normaltextrun"/>
        </w:rPr>
        <w:t xml:space="preserve">lektroniski iesniegtie iesniegumi tiek reģistrēti no pirmās pieteikšanās dienas  pēc iesūtīšanas laika to saņemšanas secībā līdz 2025. gada 31. </w:t>
      </w:r>
      <w:r w:rsidR="7AB5035A" w:rsidRPr="006D6497">
        <w:rPr>
          <w:rStyle w:val="normaltextrun"/>
        </w:rPr>
        <w:t>m</w:t>
      </w:r>
      <w:r w:rsidR="00AB1BE5" w:rsidRPr="006D6497">
        <w:rPr>
          <w:rStyle w:val="normaltextrun"/>
        </w:rPr>
        <w:t>aijam</w:t>
      </w:r>
      <w:r w:rsidR="7044B56D" w:rsidRPr="006D6497">
        <w:rPr>
          <w:rStyle w:val="normaltextrun"/>
        </w:rPr>
        <w:t>;</w:t>
      </w:r>
      <w:r w:rsidR="00AB1BE5" w:rsidRPr="006D6497">
        <w:rPr>
          <w:rStyle w:val="normaltextrun"/>
        </w:rPr>
        <w:t> </w:t>
      </w:r>
      <w:r w:rsidR="00AB1BE5" w:rsidRPr="006D6497">
        <w:rPr>
          <w:rStyle w:val="eop"/>
        </w:rPr>
        <w:t> </w:t>
      </w:r>
    </w:p>
    <w:p w14:paraId="5FC61D05" w14:textId="18E4633C" w:rsidR="00AB1BE5" w:rsidRPr="006D6497" w:rsidRDefault="7F1F5A07"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i</w:t>
      </w:r>
      <w:r w:rsidR="00AB1BE5" w:rsidRPr="006D6497">
        <w:rPr>
          <w:rStyle w:val="normaltextrun"/>
        </w:rPr>
        <w:t>esniegumi, kas saņemti ar pasta sūtījumu tiek reģistrēti to saņemšanas secībā.</w:t>
      </w:r>
      <w:r w:rsidR="00AB1BE5" w:rsidRPr="006D6497">
        <w:rPr>
          <w:rStyle w:val="eop"/>
        </w:rPr>
        <w:t> </w:t>
      </w:r>
    </w:p>
    <w:p w14:paraId="4E5420BF" w14:textId="4901E9DB" w:rsidR="00AB1BE5" w:rsidRPr="006D6497" w:rsidRDefault="00AB1BE5" w:rsidP="006D6497">
      <w:pPr>
        <w:pStyle w:val="paragraph"/>
        <w:spacing w:before="0" w:beforeAutospacing="0" w:after="0" w:afterAutospacing="0"/>
        <w:jc w:val="both"/>
        <w:textAlignment w:val="baseline"/>
        <w:rPr>
          <w:rFonts w:ascii="Segoe UI" w:hAnsi="Segoe UI" w:cs="Segoe UI"/>
        </w:rPr>
      </w:pPr>
    </w:p>
    <w:p w14:paraId="281FD42A" w14:textId="7F04A08A" w:rsidR="00337CF3" w:rsidRPr="006D6497" w:rsidRDefault="00023D9A" w:rsidP="00337CF3">
      <w:pPr>
        <w:pStyle w:val="paragraph"/>
        <w:spacing w:before="0" w:beforeAutospacing="0" w:after="0" w:afterAutospacing="0"/>
        <w:jc w:val="center"/>
        <w:textAlignment w:val="baseline"/>
        <w:rPr>
          <w:rFonts w:ascii="Segoe UI" w:hAnsi="Segoe UI" w:cs="Segoe UI"/>
        </w:rPr>
      </w:pPr>
      <w:r>
        <w:rPr>
          <w:rStyle w:val="normaltextrun"/>
          <w:b/>
          <w:bCs/>
        </w:rPr>
        <w:t>III</w:t>
      </w:r>
      <w:r w:rsidR="00AB1BE5" w:rsidRPr="006D6497">
        <w:rPr>
          <w:rStyle w:val="normaltextrun"/>
          <w:b/>
          <w:bCs/>
        </w:rPr>
        <w:t>. Iesniegumu izskatīšanas</w:t>
      </w:r>
      <w:r w:rsidR="00337CF3">
        <w:rPr>
          <w:rStyle w:val="normaltextrun"/>
          <w:b/>
          <w:bCs/>
        </w:rPr>
        <w:t xml:space="preserve"> un bē</w:t>
      </w:r>
      <w:r w:rsidR="00337CF3" w:rsidRPr="006D6497">
        <w:rPr>
          <w:rStyle w:val="normaltextrun"/>
          <w:b/>
          <w:bCs/>
        </w:rPr>
        <w:t>rna uzņemšana</w:t>
      </w:r>
      <w:r w:rsidR="00337CF3">
        <w:rPr>
          <w:rStyle w:val="normaltextrun"/>
          <w:b/>
          <w:bCs/>
        </w:rPr>
        <w:t xml:space="preserve">s </w:t>
      </w:r>
      <w:r w:rsidR="00337CF3" w:rsidRPr="006D6497">
        <w:rPr>
          <w:rStyle w:val="normaltextrun"/>
          <w:b/>
          <w:bCs/>
        </w:rPr>
        <w:t>kārtība izglītības iestādes 1. klasē</w:t>
      </w:r>
    </w:p>
    <w:p w14:paraId="0C790BF8" w14:textId="6519C177" w:rsidR="00AB1BE5" w:rsidRPr="006D6497" w:rsidRDefault="00AB1BE5" w:rsidP="006D6497">
      <w:pPr>
        <w:pStyle w:val="paragraph"/>
        <w:spacing w:before="0" w:beforeAutospacing="0" w:after="0" w:afterAutospacing="0"/>
        <w:jc w:val="center"/>
        <w:textAlignment w:val="baseline"/>
        <w:rPr>
          <w:rFonts w:ascii="Segoe UI" w:hAnsi="Segoe UI" w:cs="Segoe UI"/>
        </w:rPr>
      </w:pPr>
    </w:p>
    <w:p w14:paraId="1ACCCEA3" w14:textId="5685DE65" w:rsidR="00AB1BE5" w:rsidRPr="006D6497" w:rsidRDefault="1F8FBBB6" w:rsidP="000758BA">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Ie</w:t>
      </w:r>
      <w:r w:rsidR="00AB1BE5" w:rsidRPr="006D6497">
        <w:rPr>
          <w:rStyle w:val="normaltextrun"/>
        </w:rPr>
        <w:t xml:space="preserve">stāde līdz </w:t>
      </w:r>
      <w:r w:rsidR="001D6917" w:rsidRPr="006D6497">
        <w:rPr>
          <w:rStyle w:val="normaltextrun"/>
        </w:rPr>
        <w:t xml:space="preserve">kārtējā kalendārā gada </w:t>
      </w:r>
      <w:r w:rsidR="00AB1BE5" w:rsidRPr="006D6497">
        <w:rPr>
          <w:rStyle w:val="normaltextrun"/>
        </w:rPr>
        <w:t xml:space="preserve">15. jūnijam rakstiski paziņo likumiskajam pārstāvim, kuru bērni pieteikti mācību uzsākšanai 1. klasē, par viņu iekļaušanu </w:t>
      </w:r>
      <w:r w:rsidR="7935679C" w:rsidRPr="006D6497">
        <w:rPr>
          <w:rStyle w:val="normaltextrun"/>
        </w:rPr>
        <w:t>I</w:t>
      </w:r>
      <w:r w:rsidR="00AB1BE5" w:rsidRPr="006D6497">
        <w:rPr>
          <w:rStyle w:val="normaltextrun"/>
        </w:rPr>
        <w:t>estādes sarakstā uzņemšanai 1. klasē. </w:t>
      </w:r>
      <w:r w:rsidR="00AB1BE5" w:rsidRPr="006D6497">
        <w:rPr>
          <w:rStyle w:val="eop"/>
        </w:rPr>
        <w:t> </w:t>
      </w:r>
    </w:p>
    <w:p w14:paraId="3E1FF6C4" w14:textId="4D162592" w:rsidR="00AB1BE5" w:rsidRPr="006D6497" w:rsidRDefault="00AB1BE5" w:rsidP="000758BA">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 xml:space="preserve">Ja izglītojamais netiek iekļauts </w:t>
      </w:r>
      <w:r w:rsidR="00D405A4">
        <w:rPr>
          <w:rStyle w:val="normaltextrun"/>
        </w:rPr>
        <w:t xml:space="preserve">likumiskā pārstāvja iesniegumā norādītās </w:t>
      </w:r>
      <w:r w:rsidR="7451E987" w:rsidRPr="006D6497">
        <w:rPr>
          <w:rStyle w:val="normaltextrun"/>
        </w:rPr>
        <w:t>I</w:t>
      </w:r>
      <w:r w:rsidRPr="006D6497">
        <w:rPr>
          <w:rStyle w:val="normaltextrun"/>
        </w:rPr>
        <w:t xml:space="preserve">estādes sarakstā uzņemšanai 1. klasē, </w:t>
      </w:r>
      <w:r w:rsidR="00092AAC">
        <w:rPr>
          <w:rStyle w:val="normaltextrun"/>
        </w:rPr>
        <w:t xml:space="preserve">Iestādes </w:t>
      </w:r>
      <w:r w:rsidRPr="006D6497">
        <w:rPr>
          <w:rStyle w:val="normaltextrun"/>
        </w:rPr>
        <w:t xml:space="preserve">direktors līdz 15. jūnijam par to informē likumisko pārstāvi </w:t>
      </w:r>
      <w:r w:rsidR="00B12297">
        <w:rPr>
          <w:rStyle w:val="normaltextrun"/>
        </w:rPr>
        <w:t>u</w:t>
      </w:r>
      <w:r w:rsidRPr="006D6497">
        <w:rPr>
          <w:rStyle w:val="normaltextrun"/>
        </w:rPr>
        <w:t xml:space="preserve">n Jūrmalas Izglītības pārvaldi, kas </w:t>
      </w:r>
      <w:r w:rsidR="001E7ACD">
        <w:rPr>
          <w:rStyle w:val="normaltextrun"/>
        </w:rPr>
        <w:t>10</w:t>
      </w:r>
      <w:r w:rsidRPr="006D6497">
        <w:rPr>
          <w:rStyle w:val="normaltextrun"/>
        </w:rPr>
        <w:t xml:space="preserve"> darba dienu laikā rakstiski informē likumisko pārstāvi par brīvajām vietām citās </w:t>
      </w:r>
      <w:r w:rsidR="009E6A21">
        <w:rPr>
          <w:rStyle w:val="normaltextrun"/>
        </w:rPr>
        <w:t xml:space="preserve">Pašvaldības </w:t>
      </w:r>
      <w:r w:rsidR="00B12297">
        <w:rPr>
          <w:rStyle w:val="normaltextrun"/>
        </w:rPr>
        <w:t>I</w:t>
      </w:r>
      <w:r w:rsidRPr="006D6497">
        <w:rPr>
          <w:rStyle w:val="normaltextrun"/>
        </w:rPr>
        <w:t>estādēs, kur var pieteikt izglītojamo uzņemšanai 1. klasē.</w:t>
      </w:r>
      <w:r w:rsidRPr="006D6497">
        <w:rPr>
          <w:rStyle w:val="eop"/>
        </w:rPr>
        <w:t> </w:t>
      </w:r>
    </w:p>
    <w:p w14:paraId="6B4A95D7" w14:textId="3F1AE9B1" w:rsidR="00AB1BE5" w:rsidRPr="006D6497" w:rsidRDefault="00AB1BE5" w:rsidP="000758BA">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 xml:space="preserve">Izglītojamiem, kurus likumiskais pārstāvis piesaka uzņemšanai 1. klasē pēc noteikumu </w:t>
      </w:r>
      <w:r w:rsidR="00A85897">
        <w:rPr>
          <w:rStyle w:val="normaltextrun"/>
        </w:rPr>
        <w:t>4</w:t>
      </w:r>
      <w:r w:rsidRPr="006D6497">
        <w:rPr>
          <w:rStyle w:val="normaltextrun"/>
        </w:rPr>
        <w:t>. punktā noteiktā termiņa, netiek ņemta vērā šī rīkojuma 1</w:t>
      </w:r>
      <w:r w:rsidR="00DF401A">
        <w:rPr>
          <w:rStyle w:val="normaltextrun"/>
        </w:rPr>
        <w:t>0</w:t>
      </w:r>
      <w:r w:rsidRPr="006D6497">
        <w:rPr>
          <w:rStyle w:val="normaltextrun"/>
        </w:rPr>
        <w:t>. punktā noteiktā prioritārā kārtība.</w:t>
      </w:r>
      <w:r w:rsidRPr="006D6497">
        <w:rPr>
          <w:rStyle w:val="eop"/>
        </w:rPr>
        <w:t> </w:t>
      </w:r>
    </w:p>
    <w:p w14:paraId="276354BD" w14:textId="331AE305" w:rsidR="00AB1BE5" w:rsidRPr="006D6497" w:rsidRDefault="127FA63C"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I</w:t>
      </w:r>
      <w:r w:rsidR="00AB1BE5" w:rsidRPr="006D6497">
        <w:rPr>
          <w:rStyle w:val="normaltextrun"/>
        </w:rPr>
        <w:t>estāde izglītojamo uzņem 1. klasē, ievērojot šādu prioritāro kārtību:</w:t>
      </w:r>
      <w:r w:rsidR="00AB1BE5" w:rsidRPr="006D6497">
        <w:rPr>
          <w:rStyle w:val="eop"/>
        </w:rPr>
        <w:t> </w:t>
      </w:r>
    </w:p>
    <w:p w14:paraId="28B6A569" w14:textId="18B32893"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izglītojamais, kuram dzīvesvieta ir deklarēta Jūrmalas </w:t>
      </w:r>
      <w:proofErr w:type="spellStart"/>
      <w:r w:rsidRPr="006D6497">
        <w:rPr>
          <w:rStyle w:val="normaltextrun"/>
        </w:rPr>
        <w:t>valstspilsētas</w:t>
      </w:r>
      <w:proofErr w:type="spellEnd"/>
      <w:r w:rsidRPr="006D6497">
        <w:rPr>
          <w:rStyle w:val="normaltextrun"/>
        </w:rPr>
        <w:t xml:space="preserve"> administratīvajā teritorijā un brālis vai māsa mācās izvēlētajā </w:t>
      </w:r>
      <w:r w:rsidR="7B29428F" w:rsidRPr="006D6497">
        <w:rPr>
          <w:rStyle w:val="normaltextrun"/>
        </w:rPr>
        <w:t>I</w:t>
      </w:r>
      <w:r w:rsidRPr="006D6497">
        <w:rPr>
          <w:rStyle w:val="normaltextrun"/>
        </w:rPr>
        <w:t>estādē pamatizglītības vai vidējās izglītības programmā;</w:t>
      </w:r>
      <w:r w:rsidRPr="006D6497">
        <w:rPr>
          <w:rStyle w:val="eop"/>
        </w:rPr>
        <w:t> </w:t>
      </w:r>
    </w:p>
    <w:p w14:paraId="01F48351" w14:textId="2C28413B"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izglītojamais, kuram dzīvesvieta ir deklarēta Jūrmalas </w:t>
      </w:r>
      <w:proofErr w:type="spellStart"/>
      <w:r w:rsidRPr="006D6497">
        <w:rPr>
          <w:rStyle w:val="normaltextrun"/>
        </w:rPr>
        <w:t>valstspilsētas</w:t>
      </w:r>
      <w:proofErr w:type="spellEnd"/>
      <w:r w:rsidRPr="006D6497">
        <w:rPr>
          <w:rStyle w:val="normaltextrun"/>
        </w:rPr>
        <w:t xml:space="preserve"> administratīvajā teritorijā un likumiskais pārstāvis strādā izvēlētajā</w:t>
      </w:r>
      <w:r w:rsidR="6066F4F5" w:rsidRPr="006D6497">
        <w:rPr>
          <w:rStyle w:val="normaltextrun"/>
        </w:rPr>
        <w:t xml:space="preserve"> </w:t>
      </w:r>
      <w:r w:rsidR="60C5C909" w:rsidRPr="006D6497">
        <w:rPr>
          <w:rStyle w:val="normaltextrun"/>
        </w:rPr>
        <w:t>I</w:t>
      </w:r>
      <w:r w:rsidRPr="006D6497">
        <w:rPr>
          <w:rStyle w:val="normaltextrun"/>
        </w:rPr>
        <w:t>estādē;</w:t>
      </w:r>
      <w:r w:rsidRPr="006D6497">
        <w:rPr>
          <w:rStyle w:val="eop"/>
        </w:rPr>
        <w:t> </w:t>
      </w:r>
    </w:p>
    <w:p w14:paraId="1C5E698F" w14:textId="1F5B4642"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izglītojamais, kuram dzīvesvieta ir deklarēta Jūrmalas </w:t>
      </w:r>
      <w:proofErr w:type="spellStart"/>
      <w:r w:rsidRPr="006D6497">
        <w:rPr>
          <w:rStyle w:val="normaltextrun"/>
        </w:rPr>
        <w:t>valstspilsētas</w:t>
      </w:r>
      <w:proofErr w:type="spellEnd"/>
      <w:r w:rsidRPr="006D6497">
        <w:rPr>
          <w:rStyle w:val="normaltextrun"/>
        </w:rPr>
        <w:t xml:space="preserve"> administratīvajā teritorijā</w:t>
      </w:r>
      <w:r w:rsidR="45DF5C3F" w:rsidRPr="006D6497">
        <w:rPr>
          <w:rStyle w:val="normaltextrun"/>
        </w:rPr>
        <w:t>.</w:t>
      </w:r>
      <w:r w:rsidRPr="006D6497">
        <w:rPr>
          <w:rStyle w:val="eop"/>
        </w:rPr>
        <w:t> </w:t>
      </w:r>
    </w:p>
    <w:p w14:paraId="6D045017" w14:textId="0BA312F1"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izglītojamais, kuram dzīvesvieta nav deklarēta Jūrmalas </w:t>
      </w:r>
      <w:proofErr w:type="spellStart"/>
      <w:r w:rsidRPr="006D6497">
        <w:rPr>
          <w:rStyle w:val="normaltextrun"/>
        </w:rPr>
        <w:t>valstspilsētas</w:t>
      </w:r>
      <w:proofErr w:type="spellEnd"/>
      <w:r w:rsidRPr="006D6497">
        <w:rPr>
          <w:rStyle w:val="normaltextrun"/>
        </w:rPr>
        <w:t xml:space="preserve"> administratīvajā teritorijā.</w:t>
      </w:r>
      <w:r w:rsidRPr="006D6497">
        <w:rPr>
          <w:rStyle w:val="eop"/>
        </w:rPr>
        <w:t> </w:t>
      </w:r>
    </w:p>
    <w:p w14:paraId="3D653151" w14:textId="0E1A2309" w:rsidR="00AB1BE5" w:rsidRPr="00337CF3" w:rsidRDefault="00AB1BE5"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 xml:space="preserve">Bērna uzņemšanu </w:t>
      </w:r>
      <w:r w:rsidR="358EB106" w:rsidRPr="006D6497">
        <w:rPr>
          <w:rStyle w:val="normaltextrun"/>
        </w:rPr>
        <w:t>I</w:t>
      </w:r>
      <w:r w:rsidRPr="006D6497">
        <w:rPr>
          <w:rStyle w:val="normaltextrun"/>
        </w:rPr>
        <w:t>estādes 1. klasē noformē</w:t>
      </w:r>
      <w:r w:rsidR="445499B1" w:rsidRPr="006D6497">
        <w:rPr>
          <w:rStyle w:val="normaltextrun"/>
        </w:rPr>
        <w:t xml:space="preserve"> ar</w:t>
      </w:r>
      <w:r w:rsidRPr="006D6497">
        <w:rPr>
          <w:rStyle w:val="normaltextrun"/>
        </w:rPr>
        <w:t xml:space="preserve"> </w:t>
      </w:r>
      <w:r w:rsidR="2A9C212F" w:rsidRPr="006D6497">
        <w:rPr>
          <w:rStyle w:val="normaltextrun"/>
        </w:rPr>
        <w:t>I</w:t>
      </w:r>
      <w:r w:rsidRPr="006D6497">
        <w:rPr>
          <w:rStyle w:val="normaltextrun"/>
        </w:rPr>
        <w:t>estādes direktora rīkojumu, kurš izdots ne vēlāk kā līdz kalendārā gada 15. jūlijam.</w:t>
      </w:r>
      <w:r w:rsidRPr="006D6497">
        <w:rPr>
          <w:rStyle w:val="eop"/>
        </w:rPr>
        <w:t>  </w:t>
      </w:r>
    </w:p>
    <w:p w14:paraId="227037D5" w14:textId="5EE712F5" w:rsidR="00AB1BE5" w:rsidRPr="006D6497" w:rsidRDefault="00AB1BE5" w:rsidP="006D6497">
      <w:pPr>
        <w:pStyle w:val="paragraph"/>
        <w:numPr>
          <w:ilvl w:val="0"/>
          <w:numId w:val="23"/>
        </w:numPr>
        <w:spacing w:before="0" w:beforeAutospacing="0" w:after="0" w:afterAutospacing="0"/>
        <w:ind w:left="426" w:hanging="426"/>
        <w:jc w:val="both"/>
        <w:textAlignment w:val="baseline"/>
        <w:rPr>
          <w:rFonts w:ascii="Segoe UI" w:hAnsi="Segoe UI" w:cs="Segoe UI"/>
        </w:rPr>
      </w:pPr>
      <w:r w:rsidRPr="006D6497">
        <w:rPr>
          <w:rStyle w:val="normaltextrun"/>
        </w:rPr>
        <w:t xml:space="preserve">Ja bērna likumiskais pārstāvis ir saņēmis </w:t>
      </w:r>
      <w:r w:rsidR="59248175" w:rsidRPr="006D6497">
        <w:rPr>
          <w:rStyle w:val="normaltextrun"/>
        </w:rPr>
        <w:t>I</w:t>
      </w:r>
      <w:r w:rsidRPr="006D6497">
        <w:rPr>
          <w:rStyle w:val="normaltextrun"/>
        </w:rPr>
        <w:t xml:space="preserve">estādes paziņojumu par bērna iekļaušanu uzņemamo bērnu sarakstā 1. klasē, bērna likumiskais pārstāvis līdz kārtējā kalendārā gada jūnija pēdējai darba dienai </w:t>
      </w:r>
      <w:r w:rsidR="008D52E3">
        <w:rPr>
          <w:rStyle w:val="normaltextrun"/>
        </w:rPr>
        <w:t>I</w:t>
      </w:r>
      <w:r w:rsidRPr="006D6497">
        <w:rPr>
          <w:rStyle w:val="normaltextrun"/>
        </w:rPr>
        <w:t>estādē iesniedz šādus dokumentus:</w:t>
      </w:r>
      <w:r w:rsidRPr="006D6497">
        <w:rPr>
          <w:rStyle w:val="eop"/>
        </w:rPr>
        <w:t> </w:t>
      </w:r>
    </w:p>
    <w:p w14:paraId="461AAFBC" w14:textId="51376F0A"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medicīnisko karti 026/u (minēto dokumentu var iesniegt arī vēlāk līdz mācību gada sākumam, savstarpēji vienojoties ar </w:t>
      </w:r>
      <w:r w:rsidR="6258E3CD" w:rsidRPr="006D6497">
        <w:rPr>
          <w:rStyle w:val="normaltextrun"/>
        </w:rPr>
        <w:t xml:space="preserve">Iestādes </w:t>
      </w:r>
      <w:r w:rsidRPr="006D6497">
        <w:rPr>
          <w:rStyle w:val="normaltextrun"/>
        </w:rPr>
        <w:t>lietvedi);</w:t>
      </w:r>
      <w:r w:rsidRPr="006D6497">
        <w:rPr>
          <w:rStyle w:val="eop"/>
        </w:rPr>
        <w:t> </w:t>
      </w:r>
    </w:p>
    <w:p w14:paraId="08D49279" w14:textId="56ABB131"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 xml:space="preserve">pirmsskolas izglītības </w:t>
      </w:r>
      <w:r w:rsidR="24A67BF9" w:rsidRPr="006D6497">
        <w:rPr>
          <w:rStyle w:val="normaltextrun"/>
        </w:rPr>
        <w:t>I</w:t>
      </w:r>
      <w:r w:rsidRPr="006D6497">
        <w:rPr>
          <w:rStyle w:val="normaltextrun"/>
        </w:rPr>
        <w:t>estādes izdotu izziņu par pirmsskolas izglītības programmas apguvi;</w:t>
      </w:r>
      <w:r w:rsidRPr="006D6497">
        <w:rPr>
          <w:rStyle w:val="eop"/>
        </w:rPr>
        <w:t> </w:t>
      </w:r>
    </w:p>
    <w:p w14:paraId="5E03D0E5" w14:textId="46E79215"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bērna sasniegumu aprakstu (ja tādi ir)</w:t>
      </w:r>
      <w:r w:rsidR="00122DC8">
        <w:rPr>
          <w:rStyle w:val="normaltextrun"/>
        </w:rPr>
        <w:t>;</w:t>
      </w:r>
    </w:p>
    <w:p w14:paraId="0F77896F" w14:textId="162AB1AD" w:rsidR="00AB1BE5" w:rsidRPr="006D6497" w:rsidRDefault="00AB1BE5" w:rsidP="006D6497">
      <w:pPr>
        <w:pStyle w:val="paragraph"/>
        <w:numPr>
          <w:ilvl w:val="1"/>
          <w:numId w:val="23"/>
        </w:numPr>
        <w:spacing w:before="0" w:beforeAutospacing="0" w:after="0" w:afterAutospacing="0"/>
        <w:ind w:left="993" w:hanging="567"/>
        <w:jc w:val="both"/>
        <w:textAlignment w:val="baseline"/>
        <w:rPr>
          <w:rFonts w:ascii="Segoe UI" w:hAnsi="Segoe UI" w:cs="Segoe UI"/>
        </w:rPr>
      </w:pPr>
      <w:r w:rsidRPr="006D6497">
        <w:rPr>
          <w:rStyle w:val="normaltextrun"/>
        </w:rPr>
        <w:t>ja bērnam ieteikti atbalsta pasākumi mācību procesā – pedagoģiski medicīniskās komisijas, logopēda, izglītības vai klīniskā psihologa atzinumu.</w:t>
      </w:r>
      <w:r w:rsidRPr="006D6497">
        <w:rPr>
          <w:rStyle w:val="eop"/>
        </w:rPr>
        <w:t> </w:t>
      </w:r>
    </w:p>
    <w:p w14:paraId="4F0BBCCA" w14:textId="77777777" w:rsidR="00F12EC5" w:rsidRPr="008B1A3A" w:rsidRDefault="00F12EC5" w:rsidP="0F7404B2">
      <w:pPr>
        <w:jc w:val="both"/>
      </w:pPr>
    </w:p>
    <w:p w14:paraId="209C2183" w14:textId="77777777" w:rsidR="000F56AA" w:rsidRPr="008B1A3A" w:rsidRDefault="000F56AA" w:rsidP="0F7404B2">
      <w:pPr>
        <w:jc w:val="both"/>
      </w:pPr>
    </w:p>
    <w:tbl>
      <w:tblPr>
        <w:tblW w:w="5000" w:type="pct"/>
        <w:tblLook w:val="04A0" w:firstRow="1" w:lastRow="0" w:firstColumn="1" w:lastColumn="0" w:noHBand="0" w:noVBand="1"/>
      </w:tblPr>
      <w:tblGrid>
        <w:gridCol w:w="3702"/>
        <w:gridCol w:w="2958"/>
        <w:gridCol w:w="2694"/>
      </w:tblGrid>
      <w:tr w:rsidR="008A4A99" w:rsidRPr="008B1A3A" w14:paraId="799800A0" w14:textId="77777777" w:rsidTr="0F7404B2">
        <w:trPr>
          <w:trHeight w:val="131"/>
        </w:trPr>
        <w:tc>
          <w:tcPr>
            <w:tcW w:w="1979" w:type="pct"/>
            <w:hideMark/>
          </w:tcPr>
          <w:p w14:paraId="48A7E13C" w14:textId="77777777" w:rsidR="008A4A99" w:rsidRPr="008B1A3A" w:rsidRDefault="008A4A99" w:rsidP="0F7404B2">
            <w:pPr>
              <w:ind w:left="-105"/>
            </w:pPr>
            <w:r w:rsidRPr="0F7404B2">
              <w:t>Priekšsēdētāja</w:t>
            </w:r>
          </w:p>
        </w:tc>
        <w:tc>
          <w:tcPr>
            <w:tcW w:w="1581" w:type="pct"/>
            <w:hideMark/>
          </w:tcPr>
          <w:p w14:paraId="6B788666" w14:textId="77777777" w:rsidR="008A4A99" w:rsidRPr="008B1A3A" w:rsidRDefault="008A4A99" w:rsidP="0F7404B2">
            <w:r w:rsidRPr="0F7404B2">
              <w:t>(paraksts*)</w:t>
            </w:r>
          </w:p>
        </w:tc>
        <w:tc>
          <w:tcPr>
            <w:tcW w:w="1440" w:type="pct"/>
            <w:hideMark/>
          </w:tcPr>
          <w:p w14:paraId="09C8DB76" w14:textId="77777777" w:rsidR="008A4A99" w:rsidRPr="008B1A3A" w:rsidRDefault="008A4A99" w:rsidP="0F7404B2">
            <w:pPr>
              <w:ind w:right="-116"/>
              <w:jc w:val="right"/>
            </w:pPr>
            <w:r w:rsidRPr="0F7404B2">
              <w:t>R. Sproģe</w:t>
            </w:r>
          </w:p>
        </w:tc>
      </w:tr>
    </w:tbl>
    <w:p w14:paraId="575CF442" w14:textId="77777777" w:rsidR="008A4A99" w:rsidRPr="008B1A3A" w:rsidRDefault="008A4A99" w:rsidP="0F7404B2">
      <w:pPr>
        <w:rPr>
          <w:rFonts w:eastAsia="Calibri"/>
          <w:sz w:val="22"/>
          <w:szCs w:val="22"/>
        </w:rPr>
      </w:pPr>
    </w:p>
    <w:p w14:paraId="241364D1" w14:textId="77777777" w:rsidR="008A4A99" w:rsidRPr="006C638E" w:rsidRDefault="008A4A99" w:rsidP="0F7404B2">
      <w:pPr>
        <w:jc w:val="center"/>
        <w:rPr>
          <w:rFonts w:eastAsia="Calibri"/>
          <w:sz w:val="20"/>
          <w:szCs w:val="20"/>
          <w:lang w:eastAsia="en-US"/>
        </w:rPr>
      </w:pPr>
      <w:r w:rsidRPr="0F7404B2">
        <w:rPr>
          <w:rFonts w:eastAsia="Calibri"/>
          <w:sz w:val="20"/>
          <w:szCs w:val="20"/>
          <w:lang w:eastAsia="en-US"/>
        </w:rPr>
        <w:t>*DOKUMENTS PARAKSTĪTS AR DROŠU ELEKTRONISKO PARAKSTU UN SATUR LAIKA ZĪMOGU</w:t>
      </w:r>
    </w:p>
    <w:p w14:paraId="6DB9CB44" w14:textId="77777777" w:rsidR="00CB01F9" w:rsidRPr="00F51903" w:rsidRDefault="00F43B4B" w:rsidP="0F7404B2">
      <w:pPr>
        <w:jc w:val="center"/>
        <w:rPr>
          <w:b/>
          <w:bCs/>
          <w:lang w:eastAsia="en-US" w:bidi="en-US"/>
        </w:rPr>
      </w:pPr>
      <w:r w:rsidRPr="0F7404B2">
        <w:rPr>
          <w:sz w:val="26"/>
          <w:szCs w:val="26"/>
        </w:rPr>
        <w:br w:type="page"/>
      </w:r>
      <w:r w:rsidR="00CB01F9" w:rsidRPr="0F7404B2">
        <w:rPr>
          <w:b/>
          <w:bCs/>
          <w:lang w:eastAsia="en-US" w:bidi="en-US"/>
        </w:rPr>
        <w:lastRenderedPageBreak/>
        <w:t>PASKAIDROJUMA RAKSTS</w:t>
      </w:r>
    </w:p>
    <w:p w14:paraId="0BB7F4A1" w14:textId="77777777" w:rsidR="00CB01F9" w:rsidRPr="00F51903" w:rsidRDefault="00CB01F9" w:rsidP="0F7404B2">
      <w:pPr>
        <w:jc w:val="center"/>
        <w:rPr>
          <w:b/>
          <w:bCs/>
          <w:lang w:eastAsia="en-US" w:bidi="en-US"/>
        </w:rPr>
      </w:pPr>
    </w:p>
    <w:p w14:paraId="2B3080F5" w14:textId="6EDC3448" w:rsidR="00CB01F9" w:rsidRPr="00F51903" w:rsidRDefault="00CB01F9" w:rsidP="0F7404B2">
      <w:pPr>
        <w:ind w:firstLine="180"/>
        <w:jc w:val="center"/>
        <w:rPr>
          <w:b/>
          <w:bCs/>
        </w:rPr>
      </w:pPr>
      <w:r w:rsidRPr="0F7404B2">
        <w:rPr>
          <w:b/>
          <w:bCs/>
        </w:rPr>
        <w:t xml:space="preserve">Jūrmalas domes </w:t>
      </w:r>
      <w:r w:rsidR="00235B67" w:rsidRPr="0F7404B2">
        <w:rPr>
          <w:b/>
          <w:bCs/>
        </w:rPr>
        <w:t>202</w:t>
      </w:r>
      <w:r w:rsidR="00AB1BE5" w:rsidRPr="0F7404B2">
        <w:rPr>
          <w:b/>
          <w:bCs/>
        </w:rPr>
        <w:t>5</w:t>
      </w:r>
      <w:r w:rsidR="00235B67" w:rsidRPr="0F7404B2">
        <w:rPr>
          <w:b/>
          <w:bCs/>
        </w:rPr>
        <w:t xml:space="preserve">. gada </w:t>
      </w:r>
      <w:r w:rsidR="006D6497">
        <w:rPr>
          <w:b/>
          <w:bCs/>
        </w:rPr>
        <w:t>_</w:t>
      </w:r>
      <w:r w:rsidR="00235B67" w:rsidRPr="0F7404B2">
        <w:rPr>
          <w:b/>
          <w:bCs/>
        </w:rPr>
        <w:t xml:space="preserve">. _____________ </w:t>
      </w:r>
      <w:r w:rsidRPr="0F7404B2">
        <w:rPr>
          <w:b/>
          <w:bCs/>
        </w:rPr>
        <w:t>saistošajiem noteikumiem Nr.</w:t>
      </w:r>
      <w:r w:rsidR="00235B67" w:rsidRPr="0F7404B2">
        <w:rPr>
          <w:b/>
          <w:bCs/>
        </w:rPr>
        <w:t> </w:t>
      </w:r>
      <w:r w:rsidRPr="0F7404B2">
        <w:rPr>
          <w:b/>
          <w:bCs/>
        </w:rPr>
        <w:t>___</w:t>
      </w:r>
    </w:p>
    <w:p w14:paraId="661A701A" w14:textId="2C243341" w:rsidR="00AB1BE5" w:rsidRPr="00AB1BE5" w:rsidRDefault="00CB01F9" w:rsidP="0F7404B2">
      <w:pPr>
        <w:overflowPunct w:val="0"/>
        <w:autoSpaceDE w:val="0"/>
        <w:autoSpaceDN w:val="0"/>
        <w:adjustRightInd w:val="0"/>
        <w:jc w:val="center"/>
        <w:textAlignment w:val="baseline"/>
        <w:rPr>
          <w:b/>
          <w:bCs/>
        </w:rPr>
      </w:pPr>
      <w:r w:rsidRPr="0F7404B2">
        <w:rPr>
          <w:b/>
          <w:bCs/>
        </w:rPr>
        <w:t>„</w:t>
      </w:r>
      <w:r w:rsidR="00AB1BE5" w:rsidRPr="0F7404B2">
        <w:rPr>
          <w:b/>
          <w:bCs/>
        </w:rPr>
        <w:t xml:space="preserve"> Kārtība, kādā reģistrējami un izskatāmi iesniegumi par bērnu uzņemšanu  </w:t>
      </w:r>
    </w:p>
    <w:p w14:paraId="1F4B7069" w14:textId="77777777" w:rsidR="00AB1BE5" w:rsidRPr="008B1A3A" w:rsidRDefault="00AB1BE5" w:rsidP="0F7404B2">
      <w:pPr>
        <w:overflowPunct w:val="0"/>
        <w:autoSpaceDE w:val="0"/>
        <w:autoSpaceDN w:val="0"/>
        <w:adjustRightInd w:val="0"/>
        <w:jc w:val="center"/>
        <w:textAlignment w:val="baseline"/>
        <w:rPr>
          <w:b/>
          <w:bCs/>
        </w:rPr>
      </w:pPr>
      <w:r w:rsidRPr="0F7404B2">
        <w:rPr>
          <w:b/>
          <w:bCs/>
        </w:rPr>
        <w:t xml:space="preserve">1. klasē Jūrmalas </w:t>
      </w:r>
      <w:proofErr w:type="spellStart"/>
      <w:r w:rsidRPr="0F7404B2">
        <w:rPr>
          <w:b/>
          <w:bCs/>
        </w:rPr>
        <w:t>valstspilsētas</w:t>
      </w:r>
      <w:proofErr w:type="spellEnd"/>
      <w:r w:rsidRPr="0F7404B2">
        <w:rPr>
          <w:b/>
          <w:bCs/>
        </w:rPr>
        <w:t xml:space="preserve"> pašvaldības izglītības iestādēs</w:t>
      </w:r>
    </w:p>
    <w:p w14:paraId="0CBEBBB1" w14:textId="60EC58E0" w:rsidR="00CB01F9" w:rsidRPr="00F51903" w:rsidRDefault="00CB01F9" w:rsidP="0F7404B2">
      <w:pPr>
        <w:ind w:firstLine="180"/>
        <w:jc w:val="center"/>
        <w:rPr>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F7404B2">
            <w:pPr>
              <w:ind w:right="39"/>
              <w:jc w:val="center"/>
              <w:textAlignment w:val="baseline"/>
              <w:rPr>
                <w:b/>
                <w:bCs/>
              </w:rPr>
            </w:pPr>
            <w:r w:rsidRPr="0F7404B2">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F7404B2">
            <w:pPr>
              <w:ind w:right="102"/>
              <w:jc w:val="center"/>
              <w:textAlignment w:val="baseline"/>
              <w:rPr>
                <w:b/>
                <w:bCs/>
              </w:rPr>
            </w:pPr>
            <w:r w:rsidRPr="0F7404B2">
              <w:rPr>
                <w:b/>
                <w:bCs/>
              </w:rPr>
              <w:t>Norādāmā informācija </w:t>
            </w:r>
          </w:p>
        </w:tc>
      </w:tr>
      <w:tr w:rsidR="00CB01F9" w:rsidRPr="00F51903" w14:paraId="69776E35"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F7404B2">
            <w:pPr>
              <w:numPr>
                <w:ilvl w:val="0"/>
                <w:numId w:val="1"/>
              </w:numPr>
              <w:tabs>
                <w:tab w:val="clear" w:pos="720"/>
              </w:tabs>
              <w:ind w:left="216" w:right="39" w:hanging="216"/>
              <w:jc w:val="both"/>
              <w:textAlignment w:val="baseline"/>
            </w:pPr>
            <w:r w:rsidRPr="0F7404B2">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8A54E6" w14:textId="5BA33B83" w:rsidR="00AB1BE5" w:rsidRDefault="00AB1BE5" w:rsidP="0F7404B2">
            <w:pPr>
              <w:ind w:right="102"/>
              <w:jc w:val="both"/>
              <w:textAlignment w:val="baseline"/>
            </w:pPr>
            <w:r w:rsidRPr="0F7404B2">
              <w:t xml:space="preserve">Saistošo noteikumu mērķis ir noteikt kārtību, kādā iesniedzami, reģistrējami un izskatāmi iesniegumi par bērnu uzņemšanu 1. klasē Jūrmalas </w:t>
            </w:r>
            <w:proofErr w:type="spellStart"/>
            <w:r w:rsidRPr="0F7404B2">
              <w:t>valstspilsētas</w:t>
            </w:r>
            <w:proofErr w:type="spellEnd"/>
            <w:r w:rsidRPr="0F7404B2">
              <w:t xml:space="preserve"> pašvaldības</w:t>
            </w:r>
            <w:r w:rsidR="00E70BA1" w:rsidRPr="0F7404B2">
              <w:t xml:space="preserve"> dibinātajās</w:t>
            </w:r>
            <w:r w:rsidRPr="0F7404B2">
              <w:t xml:space="preserve"> vispārējās izglītības iestādēs, kas īsteno pamatizglītības programmas, kā arī kārtību, kādā bērni tiek nodrošināti ar vietām 1. klasē, prioritāro secību uzņemšanai.</w:t>
            </w:r>
          </w:p>
          <w:p w14:paraId="42DB1312" w14:textId="6FF82ED2" w:rsidR="00CB01F9" w:rsidRPr="00F51903" w:rsidRDefault="00AB1BE5" w:rsidP="0F7404B2">
            <w:pPr>
              <w:ind w:right="102"/>
              <w:jc w:val="both"/>
              <w:textAlignment w:val="baseline"/>
            </w:pPr>
            <w:r w:rsidRPr="0F7404B2">
              <w:t>Saistošie noteikumi izdoti, atbilstoši Pašvaldību likuma 44. panta otrajai daļai, kas nosaka, ka dome var izdot saistošos noteikumus, lai nodrošinātu pašvaldības autonomo funkciju – gādāt par iedzīvotāju izglītību, tostarp nodrošināt iespēju iegūt obligāto izglītību un gādāt par pirmsskolas izglītības, vidējās izglītības, profesionālās ievirzes izglītības, interešu izglītības un pieaugušo izglītības pieejamību</w:t>
            </w:r>
            <w:r w:rsidR="00982A58">
              <w:t>.</w:t>
            </w:r>
          </w:p>
        </w:tc>
      </w:tr>
      <w:tr w:rsidR="00CB01F9" w:rsidRPr="00F51903" w14:paraId="382ACB73"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51903" w:rsidRDefault="00CB01F9" w:rsidP="0F7404B2">
            <w:pPr>
              <w:numPr>
                <w:ilvl w:val="0"/>
                <w:numId w:val="2"/>
              </w:numPr>
              <w:tabs>
                <w:tab w:val="clear" w:pos="720"/>
              </w:tabs>
              <w:ind w:left="216" w:right="39" w:hanging="216"/>
              <w:jc w:val="both"/>
              <w:textAlignment w:val="baseline"/>
            </w:pPr>
            <w:r w:rsidRPr="0F7404B2">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70F11CE" w14:textId="71DAEBE0" w:rsidR="00CB01F9" w:rsidRPr="00F51903" w:rsidRDefault="00982A58" w:rsidP="0F7404B2">
            <w:pPr>
              <w:ind w:right="102"/>
              <w:jc w:val="both"/>
              <w:textAlignment w:val="baseline"/>
            </w:pPr>
            <w:r>
              <w:t>N</w:t>
            </w:r>
            <w:r w:rsidR="00AB1BE5" w:rsidRPr="0F7404B2">
              <w:t>av</w:t>
            </w:r>
            <w:r>
              <w:t xml:space="preserve"> attiecināms</w:t>
            </w:r>
          </w:p>
        </w:tc>
      </w:tr>
      <w:tr w:rsidR="00CB01F9" w:rsidRPr="00F51903" w14:paraId="0A6FCA71"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F7404B2">
            <w:pPr>
              <w:numPr>
                <w:ilvl w:val="0"/>
                <w:numId w:val="3"/>
              </w:numPr>
              <w:tabs>
                <w:tab w:val="clear" w:pos="720"/>
              </w:tabs>
              <w:ind w:left="216" w:right="39" w:hanging="216"/>
              <w:jc w:val="both"/>
              <w:textAlignment w:val="baseline"/>
            </w:pPr>
            <w:r w:rsidRPr="0F7404B2">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ECA10C0" w14:textId="77777777" w:rsidR="00AB1BE5" w:rsidRPr="00AB1BE5" w:rsidRDefault="00AB1BE5" w:rsidP="0F7404B2">
            <w:pPr>
              <w:ind w:right="102"/>
              <w:contextualSpacing/>
              <w:jc w:val="both"/>
              <w:textAlignment w:val="baseline"/>
            </w:pPr>
            <w:r w:rsidRPr="0F7404B2">
              <w:t>Nav ietekmes uz vidi, iedzīvotāju veselību, uzņēmējdarbības vidi pašvaldības teritorijā, konkurenci.</w:t>
            </w:r>
          </w:p>
          <w:p w14:paraId="4E5ABF75" w14:textId="18D7D038" w:rsidR="00CB01F9" w:rsidRPr="00AB1BE5" w:rsidRDefault="00AB1BE5" w:rsidP="0F7404B2">
            <w:pPr>
              <w:ind w:right="102"/>
              <w:contextualSpacing/>
              <w:jc w:val="both"/>
              <w:textAlignment w:val="baseline"/>
            </w:pPr>
            <w:r w:rsidRPr="0F7404B2">
              <w:t xml:space="preserve">Ietekme uz saistošo noteikumu mērķa grupu, nodrošinot pārskatāmu kārtību bērnu uzņemšanai 1. klasē Jūrmalas </w:t>
            </w:r>
            <w:proofErr w:type="spellStart"/>
            <w:r w:rsidRPr="0F7404B2">
              <w:t>valstspilsētas</w:t>
            </w:r>
            <w:proofErr w:type="spellEnd"/>
            <w:r w:rsidRPr="0F7404B2">
              <w:t xml:space="preserve"> pašvaldības dibinātajās vispārējās izglītības iestādēs.</w:t>
            </w:r>
          </w:p>
        </w:tc>
      </w:tr>
      <w:tr w:rsidR="00CB01F9" w:rsidRPr="00F51903" w14:paraId="3D695168"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F7404B2">
            <w:pPr>
              <w:numPr>
                <w:ilvl w:val="0"/>
                <w:numId w:val="4"/>
              </w:numPr>
              <w:tabs>
                <w:tab w:val="clear" w:pos="720"/>
              </w:tabs>
              <w:ind w:left="216" w:right="39" w:hanging="216"/>
              <w:jc w:val="both"/>
              <w:textAlignment w:val="baseline"/>
            </w:pPr>
            <w:r w:rsidRPr="0F7404B2">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1248329" w14:textId="5136FA3D" w:rsidR="00B93F66" w:rsidRDefault="00B93F66" w:rsidP="00B93F66">
            <w:pPr>
              <w:ind w:right="102"/>
              <w:jc w:val="both"/>
              <w:textAlignment w:val="baseline"/>
            </w:pPr>
            <w:r>
              <w:t xml:space="preserve">Saistošo noteikumu </w:t>
            </w:r>
            <w:r w:rsidR="00A85897">
              <w:t>5.</w:t>
            </w:r>
            <w:r>
              <w:t xml:space="preserve">punkts paredz, ka </w:t>
            </w:r>
            <w:r w:rsidR="00A85897">
              <w:t xml:space="preserve">likumiskā pārstāvja </w:t>
            </w:r>
            <w:r>
              <w:t>iesniegumi, tiek reģistrēti pieteikumu iesniegšanas secībā</w:t>
            </w:r>
            <w:r w:rsidR="00A85897">
              <w:t>,</w:t>
            </w:r>
            <w:r>
              <w:t xml:space="preserve"> nodrošinot vietu izglītības iestādē</w:t>
            </w:r>
            <w:r w:rsidR="008D364C">
              <w:t xml:space="preserve">. Izglītojamo uzņemšanā Izglītības iestādē </w:t>
            </w:r>
            <w:r>
              <w:t>tiek piemērot</w:t>
            </w:r>
            <w:r w:rsidR="008D364C">
              <w:t>a</w:t>
            </w:r>
            <w:r>
              <w:t xml:space="preserve"> saistošajos noteikumos </w:t>
            </w:r>
            <w:r w:rsidR="008D364C">
              <w:t>10.punktā noteiktā uzņemšanas prioritārā kārtība</w:t>
            </w:r>
            <w:r>
              <w:t>.</w:t>
            </w:r>
          </w:p>
          <w:p w14:paraId="30C89330" w14:textId="77777777" w:rsidR="00B93F66" w:rsidRDefault="00B93F66" w:rsidP="00B93F66">
            <w:pPr>
              <w:ind w:right="102"/>
              <w:jc w:val="both"/>
              <w:textAlignment w:val="baseline"/>
            </w:pPr>
          </w:p>
          <w:p w14:paraId="19C3635E" w14:textId="0580BE40" w:rsidR="00B93F66" w:rsidRDefault="00B93F66" w:rsidP="00B93F66">
            <w:pPr>
              <w:ind w:right="102"/>
              <w:jc w:val="both"/>
              <w:textAlignment w:val="baseline"/>
            </w:pPr>
            <w:r>
              <w:t>Saistošie noteikum</w:t>
            </w:r>
            <w:r w:rsidR="008D364C">
              <w:t>u 3.punktā</w:t>
            </w:r>
            <w:r>
              <w:t xml:space="preserve"> regulē atveramo </w:t>
            </w:r>
            <w:r w:rsidR="008D364C">
              <w:t>klašu skait</w:t>
            </w:r>
            <w:r>
              <w:t>u attiecīgajā izglītība</w:t>
            </w:r>
            <w:r w:rsidR="008D364C">
              <w:t>s</w:t>
            </w:r>
            <w:r>
              <w:t xml:space="preserve"> iestādē, kā arī </w:t>
            </w:r>
            <w:r w:rsidR="008D364C">
              <w:t xml:space="preserve">nosaka, ka Izglītības iestādes direktors nosaka </w:t>
            </w:r>
            <w:r>
              <w:t xml:space="preserve">uzņemamo bērnu skaitu, ņemot vērā gan pieejamās klašu telpas izglītības procesa īstenošanai iestādē, gan to platības un ietilpību saskaņā ar Ministru kabineta noteikumiem par prasībām, kādas jāievēro izglītības iestādē, tai skaitā, klašu komplektu piepildījumam, ņemot vērā klašu telpu platības. Lēmumu par </w:t>
            </w:r>
            <w:r w:rsidR="008D364C">
              <w:t>atveramo klašu</w:t>
            </w:r>
            <w:r>
              <w:t xml:space="preserve"> skaitu pieņem Izglītības pārvalde līdz 1. martam, ņemot vērā iespējamās izmaiņas skolu tīklā, kas saskaņā ar normatīvajos aktos noteikto, jāpieņem sešus mēnešus pirms iespējamās reorganizācijas.</w:t>
            </w:r>
          </w:p>
          <w:p w14:paraId="77C7D933" w14:textId="77777777" w:rsidR="00B93F66" w:rsidRDefault="00B93F66" w:rsidP="00B93F66">
            <w:pPr>
              <w:ind w:right="102"/>
              <w:jc w:val="both"/>
              <w:textAlignment w:val="baseline"/>
            </w:pPr>
          </w:p>
          <w:p w14:paraId="48E46161" w14:textId="1A49CF10" w:rsidR="00B93F66" w:rsidRDefault="00B93F66" w:rsidP="00B93F66">
            <w:pPr>
              <w:ind w:right="102"/>
              <w:jc w:val="both"/>
              <w:textAlignment w:val="baseline"/>
            </w:pPr>
            <w:r>
              <w:t xml:space="preserve">Noteikumos paredzēts, ka iesniegumu reģistrācijai uz konkrēto iestādi var iesniegt </w:t>
            </w:r>
            <w:r w:rsidR="008D364C">
              <w:t>klātienē</w:t>
            </w:r>
            <w:r>
              <w:t xml:space="preserve">, kā arī nosūtot uz oficiālo e-pasta adresi vai e-adresi. Iesniegumi tiek reģistrēti iesniegumu iesniegšanas kārtībā, un, </w:t>
            </w:r>
            <w:r>
              <w:lastRenderedPageBreak/>
              <w:t>izvērtējot iespējas uzņemt konkrētajā bērna/bērna vecāka izvēlētajā izglītības iestādē, piemērojot noteikumos minēto prioritāro secību</w:t>
            </w:r>
            <w:r w:rsidR="008D364C">
              <w:t>.</w:t>
            </w:r>
          </w:p>
          <w:p w14:paraId="7C7896C8" w14:textId="77777777" w:rsidR="00B93F66" w:rsidRDefault="00B93F66" w:rsidP="00B93F66">
            <w:pPr>
              <w:ind w:right="102"/>
              <w:jc w:val="both"/>
              <w:textAlignment w:val="baseline"/>
            </w:pPr>
          </w:p>
          <w:p w14:paraId="65D08B29" w14:textId="26FC0061" w:rsidR="00B93F66" w:rsidRDefault="00B93F66" w:rsidP="00B93F66">
            <w:pPr>
              <w:ind w:right="102"/>
              <w:jc w:val="both"/>
              <w:textAlignment w:val="baseline"/>
            </w:pPr>
            <w:r>
              <w:t xml:space="preserve"> Saistošie noteikumi regulē termiņus, kuros tiek pieņemts lēmums par iespēju bērnu nākamajā mācību gadā uzņemt vai atteikt uzņemšanu </w:t>
            </w:r>
            <w:r w:rsidR="008D364C">
              <w:t>Iestādē</w:t>
            </w:r>
            <w:r>
              <w:t xml:space="preserve">. Ja </w:t>
            </w:r>
            <w:r w:rsidR="008D364C">
              <w:t xml:space="preserve">likumiskais pārstāvis </w:t>
            </w:r>
            <w:r>
              <w:t xml:space="preserve">nav iesniedzis iesniegumu reģistrācijai rindā uz konkrēto iestādi līdz </w:t>
            </w:r>
            <w:r w:rsidR="008D364C">
              <w:t xml:space="preserve">Izglītības pārvaldes noteiktajam termiņam, kā to paredz saistošo noteikumu 4.punkts, tad </w:t>
            </w:r>
            <w:r w:rsidR="008D364C" w:rsidRPr="006D6497">
              <w:rPr>
                <w:rStyle w:val="normaltextrun"/>
              </w:rPr>
              <w:t>netiek ņemta vērā šī rīkojuma 1</w:t>
            </w:r>
            <w:r w:rsidR="008D364C">
              <w:rPr>
                <w:rStyle w:val="normaltextrun"/>
              </w:rPr>
              <w:t>0</w:t>
            </w:r>
            <w:r w:rsidR="008D364C" w:rsidRPr="006D6497">
              <w:rPr>
                <w:rStyle w:val="normaltextrun"/>
              </w:rPr>
              <w:t>. punktā noteiktā prioritārā kārtība.</w:t>
            </w:r>
            <w:r w:rsidR="008D364C" w:rsidRPr="006D6497">
              <w:rPr>
                <w:rStyle w:val="eop"/>
              </w:rPr>
              <w:t> </w:t>
            </w:r>
          </w:p>
          <w:p w14:paraId="0C778F0C" w14:textId="77777777" w:rsidR="00B93F66" w:rsidRDefault="00B93F66" w:rsidP="00B93F66">
            <w:pPr>
              <w:ind w:right="102"/>
              <w:jc w:val="both"/>
              <w:textAlignment w:val="baseline"/>
            </w:pPr>
          </w:p>
          <w:p w14:paraId="16BB2F8B" w14:textId="77777777" w:rsidR="00FF4521" w:rsidRDefault="008D52E3" w:rsidP="00FF4521">
            <w:pPr>
              <w:pStyle w:val="paragraph"/>
              <w:spacing w:before="0" w:beforeAutospacing="0" w:after="0" w:afterAutospacing="0"/>
              <w:jc w:val="both"/>
              <w:textAlignment w:val="baseline"/>
              <w:rPr>
                <w:rStyle w:val="normaltextrun"/>
              </w:rPr>
            </w:pPr>
            <w:r>
              <w:t xml:space="preserve">Likumiskais pārstāvis no Iestādes saņem paziņojumu līdz </w:t>
            </w:r>
            <w:r w:rsidR="00FF4521">
              <w:t xml:space="preserve">kārtējā gada </w:t>
            </w:r>
            <w:r>
              <w:t>15.jūnijam par izglītojamā</w:t>
            </w:r>
            <w:r w:rsidRPr="006D6497">
              <w:rPr>
                <w:rStyle w:val="normaltextrun"/>
              </w:rPr>
              <w:t xml:space="preserve"> iekļaušanu  Iestādes sarakstā uzņemšanai 1. klasē. </w:t>
            </w:r>
            <w:r>
              <w:rPr>
                <w:rStyle w:val="normaltextrun"/>
              </w:rPr>
              <w:t xml:space="preserve">Pēc paziņojuma saņemšanas likumiskajam pārstāvim līdz </w:t>
            </w:r>
            <w:r w:rsidR="001D6917" w:rsidRPr="006D6497">
              <w:rPr>
                <w:rStyle w:val="normaltextrun"/>
              </w:rPr>
              <w:t xml:space="preserve">kārtējā kalendārā gada jūnija pēdējai darba dienai iestādē </w:t>
            </w:r>
            <w:r>
              <w:rPr>
                <w:rStyle w:val="normaltextrun"/>
              </w:rPr>
              <w:t>jāiesniedz saistošajos noteikumos</w:t>
            </w:r>
            <w:r w:rsidR="001D6917">
              <w:rPr>
                <w:rStyle w:val="normaltextrun"/>
              </w:rPr>
              <w:t xml:space="preserve"> 14.punktā</w:t>
            </w:r>
            <w:r>
              <w:rPr>
                <w:rStyle w:val="normaltextrun"/>
              </w:rPr>
              <w:t xml:space="preserve"> paredzētie dokumenti</w:t>
            </w:r>
            <w:r w:rsidR="001D6917">
              <w:rPr>
                <w:rStyle w:val="normaltextrun"/>
              </w:rPr>
              <w:t>.</w:t>
            </w:r>
            <w:r w:rsidR="00FF4521" w:rsidRPr="006D6497">
              <w:rPr>
                <w:rStyle w:val="normaltextrun"/>
              </w:rPr>
              <w:t xml:space="preserve"> </w:t>
            </w:r>
          </w:p>
          <w:p w14:paraId="0DB5E161" w14:textId="77777777" w:rsidR="00FF4521" w:rsidRDefault="00FF4521" w:rsidP="00FF4521">
            <w:pPr>
              <w:pStyle w:val="paragraph"/>
              <w:spacing w:before="0" w:beforeAutospacing="0" w:after="0" w:afterAutospacing="0"/>
              <w:jc w:val="both"/>
              <w:textAlignment w:val="baseline"/>
              <w:rPr>
                <w:rStyle w:val="normaltextrun"/>
              </w:rPr>
            </w:pPr>
          </w:p>
          <w:p w14:paraId="2D64888A" w14:textId="261BA5D7" w:rsidR="00FF4521" w:rsidRPr="006D6497" w:rsidRDefault="00FF4521" w:rsidP="00FF4521">
            <w:pPr>
              <w:pStyle w:val="paragraph"/>
              <w:spacing w:before="0" w:beforeAutospacing="0" w:after="0" w:afterAutospacing="0"/>
              <w:jc w:val="both"/>
              <w:textAlignment w:val="baseline"/>
              <w:rPr>
                <w:rFonts w:ascii="Segoe UI" w:hAnsi="Segoe UI" w:cs="Segoe UI"/>
              </w:rPr>
            </w:pPr>
            <w:r w:rsidRPr="006D6497">
              <w:rPr>
                <w:rStyle w:val="normaltextrun"/>
              </w:rPr>
              <w:t>Bērna uzņemšanu Iestādes 1. klasē noformē ar Iestādes direktora rīkojumu, kurš izdots ne vēlāk kā līdz kalendārā gada 15. jūlijam.</w:t>
            </w:r>
            <w:r w:rsidRPr="006D6497">
              <w:rPr>
                <w:rStyle w:val="eop"/>
              </w:rPr>
              <w:t> </w:t>
            </w:r>
          </w:p>
          <w:p w14:paraId="1F827FDC" w14:textId="04D6D347" w:rsidR="001D6917" w:rsidRDefault="001D6917" w:rsidP="008D52E3">
            <w:pPr>
              <w:pStyle w:val="paragraph"/>
              <w:spacing w:before="0" w:beforeAutospacing="0" w:after="0" w:afterAutospacing="0"/>
              <w:jc w:val="both"/>
              <w:textAlignment w:val="baseline"/>
              <w:rPr>
                <w:rStyle w:val="normaltextrun"/>
              </w:rPr>
            </w:pPr>
          </w:p>
          <w:p w14:paraId="5A8DEF1C" w14:textId="06489E96" w:rsidR="00B93F66" w:rsidRDefault="00B93F66" w:rsidP="00B93F66">
            <w:pPr>
              <w:ind w:right="102"/>
              <w:jc w:val="both"/>
              <w:textAlignment w:val="baseline"/>
            </w:pPr>
            <w:r>
              <w:t xml:space="preserve">Saistošie noteikumi precizē pašvaldības iestādi – </w:t>
            </w:r>
            <w:r w:rsidR="00FF4521">
              <w:t>Jūrmalas</w:t>
            </w:r>
            <w:r>
              <w:t xml:space="preserve"> Izglītības pārvaldi, kuru </w:t>
            </w:r>
            <w:r w:rsidR="00DC4217">
              <w:t>attiecīgās I</w:t>
            </w:r>
            <w:r>
              <w:t xml:space="preserve">estādes </w:t>
            </w:r>
            <w:r w:rsidR="00DC4217">
              <w:t>direktors</w:t>
            </w:r>
            <w:r>
              <w:t xml:space="preserve"> informē, ja pieņemts lēmums atteikt bērna uzņemšanu </w:t>
            </w:r>
            <w:r w:rsidR="00DC4217">
              <w:t>I</w:t>
            </w:r>
            <w:r>
              <w:t>estādē.</w:t>
            </w:r>
          </w:p>
          <w:p w14:paraId="121AEF6C" w14:textId="77777777" w:rsidR="00B93F66" w:rsidRDefault="00B93F66" w:rsidP="00B93F66">
            <w:pPr>
              <w:ind w:right="102"/>
              <w:jc w:val="both"/>
              <w:textAlignment w:val="baseline"/>
            </w:pPr>
          </w:p>
          <w:p w14:paraId="3FC9D7D1" w14:textId="5C652D86" w:rsidR="00CB01F9" w:rsidRPr="00F51903" w:rsidRDefault="00B93F66" w:rsidP="00B93F66">
            <w:pPr>
              <w:ind w:right="102"/>
              <w:jc w:val="both"/>
              <w:textAlignment w:val="baseline"/>
            </w:pPr>
            <w:r>
              <w:t>Saistošo noteikumu neizdošanas gadījumā pastāv risks, ka izglītības iestādēs</w:t>
            </w:r>
            <w:r w:rsidR="00DC4217">
              <w:t xml:space="preserve"> </w:t>
            </w:r>
            <w:r>
              <w:t>nav iespējams nodrošināt vietas attiecīgajā pašvaldības teritorijā deklarētajiem bērniem gan pamatizglītības, gan vidējās izglītības posmā.</w:t>
            </w:r>
          </w:p>
        </w:tc>
      </w:tr>
      <w:tr w:rsidR="00CB01F9" w:rsidRPr="00F51903" w14:paraId="6677671C"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F7404B2">
            <w:pPr>
              <w:numPr>
                <w:ilvl w:val="0"/>
                <w:numId w:val="5"/>
              </w:numPr>
              <w:tabs>
                <w:tab w:val="clear" w:pos="720"/>
              </w:tabs>
              <w:ind w:left="216" w:right="39" w:hanging="216"/>
              <w:jc w:val="both"/>
              <w:textAlignment w:val="baseline"/>
            </w:pPr>
            <w:r w:rsidRPr="0F7404B2">
              <w:lastRenderedPageBreak/>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20653A39" w14:textId="39DC3763" w:rsidR="00CB01F9" w:rsidRPr="00F51903" w:rsidRDefault="008614D1" w:rsidP="0F7404B2">
            <w:pPr>
              <w:ind w:right="102"/>
              <w:jc w:val="both"/>
              <w:textAlignment w:val="baseline"/>
            </w:pPr>
            <w:r w:rsidRPr="008614D1">
              <w:t>Saistošie noteikumi izstrādāti, lai izpildītu </w:t>
            </w:r>
            <w:hyperlink r:id="rId8" w:tgtFrame="_blank" w:history="1">
              <w:r w:rsidRPr="008614D1">
                <w:rPr>
                  <w:rStyle w:val="Hyperlink"/>
                </w:rPr>
                <w:t>Izglītības likuma</w:t>
              </w:r>
            </w:hyperlink>
            <w:r w:rsidRPr="008614D1">
              <w:t> </w:t>
            </w:r>
            <w:hyperlink r:id="rId9" w:anchor="p17" w:tgtFrame="_blank" w:history="1">
              <w:r w:rsidRPr="008614D1">
                <w:rPr>
                  <w:rStyle w:val="Hyperlink"/>
                </w:rPr>
                <w:t>17. panta</w:t>
              </w:r>
            </w:hyperlink>
            <w:r w:rsidRPr="008614D1">
              <w:t> pirmajā daļā noteikto pašvaldības pienākumu – nodrošināt bērniem, kuru dzīvesvieta deklarēta pašvaldības administratīvajā teritorijā, iespēju iegūt pamatizglītību bērna dzīvesvietai tuvākajā pašvaldības izglītības iestādē.</w:t>
            </w:r>
            <w:r>
              <w:t xml:space="preserve"> </w:t>
            </w:r>
            <w:r w:rsidR="00AB1BE5" w:rsidRPr="0F7404B2">
              <w:t>Saistošo noteikumu izpildes nodrošināšanai nav nepieciešams veidot jaunas darba vietas.</w:t>
            </w:r>
          </w:p>
        </w:tc>
      </w:tr>
      <w:tr w:rsidR="00CB01F9" w:rsidRPr="00F51903" w14:paraId="3AA11D22"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51903" w:rsidRDefault="00CB01F9" w:rsidP="0F7404B2">
            <w:pPr>
              <w:numPr>
                <w:ilvl w:val="0"/>
                <w:numId w:val="6"/>
              </w:numPr>
              <w:tabs>
                <w:tab w:val="clear" w:pos="720"/>
              </w:tabs>
              <w:ind w:left="216" w:right="39" w:hanging="216"/>
              <w:jc w:val="both"/>
              <w:textAlignment w:val="baseline"/>
            </w:pPr>
            <w:r w:rsidRPr="0F7404B2">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91B6290" w14:textId="2BE45794" w:rsidR="00AB1BE5" w:rsidRPr="00F51903" w:rsidRDefault="00AB1BE5" w:rsidP="0F7404B2">
            <w:pPr>
              <w:ind w:right="102"/>
              <w:jc w:val="both"/>
              <w:textAlignment w:val="baseline"/>
            </w:pPr>
            <w:r w:rsidRPr="0F7404B2">
              <w:t xml:space="preserve">Saistošo noteikumu izpildi nodrošina Jūrmalas </w:t>
            </w:r>
            <w:proofErr w:type="spellStart"/>
            <w:r w:rsidRPr="0F7404B2">
              <w:t>valstspilsētas</w:t>
            </w:r>
            <w:proofErr w:type="spellEnd"/>
            <w:r w:rsidRPr="0F7404B2">
              <w:t xml:space="preserve"> pašvaldības dibinātās vispārējās izglītības iestādes</w:t>
            </w:r>
            <w:r w:rsidR="00011E0A">
              <w:t xml:space="preserve">, </w:t>
            </w:r>
            <w:r w:rsidR="00011E0A" w:rsidRPr="00011E0A">
              <w:t>kas īsteno pamatizglītības programmas</w:t>
            </w:r>
            <w:r w:rsidR="00011E0A">
              <w:t xml:space="preserve"> un </w:t>
            </w:r>
            <w:r w:rsidRPr="0F7404B2">
              <w:t>Jūrmalas Izglītības pārvalde.</w:t>
            </w:r>
            <w:r w:rsidR="00011E0A" w:rsidRPr="00011E0A">
              <w:rPr>
                <w:rFonts w:ascii="Arial" w:hAnsi="Arial" w:cs="Arial"/>
                <w:color w:val="414142"/>
                <w:sz w:val="20"/>
                <w:szCs w:val="20"/>
                <w:shd w:val="clear" w:color="auto" w:fill="FFFFFF"/>
              </w:rPr>
              <w:t xml:space="preserve"> </w:t>
            </w:r>
            <w:r w:rsidR="00011E0A" w:rsidRPr="00011E0A">
              <w:t xml:space="preserve">Uzraudzību nodrošinās </w:t>
            </w:r>
            <w:r w:rsidR="00011E0A">
              <w:t>Jūrmalas</w:t>
            </w:r>
            <w:r w:rsidR="00011E0A" w:rsidRPr="00011E0A">
              <w:t xml:space="preserve"> Izglītības pārvalde.</w:t>
            </w:r>
          </w:p>
        </w:tc>
      </w:tr>
      <w:tr w:rsidR="00CB01F9" w:rsidRPr="00F51903" w14:paraId="34956DF7"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1903" w:rsidRDefault="00CB01F9" w:rsidP="0F7404B2">
            <w:pPr>
              <w:numPr>
                <w:ilvl w:val="0"/>
                <w:numId w:val="7"/>
              </w:numPr>
              <w:ind w:left="216" w:right="39" w:hanging="216"/>
              <w:jc w:val="both"/>
              <w:textAlignment w:val="baseline"/>
            </w:pPr>
            <w:r w:rsidRPr="0F7404B2">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EAF8475" w14:textId="77777777" w:rsidR="00AB1BE5" w:rsidRDefault="00AB1BE5" w:rsidP="0F7404B2">
            <w:pPr>
              <w:ind w:right="102"/>
              <w:contextualSpacing/>
              <w:jc w:val="both"/>
              <w:textAlignment w:val="baseline"/>
            </w:pPr>
            <w:r w:rsidRPr="0F7404B2">
              <w:t>Saistošie noteikumi ir piemēroti iecerētā mērķa sasniegšanas nodrošināšanai un paredz tikai to, kas ir vajadzīgs minētā mērķa sasniegšanai.</w:t>
            </w:r>
          </w:p>
          <w:p w14:paraId="2B248F2D" w14:textId="4E7947CE" w:rsidR="00CB01F9" w:rsidRPr="00F51903" w:rsidRDefault="00AB1BE5" w:rsidP="0F7404B2">
            <w:pPr>
              <w:ind w:right="102"/>
              <w:contextualSpacing/>
              <w:jc w:val="both"/>
              <w:textAlignment w:val="baseline"/>
            </w:pPr>
            <w:r w:rsidRPr="0F7404B2">
              <w:t>Pašvaldības izraudzītie līdzekļi ir leģitīmi un rīcība ir atbilstoša augstākstāvošiem normatīviem aktiem.</w:t>
            </w:r>
          </w:p>
        </w:tc>
      </w:tr>
      <w:tr w:rsidR="00CB01F9" w:rsidRPr="00F51903" w14:paraId="43B1B875" w14:textId="77777777" w:rsidTr="0F7404B2">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1903" w:rsidRDefault="00CB01F9" w:rsidP="0F7404B2">
            <w:pPr>
              <w:numPr>
                <w:ilvl w:val="0"/>
                <w:numId w:val="8"/>
              </w:numPr>
              <w:tabs>
                <w:tab w:val="clear" w:pos="720"/>
              </w:tabs>
              <w:ind w:left="216" w:right="39" w:hanging="216"/>
              <w:jc w:val="both"/>
              <w:textAlignment w:val="baseline"/>
            </w:pPr>
            <w:r w:rsidRPr="0F7404B2">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E46F855" w14:textId="3272E60C" w:rsidR="00CB01F9" w:rsidRPr="00F51903" w:rsidRDefault="00AF453C" w:rsidP="0F7404B2">
            <w:pPr>
              <w:ind w:right="102"/>
              <w:jc w:val="both"/>
              <w:textAlignment w:val="baseline"/>
            </w:pPr>
            <w:r w:rsidRPr="00AF453C">
              <w:t xml:space="preserve">Atbilstoši Pašvaldību likuma 46. panta trešajai daļai </w:t>
            </w:r>
            <w:r w:rsidR="007D3408">
              <w:t xml:space="preserve">Saistošo </w:t>
            </w:r>
            <w:r w:rsidRPr="00AF453C">
              <w:t>noteikumu projekts un tam pievienotais paskaidrojuma raksts no 202</w:t>
            </w:r>
            <w:r w:rsidR="00192E03">
              <w:t>5</w:t>
            </w:r>
            <w:r w:rsidRPr="00AF453C">
              <w:t>. gada</w:t>
            </w:r>
            <w:r w:rsidR="00FF1CC7">
              <w:t xml:space="preserve"> 21</w:t>
            </w:r>
            <w:r w:rsidRPr="00AF453C">
              <w:t>.</w:t>
            </w:r>
            <w:r w:rsidR="00FF1CC7">
              <w:t xml:space="preserve"> janvāra </w:t>
            </w:r>
            <w:r w:rsidRPr="00AF453C">
              <w:t xml:space="preserve">līdz </w:t>
            </w:r>
            <w:r w:rsidR="00FF1CC7">
              <w:t>4</w:t>
            </w:r>
            <w:r w:rsidRPr="00AF453C">
              <w:t>.</w:t>
            </w:r>
            <w:r w:rsidR="00FF1CC7">
              <w:t xml:space="preserve"> februārim</w:t>
            </w:r>
            <w:r w:rsidRPr="00AF453C">
              <w:t xml:space="preserve">  tika publicēts pašvaldības oficiālajā tīmekļvietnē www.jurmala.lv sabiedrības viedokļa noskaidrošanai, nodrošinot iespēju ikvienai personai iesniegt savus priekšlikumus vai iebildumus.</w:t>
            </w:r>
            <w:r w:rsidR="00192E03">
              <w:t xml:space="preserve"> </w:t>
            </w:r>
            <w:r w:rsidR="69623D92" w:rsidRPr="0F7404B2">
              <w:t>Priekšlikumi, viedokļi vai komentāri ______ saņemti.</w:t>
            </w:r>
          </w:p>
        </w:tc>
      </w:tr>
    </w:tbl>
    <w:p w14:paraId="13FE49B5" w14:textId="77777777" w:rsidR="00CB01F9" w:rsidRPr="00F51903" w:rsidRDefault="00CB01F9" w:rsidP="0F7404B2">
      <w:pPr>
        <w:spacing w:before="120"/>
      </w:pPr>
      <w:bookmarkStart w:id="0" w:name="_GoBack"/>
      <w:bookmarkEnd w:id="0"/>
    </w:p>
    <w:tbl>
      <w:tblPr>
        <w:tblW w:w="5000" w:type="pct"/>
        <w:tblLook w:val="04A0" w:firstRow="1" w:lastRow="0" w:firstColumn="1" w:lastColumn="0" w:noHBand="0" w:noVBand="1"/>
      </w:tblPr>
      <w:tblGrid>
        <w:gridCol w:w="3702"/>
        <w:gridCol w:w="2958"/>
        <w:gridCol w:w="2694"/>
      </w:tblGrid>
      <w:tr w:rsidR="00CB01F9" w:rsidRPr="00F51903" w14:paraId="4227CF30" w14:textId="77777777" w:rsidTr="0F7404B2">
        <w:trPr>
          <w:trHeight w:val="131"/>
        </w:trPr>
        <w:tc>
          <w:tcPr>
            <w:tcW w:w="1979" w:type="pct"/>
            <w:hideMark/>
          </w:tcPr>
          <w:p w14:paraId="1D5E5922" w14:textId="5D2ED00A" w:rsidR="00CB01F9" w:rsidRPr="00F51903" w:rsidRDefault="00CB01F9" w:rsidP="0F7404B2">
            <w:r w:rsidRPr="0F7404B2">
              <w:lastRenderedPageBreak/>
              <w:t>Priekšsēdētāj</w:t>
            </w:r>
            <w:r w:rsidR="00235B67" w:rsidRPr="0F7404B2">
              <w:t>a</w:t>
            </w:r>
          </w:p>
        </w:tc>
        <w:tc>
          <w:tcPr>
            <w:tcW w:w="1581" w:type="pct"/>
            <w:hideMark/>
          </w:tcPr>
          <w:p w14:paraId="478E1F8E" w14:textId="77777777" w:rsidR="00CB01F9" w:rsidRPr="00F51903" w:rsidRDefault="00CB01F9" w:rsidP="0F7404B2">
            <w:r w:rsidRPr="0F7404B2">
              <w:t>(paraksts*)</w:t>
            </w:r>
          </w:p>
        </w:tc>
        <w:tc>
          <w:tcPr>
            <w:tcW w:w="1440" w:type="pct"/>
            <w:hideMark/>
          </w:tcPr>
          <w:p w14:paraId="325D58E3" w14:textId="0402DACF" w:rsidR="00CB01F9" w:rsidRPr="00F51903" w:rsidRDefault="00235B67" w:rsidP="0F7404B2">
            <w:pPr>
              <w:jc w:val="right"/>
            </w:pPr>
            <w:r w:rsidRPr="0F7404B2">
              <w:t>R. Sproģe</w:t>
            </w:r>
          </w:p>
        </w:tc>
      </w:tr>
    </w:tbl>
    <w:p w14:paraId="0C442C4C" w14:textId="77777777" w:rsidR="00CB01F9" w:rsidRPr="00F51903" w:rsidRDefault="00CB01F9" w:rsidP="0F7404B2">
      <w:pPr>
        <w:contextualSpacing/>
        <w:jc w:val="center"/>
        <w:rPr>
          <w:rFonts w:ascii="Calibri" w:hAnsi="Calibri"/>
          <w:sz w:val="20"/>
          <w:szCs w:val="20"/>
          <w:lang w:val="en-US" w:eastAsia="en-US" w:bidi="en-US"/>
        </w:rPr>
      </w:pPr>
    </w:p>
    <w:p w14:paraId="1D92FCC1" w14:textId="2E641A81" w:rsidR="00C2481A" w:rsidRPr="008A4A99" w:rsidRDefault="00CB01F9" w:rsidP="0F7404B2">
      <w:pPr>
        <w:jc w:val="center"/>
        <w:rPr>
          <w:rFonts w:eastAsia="Calibri"/>
          <w:sz w:val="20"/>
          <w:szCs w:val="20"/>
          <w:lang w:eastAsia="en-US"/>
        </w:rPr>
      </w:pPr>
      <w:r w:rsidRPr="0F7404B2">
        <w:t>*Dokuments parakstīts ar drošu elektronisko parakstu un satur laika zīmogu.</w:t>
      </w:r>
    </w:p>
    <w:sectPr w:rsidR="00C2481A" w:rsidRPr="008A4A99" w:rsidSect="00CE0966">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D745" w14:textId="77777777" w:rsidR="00501B46" w:rsidRDefault="00501B46">
      <w:r>
        <w:separator/>
      </w:r>
    </w:p>
  </w:endnote>
  <w:endnote w:type="continuationSeparator" w:id="0">
    <w:p w14:paraId="06111640" w14:textId="77777777" w:rsidR="00501B46" w:rsidRDefault="0050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F833" w14:textId="77777777" w:rsidR="00501B46" w:rsidRDefault="00501B46">
      <w:r>
        <w:separator/>
      </w:r>
    </w:p>
  </w:footnote>
  <w:footnote w:type="continuationSeparator" w:id="0">
    <w:p w14:paraId="0FD765B6" w14:textId="77777777" w:rsidR="00501B46" w:rsidRDefault="00501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6BFA"/>
    <w:multiLevelType w:val="multilevel"/>
    <w:tmpl w:val="98AA58FA"/>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E223F8"/>
    <w:multiLevelType w:val="multilevel"/>
    <w:tmpl w:val="98AA58FA"/>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1A5D48"/>
    <w:multiLevelType w:val="multilevel"/>
    <w:tmpl w:val="98AA58FA"/>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E011C2"/>
    <w:multiLevelType w:val="hybridMultilevel"/>
    <w:tmpl w:val="E14A98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C946F7"/>
    <w:multiLevelType w:val="multilevel"/>
    <w:tmpl w:val="98AA58FA"/>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num w:numId="1">
    <w:abstractNumId w:val="8"/>
  </w:num>
  <w:num w:numId="2">
    <w:abstractNumId w:val="15"/>
  </w:num>
  <w:num w:numId="3">
    <w:abstractNumId w:val="14"/>
  </w:num>
  <w:num w:numId="4">
    <w:abstractNumId w:val="18"/>
  </w:num>
  <w:num w:numId="5">
    <w:abstractNumId w:val="23"/>
  </w:num>
  <w:num w:numId="6">
    <w:abstractNumId w:val="16"/>
  </w:num>
  <w:num w:numId="7">
    <w:abstractNumId w:val="6"/>
  </w:num>
  <w:num w:numId="8">
    <w:abstractNumId w:val="19"/>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22"/>
  </w:num>
  <w:num w:numId="16">
    <w:abstractNumId w:val="5"/>
  </w:num>
  <w:num w:numId="17">
    <w:abstractNumId w:val="21"/>
  </w:num>
  <w:num w:numId="18">
    <w:abstractNumId w:val="17"/>
  </w:num>
  <w:num w:numId="19">
    <w:abstractNumId w:val="24"/>
  </w:num>
  <w:num w:numId="20">
    <w:abstractNumId w:val="1"/>
  </w:num>
  <w:num w:numId="21">
    <w:abstractNumId w:val="12"/>
  </w:num>
  <w:num w:numId="22">
    <w:abstractNumId w:val="20"/>
  </w:num>
  <w:num w:numId="23">
    <w:abstractNumId w:val="9"/>
  </w:num>
  <w:num w:numId="24">
    <w:abstractNumId w:val="0"/>
  </w:num>
  <w:num w:numId="25">
    <w:abstractNumId w:val="4"/>
  </w:num>
  <w:num w:numId="2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1E0A"/>
    <w:rsid w:val="00016197"/>
    <w:rsid w:val="00023D3C"/>
    <w:rsid w:val="00023D9A"/>
    <w:rsid w:val="000267E4"/>
    <w:rsid w:val="0002704E"/>
    <w:rsid w:val="0003173C"/>
    <w:rsid w:val="0003725A"/>
    <w:rsid w:val="000377D9"/>
    <w:rsid w:val="00042141"/>
    <w:rsid w:val="00042309"/>
    <w:rsid w:val="000477E3"/>
    <w:rsid w:val="000540F8"/>
    <w:rsid w:val="00070E7F"/>
    <w:rsid w:val="00072950"/>
    <w:rsid w:val="00072E15"/>
    <w:rsid w:val="000758BA"/>
    <w:rsid w:val="00076F61"/>
    <w:rsid w:val="000776C0"/>
    <w:rsid w:val="000827B8"/>
    <w:rsid w:val="00084262"/>
    <w:rsid w:val="0008451E"/>
    <w:rsid w:val="00086F7E"/>
    <w:rsid w:val="00092AAC"/>
    <w:rsid w:val="000933DF"/>
    <w:rsid w:val="000A0614"/>
    <w:rsid w:val="000A21B9"/>
    <w:rsid w:val="000A7330"/>
    <w:rsid w:val="000B1FFF"/>
    <w:rsid w:val="000B686B"/>
    <w:rsid w:val="000C767A"/>
    <w:rsid w:val="000E1890"/>
    <w:rsid w:val="000E3E53"/>
    <w:rsid w:val="000E51FD"/>
    <w:rsid w:val="000E56BC"/>
    <w:rsid w:val="000E5C0C"/>
    <w:rsid w:val="000E7BFE"/>
    <w:rsid w:val="000F56AA"/>
    <w:rsid w:val="00101081"/>
    <w:rsid w:val="00103FF7"/>
    <w:rsid w:val="00114E74"/>
    <w:rsid w:val="00122DC8"/>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80D81"/>
    <w:rsid w:val="0018263C"/>
    <w:rsid w:val="0018786D"/>
    <w:rsid w:val="00190397"/>
    <w:rsid w:val="00192E03"/>
    <w:rsid w:val="00196623"/>
    <w:rsid w:val="0019784A"/>
    <w:rsid w:val="001A4B36"/>
    <w:rsid w:val="001A7C60"/>
    <w:rsid w:val="001B2F28"/>
    <w:rsid w:val="001C3A61"/>
    <w:rsid w:val="001C4167"/>
    <w:rsid w:val="001C7247"/>
    <w:rsid w:val="001D1046"/>
    <w:rsid w:val="001D6917"/>
    <w:rsid w:val="001E002F"/>
    <w:rsid w:val="001E6C1D"/>
    <w:rsid w:val="001E7ACD"/>
    <w:rsid w:val="001F0AFD"/>
    <w:rsid w:val="001F29ED"/>
    <w:rsid w:val="001F3E5A"/>
    <w:rsid w:val="001F5D66"/>
    <w:rsid w:val="00211C1B"/>
    <w:rsid w:val="0021775B"/>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2590"/>
    <w:rsid w:val="00337617"/>
    <w:rsid w:val="00337CF3"/>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109E3"/>
    <w:rsid w:val="00410CDB"/>
    <w:rsid w:val="00420357"/>
    <w:rsid w:val="00427001"/>
    <w:rsid w:val="00432EC9"/>
    <w:rsid w:val="0043456B"/>
    <w:rsid w:val="00441CA8"/>
    <w:rsid w:val="00444B0F"/>
    <w:rsid w:val="0045467E"/>
    <w:rsid w:val="00454C73"/>
    <w:rsid w:val="0047185E"/>
    <w:rsid w:val="00471B9A"/>
    <w:rsid w:val="00476A96"/>
    <w:rsid w:val="00476B6E"/>
    <w:rsid w:val="00485EC0"/>
    <w:rsid w:val="004864A8"/>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1B4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76B13"/>
    <w:rsid w:val="005771A7"/>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785"/>
    <w:rsid w:val="00604CF3"/>
    <w:rsid w:val="006068A9"/>
    <w:rsid w:val="00615522"/>
    <w:rsid w:val="00616764"/>
    <w:rsid w:val="00625636"/>
    <w:rsid w:val="00643D22"/>
    <w:rsid w:val="006442A5"/>
    <w:rsid w:val="0064620C"/>
    <w:rsid w:val="00651077"/>
    <w:rsid w:val="00655A76"/>
    <w:rsid w:val="00660DB4"/>
    <w:rsid w:val="00665FC9"/>
    <w:rsid w:val="00673B18"/>
    <w:rsid w:val="006742C5"/>
    <w:rsid w:val="00690101"/>
    <w:rsid w:val="00692920"/>
    <w:rsid w:val="006938E7"/>
    <w:rsid w:val="00697B8C"/>
    <w:rsid w:val="006B1B1A"/>
    <w:rsid w:val="006B6ACA"/>
    <w:rsid w:val="006D5B6C"/>
    <w:rsid w:val="006D6497"/>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24BF5"/>
    <w:rsid w:val="00730AB5"/>
    <w:rsid w:val="007325C2"/>
    <w:rsid w:val="00742972"/>
    <w:rsid w:val="00747023"/>
    <w:rsid w:val="00756701"/>
    <w:rsid w:val="0075717F"/>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408"/>
    <w:rsid w:val="007D36CA"/>
    <w:rsid w:val="007D3946"/>
    <w:rsid w:val="007D66DF"/>
    <w:rsid w:val="007F581C"/>
    <w:rsid w:val="00800A26"/>
    <w:rsid w:val="00810CBC"/>
    <w:rsid w:val="008111C4"/>
    <w:rsid w:val="00816ABA"/>
    <w:rsid w:val="008222E6"/>
    <w:rsid w:val="00822FCA"/>
    <w:rsid w:val="00825BA9"/>
    <w:rsid w:val="00826769"/>
    <w:rsid w:val="0083285A"/>
    <w:rsid w:val="00835115"/>
    <w:rsid w:val="00836D92"/>
    <w:rsid w:val="008518B3"/>
    <w:rsid w:val="008521A3"/>
    <w:rsid w:val="008547C1"/>
    <w:rsid w:val="00856FF1"/>
    <w:rsid w:val="008614D1"/>
    <w:rsid w:val="008776AC"/>
    <w:rsid w:val="008810D7"/>
    <w:rsid w:val="00881C1B"/>
    <w:rsid w:val="00882130"/>
    <w:rsid w:val="00882612"/>
    <w:rsid w:val="00882F4D"/>
    <w:rsid w:val="00893122"/>
    <w:rsid w:val="00893659"/>
    <w:rsid w:val="008A4A99"/>
    <w:rsid w:val="008A53B8"/>
    <w:rsid w:val="008B1A3A"/>
    <w:rsid w:val="008B40C4"/>
    <w:rsid w:val="008B6CB4"/>
    <w:rsid w:val="008B7EAC"/>
    <w:rsid w:val="008C13D7"/>
    <w:rsid w:val="008C315B"/>
    <w:rsid w:val="008D364C"/>
    <w:rsid w:val="008D3746"/>
    <w:rsid w:val="008D43B1"/>
    <w:rsid w:val="008D4C92"/>
    <w:rsid w:val="008D52E3"/>
    <w:rsid w:val="008E379B"/>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2A58"/>
    <w:rsid w:val="00987C60"/>
    <w:rsid w:val="00990741"/>
    <w:rsid w:val="00995F47"/>
    <w:rsid w:val="009962FB"/>
    <w:rsid w:val="009A0A68"/>
    <w:rsid w:val="009A5707"/>
    <w:rsid w:val="009B7681"/>
    <w:rsid w:val="009C1A30"/>
    <w:rsid w:val="009D4887"/>
    <w:rsid w:val="009D4D79"/>
    <w:rsid w:val="009D7297"/>
    <w:rsid w:val="009D72B2"/>
    <w:rsid w:val="009E0242"/>
    <w:rsid w:val="009E5FC6"/>
    <w:rsid w:val="009E6A21"/>
    <w:rsid w:val="009E73BA"/>
    <w:rsid w:val="009E78A2"/>
    <w:rsid w:val="00A0280F"/>
    <w:rsid w:val="00A1111C"/>
    <w:rsid w:val="00A1189F"/>
    <w:rsid w:val="00A120FB"/>
    <w:rsid w:val="00A15E19"/>
    <w:rsid w:val="00A16B63"/>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5897"/>
    <w:rsid w:val="00A8744B"/>
    <w:rsid w:val="00A87A7E"/>
    <w:rsid w:val="00A87B6C"/>
    <w:rsid w:val="00A90D2E"/>
    <w:rsid w:val="00AA0198"/>
    <w:rsid w:val="00AB1BE5"/>
    <w:rsid w:val="00AB79B3"/>
    <w:rsid w:val="00AC0961"/>
    <w:rsid w:val="00AC4E9A"/>
    <w:rsid w:val="00AC5225"/>
    <w:rsid w:val="00AD7FC9"/>
    <w:rsid w:val="00AE224C"/>
    <w:rsid w:val="00AE49DD"/>
    <w:rsid w:val="00AE532E"/>
    <w:rsid w:val="00AF453C"/>
    <w:rsid w:val="00B00B8E"/>
    <w:rsid w:val="00B018F7"/>
    <w:rsid w:val="00B12297"/>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6B3"/>
    <w:rsid w:val="00B70F4D"/>
    <w:rsid w:val="00B740AA"/>
    <w:rsid w:val="00B753AB"/>
    <w:rsid w:val="00B8207E"/>
    <w:rsid w:val="00B823D2"/>
    <w:rsid w:val="00B84891"/>
    <w:rsid w:val="00B93F66"/>
    <w:rsid w:val="00B957CA"/>
    <w:rsid w:val="00BA0D0B"/>
    <w:rsid w:val="00BB1BA9"/>
    <w:rsid w:val="00BB20B9"/>
    <w:rsid w:val="00BB530F"/>
    <w:rsid w:val="00BD0744"/>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44C6"/>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15A0F"/>
    <w:rsid w:val="00D20997"/>
    <w:rsid w:val="00D24F2E"/>
    <w:rsid w:val="00D2756B"/>
    <w:rsid w:val="00D27B17"/>
    <w:rsid w:val="00D31096"/>
    <w:rsid w:val="00D333E2"/>
    <w:rsid w:val="00D33E55"/>
    <w:rsid w:val="00D405A4"/>
    <w:rsid w:val="00D41053"/>
    <w:rsid w:val="00D41229"/>
    <w:rsid w:val="00D45857"/>
    <w:rsid w:val="00D45D1D"/>
    <w:rsid w:val="00D522B8"/>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B6F59"/>
    <w:rsid w:val="00DC4217"/>
    <w:rsid w:val="00DC5D5F"/>
    <w:rsid w:val="00DD6283"/>
    <w:rsid w:val="00DD6648"/>
    <w:rsid w:val="00DE04B9"/>
    <w:rsid w:val="00DE787A"/>
    <w:rsid w:val="00DE7937"/>
    <w:rsid w:val="00DF071B"/>
    <w:rsid w:val="00DF1EA2"/>
    <w:rsid w:val="00DF401A"/>
    <w:rsid w:val="00DF6445"/>
    <w:rsid w:val="00DF705A"/>
    <w:rsid w:val="00E05230"/>
    <w:rsid w:val="00E17180"/>
    <w:rsid w:val="00E23C00"/>
    <w:rsid w:val="00E23D63"/>
    <w:rsid w:val="00E23E4F"/>
    <w:rsid w:val="00E31441"/>
    <w:rsid w:val="00E34D33"/>
    <w:rsid w:val="00E41360"/>
    <w:rsid w:val="00E4481D"/>
    <w:rsid w:val="00E4597F"/>
    <w:rsid w:val="00E45C1D"/>
    <w:rsid w:val="00E46D19"/>
    <w:rsid w:val="00E57B39"/>
    <w:rsid w:val="00E607D4"/>
    <w:rsid w:val="00E70BA1"/>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12EC5"/>
    <w:rsid w:val="00F17ACB"/>
    <w:rsid w:val="00F2336F"/>
    <w:rsid w:val="00F30441"/>
    <w:rsid w:val="00F329D7"/>
    <w:rsid w:val="00F3414C"/>
    <w:rsid w:val="00F43B4B"/>
    <w:rsid w:val="00F44C3E"/>
    <w:rsid w:val="00F504FA"/>
    <w:rsid w:val="00F51D49"/>
    <w:rsid w:val="00F54317"/>
    <w:rsid w:val="00F6007C"/>
    <w:rsid w:val="00F62C2D"/>
    <w:rsid w:val="00F645AF"/>
    <w:rsid w:val="00F7233A"/>
    <w:rsid w:val="00F723B0"/>
    <w:rsid w:val="00F72A61"/>
    <w:rsid w:val="00F85BF1"/>
    <w:rsid w:val="00F8693C"/>
    <w:rsid w:val="00F932FE"/>
    <w:rsid w:val="00FA196F"/>
    <w:rsid w:val="00FA5827"/>
    <w:rsid w:val="00FB06BD"/>
    <w:rsid w:val="00FB5789"/>
    <w:rsid w:val="00FB688C"/>
    <w:rsid w:val="00FB7BFC"/>
    <w:rsid w:val="00FD5B9B"/>
    <w:rsid w:val="00FF1C7E"/>
    <w:rsid w:val="00FF1CC7"/>
    <w:rsid w:val="00FF4521"/>
    <w:rsid w:val="06908F39"/>
    <w:rsid w:val="07F27B0D"/>
    <w:rsid w:val="0C6721D1"/>
    <w:rsid w:val="0E6C5A7F"/>
    <w:rsid w:val="0F7404B2"/>
    <w:rsid w:val="0F9D159E"/>
    <w:rsid w:val="10A972B6"/>
    <w:rsid w:val="127FA63C"/>
    <w:rsid w:val="1AF8102A"/>
    <w:rsid w:val="1B0E3AC9"/>
    <w:rsid w:val="1E420AEB"/>
    <w:rsid w:val="1F8FBBB6"/>
    <w:rsid w:val="200F16FF"/>
    <w:rsid w:val="20607116"/>
    <w:rsid w:val="21888C6D"/>
    <w:rsid w:val="22AC6498"/>
    <w:rsid w:val="231B2362"/>
    <w:rsid w:val="24A67BF9"/>
    <w:rsid w:val="24B0F63D"/>
    <w:rsid w:val="271FFAE7"/>
    <w:rsid w:val="28284C26"/>
    <w:rsid w:val="2A9C212F"/>
    <w:rsid w:val="2BB16900"/>
    <w:rsid w:val="2CE510F2"/>
    <w:rsid w:val="2E344B4D"/>
    <w:rsid w:val="304B17D4"/>
    <w:rsid w:val="30B49660"/>
    <w:rsid w:val="31EBD825"/>
    <w:rsid w:val="358EB106"/>
    <w:rsid w:val="381EFAF9"/>
    <w:rsid w:val="392B1050"/>
    <w:rsid w:val="3BD1E924"/>
    <w:rsid w:val="3EA1AB00"/>
    <w:rsid w:val="42937843"/>
    <w:rsid w:val="43C959AC"/>
    <w:rsid w:val="445499B1"/>
    <w:rsid w:val="456D364D"/>
    <w:rsid w:val="45873510"/>
    <w:rsid w:val="45A1F08D"/>
    <w:rsid w:val="45DF5C3F"/>
    <w:rsid w:val="472AEB2A"/>
    <w:rsid w:val="48B19DA7"/>
    <w:rsid w:val="49E71864"/>
    <w:rsid w:val="4A27D9CA"/>
    <w:rsid w:val="4B64D690"/>
    <w:rsid w:val="4C04E7DF"/>
    <w:rsid w:val="4D05C4F4"/>
    <w:rsid w:val="4E8A38A5"/>
    <w:rsid w:val="4F79B2DA"/>
    <w:rsid w:val="4FF82300"/>
    <w:rsid w:val="51120621"/>
    <w:rsid w:val="513D9CDB"/>
    <w:rsid w:val="51D76CF7"/>
    <w:rsid w:val="52247E2F"/>
    <w:rsid w:val="5343E8BE"/>
    <w:rsid w:val="555A295D"/>
    <w:rsid w:val="55C3A396"/>
    <w:rsid w:val="568D4CE5"/>
    <w:rsid w:val="573DC52C"/>
    <w:rsid w:val="578EF8E1"/>
    <w:rsid w:val="59248175"/>
    <w:rsid w:val="5A060D59"/>
    <w:rsid w:val="5B215633"/>
    <w:rsid w:val="5DB01530"/>
    <w:rsid w:val="6066F4F5"/>
    <w:rsid w:val="608FC6AE"/>
    <w:rsid w:val="60C5C909"/>
    <w:rsid w:val="6164A4E9"/>
    <w:rsid w:val="6258E3CD"/>
    <w:rsid w:val="6259BC07"/>
    <w:rsid w:val="630B0465"/>
    <w:rsid w:val="63776F7A"/>
    <w:rsid w:val="64E10493"/>
    <w:rsid w:val="65BC06F6"/>
    <w:rsid w:val="65F7FF1A"/>
    <w:rsid w:val="6603A75E"/>
    <w:rsid w:val="69623D92"/>
    <w:rsid w:val="6B192F15"/>
    <w:rsid w:val="6E47302D"/>
    <w:rsid w:val="6E60E77F"/>
    <w:rsid w:val="7044B56D"/>
    <w:rsid w:val="7177D1C4"/>
    <w:rsid w:val="720278DD"/>
    <w:rsid w:val="72E2416C"/>
    <w:rsid w:val="7451E987"/>
    <w:rsid w:val="74714748"/>
    <w:rsid w:val="78375491"/>
    <w:rsid w:val="785F27C9"/>
    <w:rsid w:val="78C64B42"/>
    <w:rsid w:val="7935679C"/>
    <w:rsid w:val="7AB5035A"/>
    <w:rsid w:val="7AF7EFE4"/>
    <w:rsid w:val="7B29428F"/>
    <w:rsid w:val="7E032635"/>
    <w:rsid w:val="7F1F5A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customStyle="1" w:styleId="paragraph">
    <w:name w:val="paragraph"/>
    <w:basedOn w:val="Normal"/>
    <w:rsid w:val="00AB1BE5"/>
    <w:pPr>
      <w:spacing w:before="100" w:beforeAutospacing="1" w:after="100" w:afterAutospacing="1"/>
    </w:pPr>
  </w:style>
  <w:style w:type="character" w:customStyle="1" w:styleId="normaltextrun">
    <w:name w:val="normaltextrun"/>
    <w:basedOn w:val="DefaultParagraphFont"/>
    <w:rsid w:val="00AB1BE5"/>
  </w:style>
  <w:style w:type="character" w:customStyle="1" w:styleId="eop">
    <w:name w:val="eop"/>
    <w:basedOn w:val="DefaultParagraphFont"/>
    <w:rsid w:val="00AB1BE5"/>
  </w:style>
  <w:style w:type="character" w:customStyle="1" w:styleId="tabchar">
    <w:name w:val="tabchar"/>
    <w:basedOn w:val="DefaultParagraphFont"/>
    <w:rsid w:val="00AB1BE5"/>
  </w:style>
  <w:style w:type="character" w:styleId="UnresolvedMention">
    <w:name w:val="Unresolved Mention"/>
    <w:basedOn w:val="DefaultParagraphFont"/>
    <w:uiPriority w:val="99"/>
    <w:semiHidden/>
    <w:unhideWhenUsed/>
    <w:rsid w:val="00861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442655805">
      <w:bodyDiv w:val="1"/>
      <w:marLeft w:val="0"/>
      <w:marRight w:val="0"/>
      <w:marTop w:val="0"/>
      <w:marBottom w:val="0"/>
      <w:divBdr>
        <w:top w:val="none" w:sz="0" w:space="0" w:color="auto"/>
        <w:left w:val="none" w:sz="0" w:space="0" w:color="auto"/>
        <w:bottom w:val="none" w:sz="0" w:space="0" w:color="auto"/>
        <w:right w:val="none" w:sz="0" w:space="0" w:color="auto"/>
      </w:divBdr>
    </w:div>
    <w:div w:id="446507043">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21888064">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103837120">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72878484">
      <w:bodyDiv w:val="1"/>
      <w:marLeft w:val="0"/>
      <w:marRight w:val="0"/>
      <w:marTop w:val="0"/>
      <w:marBottom w:val="0"/>
      <w:divBdr>
        <w:top w:val="none" w:sz="0" w:space="0" w:color="auto"/>
        <w:left w:val="none" w:sz="0" w:space="0" w:color="auto"/>
        <w:bottom w:val="none" w:sz="0" w:space="0" w:color="auto"/>
        <w:right w:val="none" w:sz="0" w:space="0" w:color="auto"/>
      </w:divBdr>
      <w:divsChild>
        <w:div w:id="168368767">
          <w:marLeft w:val="0"/>
          <w:marRight w:val="0"/>
          <w:marTop w:val="0"/>
          <w:marBottom w:val="0"/>
          <w:divBdr>
            <w:top w:val="none" w:sz="0" w:space="0" w:color="auto"/>
            <w:left w:val="none" w:sz="0" w:space="0" w:color="auto"/>
            <w:bottom w:val="none" w:sz="0" w:space="0" w:color="auto"/>
            <w:right w:val="none" w:sz="0" w:space="0" w:color="auto"/>
          </w:divBdr>
        </w:div>
        <w:div w:id="125589621">
          <w:marLeft w:val="0"/>
          <w:marRight w:val="0"/>
          <w:marTop w:val="0"/>
          <w:marBottom w:val="0"/>
          <w:divBdr>
            <w:top w:val="none" w:sz="0" w:space="0" w:color="auto"/>
            <w:left w:val="none" w:sz="0" w:space="0" w:color="auto"/>
            <w:bottom w:val="none" w:sz="0" w:space="0" w:color="auto"/>
            <w:right w:val="none" w:sz="0" w:space="0" w:color="auto"/>
          </w:divBdr>
        </w:div>
        <w:div w:id="355158095">
          <w:marLeft w:val="0"/>
          <w:marRight w:val="0"/>
          <w:marTop w:val="0"/>
          <w:marBottom w:val="0"/>
          <w:divBdr>
            <w:top w:val="none" w:sz="0" w:space="0" w:color="auto"/>
            <w:left w:val="none" w:sz="0" w:space="0" w:color="auto"/>
            <w:bottom w:val="none" w:sz="0" w:space="0" w:color="auto"/>
            <w:right w:val="none" w:sz="0" w:space="0" w:color="auto"/>
          </w:divBdr>
        </w:div>
        <w:div w:id="378475329">
          <w:marLeft w:val="0"/>
          <w:marRight w:val="0"/>
          <w:marTop w:val="0"/>
          <w:marBottom w:val="0"/>
          <w:divBdr>
            <w:top w:val="none" w:sz="0" w:space="0" w:color="auto"/>
            <w:left w:val="none" w:sz="0" w:space="0" w:color="auto"/>
            <w:bottom w:val="none" w:sz="0" w:space="0" w:color="auto"/>
            <w:right w:val="none" w:sz="0" w:space="0" w:color="auto"/>
          </w:divBdr>
        </w:div>
        <w:div w:id="713968287">
          <w:marLeft w:val="0"/>
          <w:marRight w:val="0"/>
          <w:marTop w:val="0"/>
          <w:marBottom w:val="0"/>
          <w:divBdr>
            <w:top w:val="none" w:sz="0" w:space="0" w:color="auto"/>
            <w:left w:val="none" w:sz="0" w:space="0" w:color="auto"/>
            <w:bottom w:val="none" w:sz="0" w:space="0" w:color="auto"/>
            <w:right w:val="none" w:sz="0" w:space="0" w:color="auto"/>
          </w:divBdr>
        </w:div>
        <w:div w:id="1473254703">
          <w:marLeft w:val="0"/>
          <w:marRight w:val="0"/>
          <w:marTop w:val="0"/>
          <w:marBottom w:val="0"/>
          <w:divBdr>
            <w:top w:val="none" w:sz="0" w:space="0" w:color="auto"/>
            <w:left w:val="none" w:sz="0" w:space="0" w:color="auto"/>
            <w:bottom w:val="none" w:sz="0" w:space="0" w:color="auto"/>
            <w:right w:val="none" w:sz="0" w:space="0" w:color="auto"/>
          </w:divBdr>
        </w:div>
        <w:div w:id="1231235002">
          <w:marLeft w:val="0"/>
          <w:marRight w:val="0"/>
          <w:marTop w:val="0"/>
          <w:marBottom w:val="0"/>
          <w:divBdr>
            <w:top w:val="none" w:sz="0" w:space="0" w:color="auto"/>
            <w:left w:val="none" w:sz="0" w:space="0" w:color="auto"/>
            <w:bottom w:val="none" w:sz="0" w:space="0" w:color="auto"/>
            <w:right w:val="none" w:sz="0" w:space="0" w:color="auto"/>
          </w:divBdr>
        </w:div>
        <w:div w:id="325518906">
          <w:marLeft w:val="0"/>
          <w:marRight w:val="0"/>
          <w:marTop w:val="0"/>
          <w:marBottom w:val="0"/>
          <w:divBdr>
            <w:top w:val="none" w:sz="0" w:space="0" w:color="auto"/>
            <w:left w:val="none" w:sz="0" w:space="0" w:color="auto"/>
            <w:bottom w:val="none" w:sz="0" w:space="0" w:color="auto"/>
            <w:right w:val="none" w:sz="0" w:space="0" w:color="auto"/>
          </w:divBdr>
        </w:div>
        <w:div w:id="2030180891">
          <w:marLeft w:val="0"/>
          <w:marRight w:val="0"/>
          <w:marTop w:val="0"/>
          <w:marBottom w:val="0"/>
          <w:divBdr>
            <w:top w:val="none" w:sz="0" w:space="0" w:color="auto"/>
            <w:left w:val="none" w:sz="0" w:space="0" w:color="auto"/>
            <w:bottom w:val="none" w:sz="0" w:space="0" w:color="auto"/>
            <w:right w:val="none" w:sz="0" w:space="0" w:color="auto"/>
          </w:divBdr>
        </w:div>
        <w:div w:id="264117019">
          <w:marLeft w:val="0"/>
          <w:marRight w:val="0"/>
          <w:marTop w:val="0"/>
          <w:marBottom w:val="0"/>
          <w:divBdr>
            <w:top w:val="none" w:sz="0" w:space="0" w:color="auto"/>
            <w:left w:val="none" w:sz="0" w:space="0" w:color="auto"/>
            <w:bottom w:val="none" w:sz="0" w:space="0" w:color="auto"/>
            <w:right w:val="none" w:sz="0" w:space="0" w:color="auto"/>
          </w:divBdr>
        </w:div>
        <w:div w:id="1774398913">
          <w:marLeft w:val="0"/>
          <w:marRight w:val="0"/>
          <w:marTop w:val="0"/>
          <w:marBottom w:val="0"/>
          <w:divBdr>
            <w:top w:val="none" w:sz="0" w:space="0" w:color="auto"/>
            <w:left w:val="none" w:sz="0" w:space="0" w:color="auto"/>
            <w:bottom w:val="none" w:sz="0" w:space="0" w:color="auto"/>
            <w:right w:val="none" w:sz="0" w:space="0" w:color="auto"/>
          </w:divBdr>
        </w:div>
        <w:div w:id="1543857350">
          <w:marLeft w:val="0"/>
          <w:marRight w:val="0"/>
          <w:marTop w:val="0"/>
          <w:marBottom w:val="0"/>
          <w:divBdr>
            <w:top w:val="none" w:sz="0" w:space="0" w:color="auto"/>
            <w:left w:val="none" w:sz="0" w:space="0" w:color="auto"/>
            <w:bottom w:val="none" w:sz="0" w:space="0" w:color="auto"/>
            <w:right w:val="none" w:sz="0" w:space="0" w:color="auto"/>
          </w:divBdr>
        </w:div>
        <w:div w:id="805513022">
          <w:marLeft w:val="0"/>
          <w:marRight w:val="0"/>
          <w:marTop w:val="0"/>
          <w:marBottom w:val="0"/>
          <w:divBdr>
            <w:top w:val="none" w:sz="0" w:space="0" w:color="auto"/>
            <w:left w:val="none" w:sz="0" w:space="0" w:color="auto"/>
            <w:bottom w:val="none" w:sz="0" w:space="0" w:color="auto"/>
            <w:right w:val="none" w:sz="0" w:space="0" w:color="auto"/>
          </w:divBdr>
        </w:div>
        <w:div w:id="120344771">
          <w:marLeft w:val="0"/>
          <w:marRight w:val="0"/>
          <w:marTop w:val="0"/>
          <w:marBottom w:val="0"/>
          <w:divBdr>
            <w:top w:val="none" w:sz="0" w:space="0" w:color="auto"/>
            <w:left w:val="none" w:sz="0" w:space="0" w:color="auto"/>
            <w:bottom w:val="none" w:sz="0" w:space="0" w:color="auto"/>
            <w:right w:val="none" w:sz="0" w:space="0" w:color="auto"/>
          </w:divBdr>
        </w:div>
        <w:div w:id="1509246037">
          <w:marLeft w:val="0"/>
          <w:marRight w:val="0"/>
          <w:marTop w:val="0"/>
          <w:marBottom w:val="0"/>
          <w:divBdr>
            <w:top w:val="none" w:sz="0" w:space="0" w:color="auto"/>
            <w:left w:val="none" w:sz="0" w:space="0" w:color="auto"/>
            <w:bottom w:val="none" w:sz="0" w:space="0" w:color="auto"/>
            <w:right w:val="none" w:sz="0" w:space="0" w:color="auto"/>
          </w:divBdr>
        </w:div>
        <w:div w:id="40370467">
          <w:marLeft w:val="0"/>
          <w:marRight w:val="0"/>
          <w:marTop w:val="0"/>
          <w:marBottom w:val="0"/>
          <w:divBdr>
            <w:top w:val="none" w:sz="0" w:space="0" w:color="auto"/>
            <w:left w:val="none" w:sz="0" w:space="0" w:color="auto"/>
            <w:bottom w:val="none" w:sz="0" w:space="0" w:color="auto"/>
            <w:right w:val="none" w:sz="0" w:space="0" w:color="auto"/>
          </w:divBdr>
        </w:div>
        <w:div w:id="652368657">
          <w:marLeft w:val="0"/>
          <w:marRight w:val="0"/>
          <w:marTop w:val="0"/>
          <w:marBottom w:val="0"/>
          <w:divBdr>
            <w:top w:val="none" w:sz="0" w:space="0" w:color="auto"/>
            <w:left w:val="none" w:sz="0" w:space="0" w:color="auto"/>
            <w:bottom w:val="none" w:sz="0" w:space="0" w:color="auto"/>
            <w:right w:val="none" w:sz="0" w:space="0" w:color="auto"/>
          </w:divBdr>
        </w:div>
        <w:div w:id="1201674495">
          <w:marLeft w:val="0"/>
          <w:marRight w:val="0"/>
          <w:marTop w:val="0"/>
          <w:marBottom w:val="0"/>
          <w:divBdr>
            <w:top w:val="none" w:sz="0" w:space="0" w:color="auto"/>
            <w:left w:val="none" w:sz="0" w:space="0" w:color="auto"/>
            <w:bottom w:val="none" w:sz="0" w:space="0" w:color="auto"/>
            <w:right w:val="none" w:sz="0" w:space="0" w:color="auto"/>
          </w:divBdr>
        </w:div>
        <w:div w:id="2011397983">
          <w:marLeft w:val="0"/>
          <w:marRight w:val="0"/>
          <w:marTop w:val="0"/>
          <w:marBottom w:val="0"/>
          <w:divBdr>
            <w:top w:val="none" w:sz="0" w:space="0" w:color="auto"/>
            <w:left w:val="none" w:sz="0" w:space="0" w:color="auto"/>
            <w:bottom w:val="none" w:sz="0" w:space="0" w:color="auto"/>
            <w:right w:val="none" w:sz="0" w:space="0" w:color="auto"/>
          </w:divBdr>
        </w:div>
        <w:div w:id="111679923">
          <w:marLeft w:val="0"/>
          <w:marRight w:val="0"/>
          <w:marTop w:val="0"/>
          <w:marBottom w:val="0"/>
          <w:divBdr>
            <w:top w:val="none" w:sz="0" w:space="0" w:color="auto"/>
            <w:left w:val="none" w:sz="0" w:space="0" w:color="auto"/>
            <w:bottom w:val="none" w:sz="0" w:space="0" w:color="auto"/>
            <w:right w:val="none" w:sz="0" w:space="0" w:color="auto"/>
          </w:divBdr>
        </w:div>
        <w:div w:id="2089184492">
          <w:marLeft w:val="0"/>
          <w:marRight w:val="0"/>
          <w:marTop w:val="0"/>
          <w:marBottom w:val="0"/>
          <w:divBdr>
            <w:top w:val="none" w:sz="0" w:space="0" w:color="auto"/>
            <w:left w:val="none" w:sz="0" w:space="0" w:color="auto"/>
            <w:bottom w:val="none" w:sz="0" w:space="0" w:color="auto"/>
            <w:right w:val="none" w:sz="0" w:space="0" w:color="auto"/>
          </w:divBdr>
        </w:div>
        <w:div w:id="1043100127">
          <w:marLeft w:val="0"/>
          <w:marRight w:val="0"/>
          <w:marTop w:val="0"/>
          <w:marBottom w:val="0"/>
          <w:divBdr>
            <w:top w:val="none" w:sz="0" w:space="0" w:color="auto"/>
            <w:left w:val="none" w:sz="0" w:space="0" w:color="auto"/>
            <w:bottom w:val="none" w:sz="0" w:space="0" w:color="auto"/>
            <w:right w:val="none" w:sz="0" w:space="0" w:color="auto"/>
          </w:divBdr>
        </w:div>
        <w:div w:id="795563962">
          <w:marLeft w:val="0"/>
          <w:marRight w:val="0"/>
          <w:marTop w:val="0"/>
          <w:marBottom w:val="0"/>
          <w:divBdr>
            <w:top w:val="none" w:sz="0" w:space="0" w:color="auto"/>
            <w:left w:val="none" w:sz="0" w:space="0" w:color="auto"/>
            <w:bottom w:val="none" w:sz="0" w:space="0" w:color="auto"/>
            <w:right w:val="none" w:sz="0" w:space="0" w:color="auto"/>
          </w:divBdr>
        </w:div>
        <w:div w:id="692154452">
          <w:marLeft w:val="0"/>
          <w:marRight w:val="0"/>
          <w:marTop w:val="0"/>
          <w:marBottom w:val="0"/>
          <w:divBdr>
            <w:top w:val="none" w:sz="0" w:space="0" w:color="auto"/>
            <w:left w:val="none" w:sz="0" w:space="0" w:color="auto"/>
            <w:bottom w:val="none" w:sz="0" w:space="0" w:color="auto"/>
            <w:right w:val="none" w:sz="0" w:space="0" w:color="auto"/>
          </w:divBdr>
        </w:div>
        <w:div w:id="2026787197">
          <w:marLeft w:val="0"/>
          <w:marRight w:val="0"/>
          <w:marTop w:val="0"/>
          <w:marBottom w:val="0"/>
          <w:divBdr>
            <w:top w:val="none" w:sz="0" w:space="0" w:color="auto"/>
            <w:left w:val="none" w:sz="0" w:space="0" w:color="auto"/>
            <w:bottom w:val="none" w:sz="0" w:space="0" w:color="auto"/>
            <w:right w:val="none" w:sz="0" w:space="0" w:color="auto"/>
          </w:divBdr>
        </w:div>
        <w:div w:id="926033856">
          <w:marLeft w:val="0"/>
          <w:marRight w:val="0"/>
          <w:marTop w:val="0"/>
          <w:marBottom w:val="0"/>
          <w:divBdr>
            <w:top w:val="none" w:sz="0" w:space="0" w:color="auto"/>
            <w:left w:val="none" w:sz="0" w:space="0" w:color="auto"/>
            <w:bottom w:val="none" w:sz="0" w:space="0" w:color="auto"/>
            <w:right w:val="none" w:sz="0" w:space="0" w:color="auto"/>
          </w:divBdr>
        </w:div>
        <w:div w:id="107430692">
          <w:marLeft w:val="0"/>
          <w:marRight w:val="0"/>
          <w:marTop w:val="0"/>
          <w:marBottom w:val="0"/>
          <w:divBdr>
            <w:top w:val="none" w:sz="0" w:space="0" w:color="auto"/>
            <w:left w:val="none" w:sz="0" w:space="0" w:color="auto"/>
            <w:bottom w:val="none" w:sz="0" w:space="0" w:color="auto"/>
            <w:right w:val="none" w:sz="0" w:space="0" w:color="auto"/>
          </w:divBdr>
        </w:div>
        <w:div w:id="1273980719">
          <w:marLeft w:val="0"/>
          <w:marRight w:val="0"/>
          <w:marTop w:val="0"/>
          <w:marBottom w:val="0"/>
          <w:divBdr>
            <w:top w:val="none" w:sz="0" w:space="0" w:color="auto"/>
            <w:left w:val="none" w:sz="0" w:space="0" w:color="auto"/>
            <w:bottom w:val="none" w:sz="0" w:space="0" w:color="auto"/>
            <w:right w:val="none" w:sz="0" w:space="0" w:color="auto"/>
          </w:divBdr>
        </w:div>
        <w:div w:id="674766021">
          <w:marLeft w:val="0"/>
          <w:marRight w:val="0"/>
          <w:marTop w:val="0"/>
          <w:marBottom w:val="0"/>
          <w:divBdr>
            <w:top w:val="none" w:sz="0" w:space="0" w:color="auto"/>
            <w:left w:val="none" w:sz="0" w:space="0" w:color="auto"/>
            <w:bottom w:val="none" w:sz="0" w:space="0" w:color="auto"/>
            <w:right w:val="none" w:sz="0" w:space="0" w:color="auto"/>
          </w:divBdr>
        </w:div>
        <w:div w:id="845822853">
          <w:marLeft w:val="0"/>
          <w:marRight w:val="0"/>
          <w:marTop w:val="0"/>
          <w:marBottom w:val="0"/>
          <w:divBdr>
            <w:top w:val="none" w:sz="0" w:space="0" w:color="auto"/>
            <w:left w:val="none" w:sz="0" w:space="0" w:color="auto"/>
            <w:bottom w:val="none" w:sz="0" w:space="0" w:color="auto"/>
            <w:right w:val="none" w:sz="0" w:space="0" w:color="auto"/>
          </w:divBdr>
        </w:div>
        <w:div w:id="2142532538">
          <w:marLeft w:val="0"/>
          <w:marRight w:val="0"/>
          <w:marTop w:val="0"/>
          <w:marBottom w:val="0"/>
          <w:divBdr>
            <w:top w:val="none" w:sz="0" w:space="0" w:color="auto"/>
            <w:left w:val="none" w:sz="0" w:space="0" w:color="auto"/>
            <w:bottom w:val="none" w:sz="0" w:space="0" w:color="auto"/>
            <w:right w:val="none" w:sz="0" w:space="0" w:color="auto"/>
          </w:divBdr>
        </w:div>
        <w:div w:id="1571573401">
          <w:marLeft w:val="0"/>
          <w:marRight w:val="0"/>
          <w:marTop w:val="0"/>
          <w:marBottom w:val="0"/>
          <w:divBdr>
            <w:top w:val="none" w:sz="0" w:space="0" w:color="auto"/>
            <w:left w:val="none" w:sz="0" w:space="0" w:color="auto"/>
            <w:bottom w:val="none" w:sz="0" w:space="0" w:color="auto"/>
            <w:right w:val="none" w:sz="0" w:space="0" w:color="auto"/>
          </w:divBdr>
        </w:div>
        <w:div w:id="1342008578">
          <w:marLeft w:val="0"/>
          <w:marRight w:val="0"/>
          <w:marTop w:val="0"/>
          <w:marBottom w:val="0"/>
          <w:divBdr>
            <w:top w:val="none" w:sz="0" w:space="0" w:color="auto"/>
            <w:left w:val="none" w:sz="0" w:space="0" w:color="auto"/>
            <w:bottom w:val="none" w:sz="0" w:space="0" w:color="auto"/>
            <w:right w:val="none" w:sz="0" w:space="0" w:color="auto"/>
          </w:divBdr>
        </w:div>
        <w:div w:id="82341037">
          <w:marLeft w:val="0"/>
          <w:marRight w:val="0"/>
          <w:marTop w:val="0"/>
          <w:marBottom w:val="0"/>
          <w:divBdr>
            <w:top w:val="none" w:sz="0" w:space="0" w:color="auto"/>
            <w:left w:val="none" w:sz="0" w:space="0" w:color="auto"/>
            <w:bottom w:val="none" w:sz="0" w:space="0" w:color="auto"/>
            <w:right w:val="none" w:sz="0" w:space="0" w:color="auto"/>
          </w:divBdr>
        </w:div>
        <w:div w:id="1120152114">
          <w:marLeft w:val="0"/>
          <w:marRight w:val="0"/>
          <w:marTop w:val="0"/>
          <w:marBottom w:val="0"/>
          <w:divBdr>
            <w:top w:val="none" w:sz="0" w:space="0" w:color="auto"/>
            <w:left w:val="none" w:sz="0" w:space="0" w:color="auto"/>
            <w:bottom w:val="none" w:sz="0" w:space="0" w:color="auto"/>
            <w:right w:val="none" w:sz="0" w:space="0" w:color="auto"/>
          </w:divBdr>
        </w:div>
        <w:div w:id="1112166643">
          <w:marLeft w:val="0"/>
          <w:marRight w:val="0"/>
          <w:marTop w:val="0"/>
          <w:marBottom w:val="0"/>
          <w:divBdr>
            <w:top w:val="none" w:sz="0" w:space="0" w:color="auto"/>
            <w:left w:val="none" w:sz="0" w:space="0" w:color="auto"/>
            <w:bottom w:val="none" w:sz="0" w:space="0" w:color="auto"/>
            <w:right w:val="none" w:sz="0" w:space="0" w:color="auto"/>
          </w:divBdr>
        </w:div>
        <w:div w:id="131682010">
          <w:marLeft w:val="0"/>
          <w:marRight w:val="0"/>
          <w:marTop w:val="0"/>
          <w:marBottom w:val="0"/>
          <w:divBdr>
            <w:top w:val="none" w:sz="0" w:space="0" w:color="auto"/>
            <w:left w:val="none" w:sz="0" w:space="0" w:color="auto"/>
            <w:bottom w:val="none" w:sz="0" w:space="0" w:color="auto"/>
            <w:right w:val="none" w:sz="0" w:space="0" w:color="auto"/>
          </w:divBdr>
        </w:div>
        <w:div w:id="653685539">
          <w:marLeft w:val="0"/>
          <w:marRight w:val="0"/>
          <w:marTop w:val="0"/>
          <w:marBottom w:val="0"/>
          <w:divBdr>
            <w:top w:val="none" w:sz="0" w:space="0" w:color="auto"/>
            <w:left w:val="none" w:sz="0" w:space="0" w:color="auto"/>
            <w:bottom w:val="none" w:sz="0" w:space="0" w:color="auto"/>
            <w:right w:val="none" w:sz="0" w:space="0" w:color="auto"/>
          </w:divBdr>
        </w:div>
        <w:div w:id="1077897418">
          <w:marLeft w:val="0"/>
          <w:marRight w:val="0"/>
          <w:marTop w:val="0"/>
          <w:marBottom w:val="0"/>
          <w:divBdr>
            <w:top w:val="none" w:sz="0" w:space="0" w:color="auto"/>
            <w:left w:val="none" w:sz="0" w:space="0" w:color="auto"/>
            <w:bottom w:val="none" w:sz="0" w:space="0" w:color="auto"/>
            <w:right w:val="none" w:sz="0" w:space="0" w:color="auto"/>
          </w:divBdr>
        </w:div>
        <w:div w:id="609824613">
          <w:marLeft w:val="0"/>
          <w:marRight w:val="0"/>
          <w:marTop w:val="0"/>
          <w:marBottom w:val="0"/>
          <w:divBdr>
            <w:top w:val="none" w:sz="0" w:space="0" w:color="auto"/>
            <w:left w:val="none" w:sz="0" w:space="0" w:color="auto"/>
            <w:bottom w:val="none" w:sz="0" w:space="0" w:color="auto"/>
            <w:right w:val="none" w:sz="0" w:space="0" w:color="auto"/>
          </w:divBdr>
        </w:div>
        <w:div w:id="1508252725">
          <w:marLeft w:val="0"/>
          <w:marRight w:val="0"/>
          <w:marTop w:val="0"/>
          <w:marBottom w:val="0"/>
          <w:divBdr>
            <w:top w:val="none" w:sz="0" w:space="0" w:color="auto"/>
            <w:left w:val="none" w:sz="0" w:space="0" w:color="auto"/>
            <w:bottom w:val="none" w:sz="0" w:space="0" w:color="auto"/>
            <w:right w:val="none" w:sz="0" w:space="0" w:color="auto"/>
          </w:divBdr>
        </w:div>
        <w:div w:id="550961946">
          <w:marLeft w:val="0"/>
          <w:marRight w:val="0"/>
          <w:marTop w:val="0"/>
          <w:marBottom w:val="0"/>
          <w:divBdr>
            <w:top w:val="none" w:sz="0" w:space="0" w:color="auto"/>
            <w:left w:val="none" w:sz="0" w:space="0" w:color="auto"/>
            <w:bottom w:val="none" w:sz="0" w:space="0" w:color="auto"/>
            <w:right w:val="none" w:sz="0" w:space="0" w:color="auto"/>
          </w:divBdr>
        </w:div>
        <w:div w:id="120270361">
          <w:marLeft w:val="0"/>
          <w:marRight w:val="0"/>
          <w:marTop w:val="0"/>
          <w:marBottom w:val="0"/>
          <w:divBdr>
            <w:top w:val="none" w:sz="0" w:space="0" w:color="auto"/>
            <w:left w:val="none" w:sz="0" w:space="0" w:color="auto"/>
            <w:bottom w:val="none" w:sz="0" w:space="0" w:color="auto"/>
            <w:right w:val="none" w:sz="0" w:space="0" w:color="auto"/>
          </w:divBdr>
        </w:div>
        <w:div w:id="38558374">
          <w:marLeft w:val="0"/>
          <w:marRight w:val="0"/>
          <w:marTop w:val="0"/>
          <w:marBottom w:val="0"/>
          <w:divBdr>
            <w:top w:val="none" w:sz="0" w:space="0" w:color="auto"/>
            <w:left w:val="none" w:sz="0" w:space="0" w:color="auto"/>
            <w:bottom w:val="none" w:sz="0" w:space="0" w:color="auto"/>
            <w:right w:val="none" w:sz="0" w:space="0" w:color="auto"/>
          </w:divBdr>
        </w:div>
        <w:div w:id="728578784">
          <w:marLeft w:val="0"/>
          <w:marRight w:val="0"/>
          <w:marTop w:val="0"/>
          <w:marBottom w:val="0"/>
          <w:divBdr>
            <w:top w:val="none" w:sz="0" w:space="0" w:color="auto"/>
            <w:left w:val="none" w:sz="0" w:space="0" w:color="auto"/>
            <w:bottom w:val="none" w:sz="0" w:space="0" w:color="auto"/>
            <w:right w:val="none" w:sz="0" w:space="0" w:color="auto"/>
          </w:divBdr>
        </w:div>
        <w:div w:id="1103265347">
          <w:marLeft w:val="0"/>
          <w:marRight w:val="0"/>
          <w:marTop w:val="0"/>
          <w:marBottom w:val="0"/>
          <w:divBdr>
            <w:top w:val="none" w:sz="0" w:space="0" w:color="auto"/>
            <w:left w:val="none" w:sz="0" w:space="0" w:color="auto"/>
            <w:bottom w:val="none" w:sz="0" w:space="0" w:color="auto"/>
            <w:right w:val="none" w:sz="0" w:space="0" w:color="auto"/>
          </w:divBdr>
        </w:div>
        <w:div w:id="2050255943">
          <w:marLeft w:val="0"/>
          <w:marRight w:val="0"/>
          <w:marTop w:val="0"/>
          <w:marBottom w:val="0"/>
          <w:divBdr>
            <w:top w:val="none" w:sz="0" w:space="0" w:color="auto"/>
            <w:left w:val="none" w:sz="0" w:space="0" w:color="auto"/>
            <w:bottom w:val="none" w:sz="0" w:space="0" w:color="auto"/>
            <w:right w:val="none" w:sz="0" w:space="0" w:color="auto"/>
          </w:divBdr>
        </w:div>
        <w:div w:id="177014131">
          <w:marLeft w:val="0"/>
          <w:marRight w:val="0"/>
          <w:marTop w:val="0"/>
          <w:marBottom w:val="0"/>
          <w:divBdr>
            <w:top w:val="none" w:sz="0" w:space="0" w:color="auto"/>
            <w:left w:val="none" w:sz="0" w:space="0" w:color="auto"/>
            <w:bottom w:val="none" w:sz="0" w:space="0" w:color="auto"/>
            <w:right w:val="none" w:sz="0" w:space="0" w:color="auto"/>
          </w:divBdr>
        </w:div>
        <w:div w:id="104152794">
          <w:marLeft w:val="0"/>
          <w:marRight w:val="0"/>
          <w:marTop w:val="0"/>
          <w:marBottom w:val="0"/>
          <w:divBdr>
            <w:top w:val="none" w:sz="0" w:space="0" w:color="auto"/>
            <w:left w:val="none" w:sz="0" w:space="0" w:color="auto"/>
            <w:bottom w:val="none" w:sz="0" w:space="0" w:color="auto"/>
            <w:right w:val="none" w:sz="0" w:space="0" w:color="auto"/>
          </w:divBdr>
        </w:div>
        <w:div w:id="1070035336">
          <w:marLeft w:val="0"/>
          <w:marRight w:val="0"/>
          <w:marTop w:val="0"/>
          <w:marBottom w:val="0"/>
          <w:divBdr>
            <w:top w:val="none" w:sz="0" w:space="0" w:color="auto"/>
            <w:left w:val="none" w:sz="0" w:space="0" w:color="auto"/>
            <w:bottom w:val="none" w:sz="0" w:space="0" w:color="auto"/>
            <w:right w:val="none" w:sz="0" w:space="0" w:color="auto"/>
          </w:divBdr>
        </w:div>
        <w:div w:id="719668077">
          <w:marLeft w:val="0"/>
          <w:marRight w:val="0"/>
          <w:marTop w:val="0"/>
          <w:marBottom w:val="0"/>
          <w:divBdr>
            <w:top w:val="none" w:sz="0" w:space="0" w:color="auto"/>
            <w:left w:val="none" w:sz="0" w:space="0" w:color="auto"/>
            <w:bottom w:val="none" w:sz="0" w:space="0" w:color="auto"/>
            <w:right w:val="none" w:sz="0" w:space="0" w:color="auto"/>
          </w:divBdr>
        </w:div>
      </w:divsChild>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1997877393">
      <w:bodyDiv w:val="1"/>
      <w:marLeft w:val="0"/>
      <w:marRight w:val="0"/>
      <w:marTop w:val="0"/>
      <w:marBottom w:val="0"/>
      <w:divBdr>
        <w:top w:val="none" w:sz="0" w:space="0" w:color="auto"/>
        <w:left w:val="none" w:sz="0" w:space="0" w:color="auto"/>
        <w:bottom w:val="none" w:sz="0" w:space="0" w:color="auto"/>
        <w:right w:val="none" w:sz="0" w:space="0" w:color="auto"/>
      </w:divBdr>
    </w:div>
    <w:div w:id="2016178600">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1327</Words>
  <Characters>9644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Rinalds Gulbis</cp:lastModifiedBy>
  <cp:revision>78</cp:revision>
  <cp:lastPrinted>2025-01-14T06:46:00Z</cp:lastPrinted>
  <dcterms:created xsi:type="dcterms:W3CDTF">2025-01-13T08:09:00Z</dcterms:created>
  <dcterms:modified xsi:type="dcterms:W3CDTF">2025-01-20T09:07:00Z</dcterms:modified>
</cp:coreProperties>
</file>