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6FD2F" w14:textId="7057304B" w:rsidR="00E9685D" w:rsidRPr="0017534A" w:rsidRDefault="00E9685D" w:rsidP="00E9685D">
      <w:pPr>
        <w:spacing w:line="240" w:lineRule="auto"/>
        <w:jc w:val="right"/>
        <w:rPr>
          <w:sz w:val="24"/>
          <w:szCs w:val="24"/>
        </w:rPr>
      </w:pPr>
      <w:r w:rsidRPr="0017534A">
        <w:rPr>
          <w:sz w:val="24"/>
          <w:szCs w:val="24"/>
        </w:rPr>
        <w:t>Sabiedrība ar ierobežotu atbildību „Dzintaru koncertzāle”, Reģ. Nr. 40003378932,</w:t>
      </w:r>
    </w:p>
    <w:p w14:paraId="14EBC500" w14:textId="77777777" w:rsidR="00E9685D" w:rsidRPr="0017534A" w:rsidRDefault="00E9685D" w:rsidP="00E9685D">
      <w:pPr>
        <w:spacing w:line="240" w:lineRule="auto"/>
        <w:jc w:val="right"/>
        <w:rPr>
          <w:bCs/>
          <w:caps/>
          <w:sz w:val="24"/>
          <w:szCs w:val="24"/>
        </w:rPr>
      </w:pPr>
      <w:r w:rsidRPr="0017534A">
        <w:rPr>
          <w:sz w:val="24"/>
          <w:szCs w:val="24"/>
        </w:rPr>
        <w:t xml:space="preserve">Nomas objekta </w:t>
      </w:r>
      <w:r w:rsidRPr="0017534A">
        <w:rPr>
          <w:bCs/>
          <w:caps/>
          <w:sz w:val="24"/>
          <w:szCs w:val="24"/>
        </w:rPr>
        <w:t>NOMAS TIESĪBU PIRMĀS RAKSTISKĀS IZSOLES noTEIKUMU</w:t>
      </w:r>
    </w:p>
    <w:p w14:paraId="33F14B12" w14:textId="5AFC7770" w:rsidR="00E9685D" w:rsidRPr="0017534A" w:rsidRDefault="00894967" w:rsidP="00E9685D">
      <w:pPr>
        <w:tabs>
          <w:tab w:val="left" w:pos="567"/>
          <w:tab w:val="left" w:pos="851"/>
        </w:tabs>
        <w:spacing w:line="240" w:lineRule="auto"/>
        <w:jc w:val="right"/>
        <w:rPr>
          <w:sz w:val="24"/>
          <w:szCs w:val="24"/>
        </w:rPr>
      </w:pPr>
      <w:r>
        <w:rPr>
          <w:bCs/>
          <w:caps/>
          <w:sz w:val="24"/>
          <w:szCs w:val="24"/>
        </w:rPr>
        <w:t>2</w:t>
      </w:r>
      <w:r w:rsidR="00E9685D" w:rsidRPr="0017534A">
        <w:rPr>
          <w:bCs/>
          <w:caps/>
          <w:sz w:val="24"/>
          <w:szCs w:val="24"/>
        </w:rPr>
        <w:t xml:space="preserve">. </w:t>
      </w:r>
      <w:r w:rsidR="00E9685D" w:rsidRPr="0017534A">
        <w:rPr>
          <w:bCs/>
          <w:sz w:val="24"/>
          <w:szCs w:val="24"/>
        </w:rPr>
        <w:t>pielikums</w:t>
      </w:r>
    </w:p>
    <w:p w14:paraId="4AD9C29C" w14:textId="77777777" w:rsidR="00E9685D" w:rsidRPr="0017534A" w:rsidRDefault="00E9685D" w:rsidP="00E9685D">
      <w:pPr>
        <w:tabs>
          <w:tab w:val="left" w:pos="567"/>
          <w:tab w:val="left" w:pos="851"/>
        </w:tabs>
        <w:spacing w:line="240" w:lineRule="auto"/>
        <w:jc w:val="right"/>
      </w:pPr>
    </w:p>
    <w:p w14:paraId="1F0BC90B" w14:textId="77777777" w:rsidR="00E9685D" w:rsidRDefault="00E9685D" w:rsidP="00E9685D">
      <w:pPr>
        <w:shd w:val="clear" w:color="auto" w:fill="FFFFFF"/>
        <w:spacing w:line="240" w:lineRule="auto"/>
        <w:jc w:val="center"/>
        <w:rPr>
          <w:b/>
          <w:bCs/>
          <w:szCs w:val="24"/>
        </w:rPr>
      </w:pPr>
      <w:r w:rsidRPr="0017534A">
        <w:rPr>
          <w:b/>
          <w:bCs/>
          <w:szCs w:val="24"/>
        </w:rPr>
        <w:t>SABIEDRĪBA AR IEROBEŽOTU ATBILDĪBU “DZINTARU KONCERTZĀLE”</w:t>
      </w:r>
    </w:p>
    <w:p w14:paraId="222C73D4" w14:textId="77777777" w:rsidR="00E9685D" w:rsidRPr="0017534A" w:rsidRDefault="00E9685D" w:rsidP="00E9685D">
      <w:pPr>
        <w:shd w:val="clear" w:color="auto" w:fill="FFFFFF"/>
        <w:spacing w:line="240" w:lineRule="auto"/>
        <w:jc w:val="center"/>
        <w:rPr>
          <w:b/>
          <w:bCs/>
          <w:szCs w:val="24"/>
        </w:rPr>
      </w:pPr>
    </w:p>
    <w:p w14:paraId="1E6454C6" w14:textId="77777777" w:rsidR="00E9685D" w:rsidRPr="0017534A" w:rsidRDefault="00E9685D" w:rsidP="00E9685D">
      <w:pPr>
        <w:shd w:val="clear" w:color="auto" w:fill="FFFFFF"/>
        <w:spacing w:line="240" w:lineRule="auto"/>
        <w:jc w:val="center"/>
        <w:rPr>
          <w:b/>
          <w:bCs/>
          <w:szCs w:val="24"/>
        </w:rPr>
      </w:pPr>
      <w:r w:rsidRPr="0017534A">
        <w:rPr>
          <w:rFonts w:ascii="Times New Roman Bold" w:hAnsi="Times New Roman Bold"/>
          <w:b/>
          <w:bCs/>
          <w:caps/>
          <w:szCs w:val="24"/>
        </w:rPr>
        <w:t>pieteikums</w:t>
      </w:r>
      <w:r w:rsidRPr="0017534A">
        <w:rPr>
          <w:b/>
          <w:bCs/>
          <w:szCs w:val="24"/>
        </w:rPr>
        <w:t xml:space="preserve"> PAR DALĪBU</w:t>
      </w:r>
      <w:r w:rsidRPr="00EB32A8">
        <w:rPr>
          <w:b/>
          <w:bCs/>
          <w:szCs w:val="24"/>
        </w:rPr>
        <w:t xml:space="preserve"> </w:t>
      </w:r>
      <w:r w:rsidRPr="0017534A">
        <w:rPr>
          <w:b/>
          <w:bCs/>
          <w:szCs w:val="24"/>
        </w:rPr>
        <w:t>NOMAS TIESĪBU PIRMAJĀ RAKSTISKĀ IZSOLĒ</w:t>
      </w:r>
    </w:p>
    <w:p w14:paraId="0A14F1B8" w14:textId="51CCAD93" w:rsidR="00E9685D" w:rsidRPr="0017534A" w:rsidRDefault="00E9685D" w:rsidP="00E9685D">
      <w:pPr>
        <w:shd w:val="clear" w:color="auto" w:fill="FFFFFF"/>
        <w:spacing w:line="240" w:lineRule="auto"/>
        <w:jc w:val="center"/>
        <w:rPr>
          <w:b/>
          <w:bCs/>
          <w:szCs w:val="24"/>
        </w:rPr>
      </w:pPr>
      <w:r w:rsidRPr="00F9265F">
        <w:rPr>
          <w:b/>
          <w:bCs/>
          <w:szCs w:val="24"/>
        </w:rPr>
        <w:t>“</w:t>
      </w:r>
      <w:r w:rsidR="0012440B" w:rsidRPr="00F9265F">
        <w:rPr>
          <w:b/>
          <w:bCs/>
          <w:sz w:val="24"/>
          <w:szCs w:val="24"/>
        </w:rPr>
        <w:t>Kiosks (Vieta Nr.1) saimnieciskās darbības veikšanai</w:t>
      </w:r>
      <w:r w:rsidRPr="00F9265F">
        <w:rPr>
          <w:b/>
          <w:bCs/>
          <w:szCs w:val="24"/>
        </w:rPr>
        <w:t>” (Nomas objekts)</w:t>
      </w:r>
      <w:r w:rsidRPr="0017534A">
        <w:rPr>
          <w:b/>
          <w:bCs/>
          <w:szCs w:val="24"/>
        </w:rPr>
        <w:t xml:space="preserve"> </w:t>
      </w:r>
    </w:p>
    <w:tbl>
      <w:tblPr>
        <w:tblW w:w="4878" w:type="dxa"/>
        <w:tblInd w:w="4253" w:type="dxa"/>
        <w:tblLook w:val="00A0" w:firstRow="1" w:lastRow="0" w:firstColumn="1" w:lastColumn="0" w:noHBand="0" w:noVBand="0"/>
      </w:tblPr>
      <w:tblGrid>
        <w:gridCol w:w="4592"/>
        <w:gridCol w:w="286"/>
      </w:tblGrid>
      <w:tr w:rsidR="00E9685D" w:rsidRPr="0017534A" w14:paraId="253FE2A6" w14:textId="77777777" w:rsidTr="00122FA8">
        <w:trPr>
          <w:gridAfter w:val="1"/>
          <w:wAfter w:w="286" w:type="dxa"/>
          <w:trHeight w:val="484"/>
        </w:trPr>
        <w:tc>
          <w:tcPr>
            <w:tcW w:w="4592" w:type="dxa"/>
            <w:tcBorders>
              <w:bottom w:val="single" w:sz="4" w:space="0" w:color="auto"/>
            </w:tcBorders>
          </w:tcPr>
          <w:p w14:paraId="6089E5C0" w14:textId="77777777" w:rsidR="00E9685D" w:rsidRPr="0017534A" w:rsidRDefault="00E9685D" w:rsidP="00122FA8">
            <w:pPr>
              <w:spacing w:line="240" w:lineRule="auto"/>
              <w:jc w:val="center"/>
              <w:rPr>
                <w:rFonts w:eastAsia="Times New Roman"/>
                <w:szCs w:val="24"/>
              </w:rPr>
            </w:pPr>
          </w:p>
        </w:tc>
      </w:tr>
      <w:tr w:rsidR="00E9685D" w:rsidRPr="0017534A" w14:paraId="15E17E16" w14:textId="77777777" w:rsidTr="00122FA8">
        <w:trPr>
          <w:gridAfter w:val="1"/>
          <w:wAfter w:w="286" w:type="dxa"/>
          <w:trHeight w:val="423"/>
        </w:trPr>
        <w:tc>
          <w:tcPr>
            <w:tcW w:w="4592" w:type="dxa"/>
            <w:tcBorders>
              <w:top w:val="single" w:sz="4" w:space="0" w:color="auto"/>
            </w:tcBorders>
          </w:tcPr>
          <w:p w14:paraId="1EE6C35D" w14:textId="77777777" w:rsidR="00E9685D" w:rsidRPr="0017534A" w:rsidRDefault="00E9685D" w:rsidP="00122FA8">
            <w:pPr>
              <w:shd w:val="clear" w:color="auto" w:fill="FFFFFF"/>
              <w:spacing w:line="240" w:lineRule="auto"/>
              <w:jc w:val="center"/>
              <w:rPr>
                <w:rFonts w:eastAsia="Times New Roman"/>
                <w:spacing w:val="-2"/>
                <w:szCs w:val="24"/>
              </w:rPr>
            </w:pPr>
            <w:r w:rsidRPr="0017534A">
              <w:rPr>
                <w:rFonts w:eastAsia="Times New Roman"/>
                <w:spacing w:val="-2"/>
                <w:szCs w:val="24"/>
              </w:rPr>
              <w:t>(juridiskas personas nosaukums vai fiziskas personas vārds, uzvārds)</w:t>
            </w:r>
          </w:p>
        </w:tc>
      </w:tr>
      <w:tr w:rsidR="00E9685D" w:rsidRPr="0017534A" w14:paraId="7A251AE6" w14:textId="77777777" w:rsidTr="00122FA8">
        <w:trPr>
          <w:gridAfter w:val="1"/>
          <w:wAfter w:w="286" w:type="dxa"/>
          <w:trHeight w:val="335"/>
        </w:trPr>
        <w:tc>
          <w:tcPr>
            <w:tcW w:w="4592" w:type="dxa"/>
            <w:tcBorders>
              <w:bottom w:val="single" w:sz="4" w:space="0" w:color="auto"/>
            </w:tcBorders>
          </w:tcPr>
          <w:p w14:paraId="06AEC76B" w14:textId="77777777" w:rsidR="00E9685D" w:rsidRPr="0017534A" w:rsidRDefault="00E9685D" w:rsidP="00122FA8">
            <w:pPr>
              <w:spacing w:line="240" w:lineRule="auto"/>
              <w:jc w:val="center"/>
              <w:rPr>
                <w:rFonts w:eastAsia="Times New Roman"/>
                <w:szCs w:val="24"/>
              </w:rPr>
            </w:pPr>
          </w:p>
        </w:tc>
      </w:tr>
      <w:tr w:rsidR="00E9685D" w:rsidRPr="0017534A" w14:paraId="3984FC4B" w14:textId="77777777" w:rsidTr="00122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6" w:type="dxa"/>
          <w:trHeight w:val="211"/>
        </w:trPr>
        <w:tc>
          <w:tcPr>
            <w:tcW w:w="4592" w:type="dxa"/>
            <w:tcBorders>
              <w:left w:val="nil"/>
              <w:bottom w:val="nil"/>
              <w:right w:val="nil"/>
            </w:tcBorders>
          </w:tcPr>
          <w:p w14:paraId="7C85F13F" w14:textId="77777777" w:rsidR="00E9685D" w:rsidRPr="0017534A" w:rsidRDefault="00E9685D" w:rsidP="00122FA8">
            <w:pPr>
              <w:shd w:val="clear" w:color="auto" w:fill="FFFFFF"/>
              <w:spacing w:line="240" w:lineRule="auto"/>
              <w:jc w:val="right"/>
              <w:rPr>
                <w:rFonts w:eastAsia="Times New Roman"/>
                <w:spacing w:val="-1"/>
                <w:szCs w:val="24"/>
              </w:rPr>
            </w:pPr>
            <w:r w:rsidRPr="0017534A">
              <w:rPr>
                <w:rFonts w:eastAsia="Times New Roman"/>
                <w:spacing w:val="-1"/>
                <w:szCs w:val="24"/>
              </w:rPr>
              <w:t xml:space="preserve">(vienotais reģistrācijas nr. vai personas kods) </w:t>
            </w:r>
          </w:p>
        </w:tc>
      </w:tr>
      <w:tr w:rsidR="00E9685D" w:rsidRPr="0017534A" w14:paraId="5E68FA6D" w14:textId="77777777" w:rsidTr="00122FA8">
        <w:trPr>
          <w:gridAfter w:val="1"/>
          <w:wAfter w:w="286" w:type="dxa"/>
          <w:trHeight w:val="439"/>
        </w:trPr>
        <w:tc>
          <w:tcPr>
            <w:tcW w:w="4592" w:type="dxa"/>
            <w:tcBorders>
              <w:bottom w:val="single" w:sz="4" w:space="0" w:color="auto"/>
            </w:tcBorders>
          </w:tcPr>
          <w:p w14:paraId="3DCF8D35" w14:textId="77777777" w:rsidR="00E9685D" w:rsidRPr="0017534A" w:rsidRDefault="00E9685D" w:rsidP="00122FA8">
            <w:pPr>
              <w:spacing w:line="240" w:lineRule="auto"/>
              <w:jc w:val="center"/>
              <w:rPr>
                <w:rFonts w:eastAsia="Times New Roman"/>
                <w:szCs w:val="24"/>
              </w:rPr>
            </w:pPr>
          </w:p>
        </w:tc>
      </w:tr>
      <w:tr w:rsidR="00E9685D" w:rsidRPr="0017534A" w14:paraId="72BB1FD2" w14:textId="77777777" w:rsidTr="00122FA8">
        <w:trPr>
          <w:trHeight w:val="400"/>
        </w:trPr>
        <w:tc>
          <w:tcPr>
            <w:tcW w:w="4878" w:type="dxa"/>
            <w:gridSpan w:val="2"/>
          </w:tcPr>
          <w:p w14:paraId="7C5C0F12" w14:textId="77777777" w:rsidR="00E9685D" w:rsidRPr="0017534A" w:rsidRDefault="00E9685D" w:rsidP="00122FA8">
            <w:pPr>
              <w:spacing w:line="240" w:lineRule="auto"/>
              <w:jc w:val="center"/>
              <w:rPr>
                <w:rFonts w:eastAsia="Times New Roman"/>
                <w:szCs w:val="24"/>
              </w:rPr>
            </w:pPr>
            <w:r w:rsidRPr="0017534A">
              <w:rPr>
                <w:rFonts w:eastAsia="Times New Roman"/>
                <w:szCs w:val="24"/>
              </w:rPr>
              <w:t>(iesniedzēja tālrunis un e-pasta adrese)</w:t>
            </w:r>
          </w:p>
        </w:tc>
      </w:tr>
    </w:tbl>
    <w:p w14:paraId="0FC0A5EA" w14:textId="77777777" w:rsidR="00E9685D" w:rsidRPr="0017534A" w:rsidRDefault="00E9685D" w:rsidP="00E9685D">
      <w:pPr>
        <w:shd w:val="clear" w:color="auto" w:fill="FFFFFF"/>
        <w:spacing w:line="240" w:lineRule="auto"/>
        <w:rPr>
          <w:b/>
          <w:bCs/>
          <w:spacing w:val="1"/>
          <w:szCs w:val="24"/>
        </w:rPr>
      </w:pPr>
      <w:r w:rsidRPr="0017534A">
        <w:rPr>
          <w:b/>
          <w:bCs/>
          <w:spacing w:val="1"/>
          <w:szCs w:val="24"/>
        </w:rPr>
        <w:t>Ziņas par iesniedzēju</w:t>
      </w:r>
    </w:p>
    <w:p w14:paraId="6CA9C7C3" w14:textId="77777777" w:rsidR="00E9685D" w:rsidRPr="0017534A" w:rsidRDefault="00E9685D" w:rsidP="00E9685D">
      <w:pPr>
        <w:shd w:val="clear" w:color="auto" w:fill="FFFFFF"/>
        <w:spacing w:line="240" w:lineRule="auto"/>
        <w:rPr>
          <w:bCs/>
          <w:spacing w:val="2"/>
          <w:szCs w:val="24"/>
        </w:rPr>
      </w:pPr>
      <w:r w:rsidRPr="0017534A">
        <w:rPr>
          <w:bCs/>
          <w:spacing w:val="2"/>
          <w:szCs w:val="24"/>
        </w:rPr>
        <w:t>Deklarētā adrese/juridiskā adrese________________________________________________________________________________</w:t>
      </w:r>
    </w:p>
    <w:p w14:paraId="4861882A" w14:textId="77777777" w:rsidR="00E9685D" w:rsidRPr="0017534A" w:rsidRDefault="00E9685D" w:rsidP="00E9685D">
      <w:pPr>
        <w:shd w:val="clear" w:color="auto" w:fill="FFFFFF"/>
        <w:spacing w:line="240" w:lineRule="auto"/>
        <w:rPr>
          <w:bCs/>
          <w:spacing w:val="2"/>
          <w:szCs w:val="24"/>
        </w:rPr>
      </w:pPr>
      <w:r w:rsidRPr="0017534A">
        <w:rPr>
          <w:bCs/>
          <w:spacing w:val="2"/>
          <w:szCs w:val="24"/>
        </w:rPr>
        <w:t>Pasta adrese (uz kuru sūtīt informāciju) _____________________________________________________</w:t>
      </w:r>
    </w:p>
    <w:p w14:paraId="60B184B4" w14:textId="77777777" w:rsidR="00E9685D" w:rsidRPr="0017534A" w:rsidRDefault="00E9685D" w:rsidP="00E9685D">
      <w:pPr>
        <w:shd w:val="clear" w:color="auto" w:fill="FFFFFF"/>
        <w:spacing w:line="240" w:lineRule="auto"/>
        <w:rPr>
          <w:bCs/>
          <w:spacing w:val="2"/>
          <w:szCs w:val="24"/>
        </w:rPr>
      </w:pPr>
      <w:r w:rsidRPr="0017534A">
        <w:rPr>
          <w:bCs/>
          <w:spacing w:val="2"/>
          <w:szCs w:val="24"/>
        </w:rPr>
        <w:t>_____________________________________________________________________________________</w:t>
      </w:r>
    </w:p>
    <w:p w14:paraId="153CD83E" w14:textId="77777777" w:rsidR="00E9685D" w:rsidRPr="0017534A" w:rsidRDefault="00E9685D" w:rsidP="00E9685D">
      <w:pPr>
        <w:shd w:val="clear" w:color="auto" w:fill="FFFFFF"/>
        <w:spacing w:line="240" w:lineRule="auto"/>
        <w:rPr>
          <w:bCs/>
          <w:spacing w:val="2"/>
          <w:szCs w:val="24"/>
        </w:rPr>
      </w:pPr>
      <w:r w:rsidRPr="0017534A">
        <w:rPr>
          <w:bCs/>
          <w:spacing w:val="2"/>
          <w:szCs w:val="24"/>
        </w:rPr>
        <w:t xml:space="preserve">Persona, kura ir tiesīga pārstāvēt nomas tiesību pretendentu vai pilnvarotā persona </w:t>
      </w:r>
    </w:p>
    <w:p w14:paraId="5A4076BF" w14:textId="77777777" w:rsidR="00E9685D" w:rsidRPr="0017534A" w:rsidRDefault="00E9685D" w:rsidP="00E9685D">
      <w:pPr>
        <w:shd w:val="clear" w:color="auto" w:fill="FFFFFF"/>
        <w:spacing w:line="240" w:lineRule="auto"/>
        <w:rPr>
          <w:bCs/>
          <w:spacing w:val="2"/>
          <w:szCs w:val="24"/>
        </w:rPr>
      </w:pPr>
    </w:p>
    <w:p w14:paraId="76186E60" w14:textId="77777777" w:rsidR="00E9685D" w:rsidRPr="0017534A" w:rsidRDefault="00E9685D" w:rsidP="00E9685D">
      <w:pPr>
        <w:shd w:val="clear" w:color="auto" w:fill="FFFFFF"/>
        <w:spacing w:line="240" w:lineRule="auto"/>
        <w:rPr>
          <w:bCs/>
          <w:spacing w:val="2"/>
          <w:szCs w:val="24"/>
        </w:rPr>
      </w:pPr>
      <w:r w:rsidRPr="0017534A">
        <w:rPr>
          <w:bCs/>
          <w:spacing w:val="2"/>
          <w:szCs w:val="24"/>
        </w:rPr>
        <w:t>_____________________________________________________________________________________</w:t>
      </w:r>
    </w:p>
    <w:p w14:paraId="224F55C8" w14:textId="77777777" w:rsidR="00E9685D" w:rsidRPr="0017534A" w:rsidRDefault="00E9685D" w:rsidP="00E9685D">
      <w:pPr>
        <w:spacing w:line="240" w:lineRule="auto"/>
        <w:jc w:val="both"/>
        <w:rPr>
          <w:rFonts w:eastAsia="Times New Roman"/>
          <w:b/>
          <w:szCs w:val="24"/>
          <w:lang w:bidi="yi-Hebr"/>
        </w:rPr>
      </w:pPr>
      <w:r w:rsidRPr="0017534A">
        <w:rPr>
          <w:rFonts w:eastAsia="Times New Roman"/>
          <w:b/>
          <w:szCs w:val="24"/>
          <w:lang w:bidi="yi-Hebr"/>
        </w:rPr>
        <w:t xml:space="preserve">piesaka dalību </w:t>
      </w:r>
      <w:r w:rsidRPr="0017534A">
        <w:rPr>
          <w:bCs/>
          <w:spacing w:val="2"/>
          <w:szCs w:val="24"/>
        </w:rPr>
        <w:t>Nomas objekta</w:t>
      </w:r>
    </w:p>
    <w:p w14:paraId="589AABB4" w14:textId="77777777" w:rsidR="00E9685D" w:rsidRPr="0017534A" w:rsidRDefault="00E9685D" w:rsidP="00E9685D">
      <w:pPr>
        <w:spacing w:line="240" w:lineRule="auto"/>
        <w:jc w:val="both"/>
        <w:rPr>
          <w:rFonts w:eastAsia="Times New Roman"/>
          <w:szCs w:val="24"/>
          <w:lang w:bidi="yi-Hebr"/>
        </w:rPr>
      </w:pPr>
      <w:r w:rsidRPr="0017534A">
        <w:rPr>
          <w:rFonts w:eastAsia="Times New Roman"/>
          <w:szCs w:val="24"/>
          <w:lang w:bidi="yi-Hebr"/>
        </w:rPr>
        <w:t>___________________________________________________________________________________</w:t>
      </w:r>
    </w:p>
    <w:p w14:paraId="40B9EE42" w14:textId="77777777" w:rsidR="00E9685D" w:rsidRPr="0017534A" w:rsidRDefault="00E9685D" w:rsidP="00E9685D">
      <w:pPr>
        <w:spacing w:line="240" w:lineRule="auto"/>
        <w:jc w:val="center"/>
        <w:rPr>
          <w:rFonts w:eastAsia="Times New Roman"/>
          <w:szCs w:val="24"/>
          <w:lang w:bidi="yi-Hebr"/>
        </w:rPr>
      </w:pPr>
      <w:r w:rsidRPr="0017534A">
        <w:rPr>
          <w:rFonts w:eastAsia="Times New Roman"/>
          <w:szCs w:val="24"/>
          <w:lang w:bidi="yi-Hebr"/>
        </w:rPr>
        <w:t>(nosaukums, kadastra apzīmējums, platība)</w:t>
      </w:r>
    </w:p>
    <w:p w14:paraId="37F639F6" w14:textId="77777777" w:rsidR="00E9685D" w:rsidRPr="0017534A" w:rsidRDefault="00E9685D" w:rsidP="00E9685D">
      <w:pPr>
        <w:spacing w:line="240" w:lineRule="auto"/>
        <w:jc w:val="both"/>
        <w:rPr>
          <w:rFonts w:eastAsia="Times New Roman"/>
          <w:szCs w:val="24"/>
          <w:lang w:bidi="yi-Hebr"/>
        </w:rPr>
      </w:pPr>
      <w:r w:rsidRPr="0017534A">
        <w:rPr>
          <w:rFonts w:eastAsia="Times New Roman"/>
          <w:spacing w:val="-2"/>
          <w:szCs w:val="24"/>
        </w:rPr>
        <w:t>nomas tiesību pirmā r</w:t>
      </w:r>
      <w:r w:rsidRPr="0017534A">
        <w:rPr>
          <w:rFonts w:eastAsia="Times New Roman"/>
          <w:szCs w:val="24"/>
          <w:lang w:bidi="yi-Hebr"/>
        </w:rPr>
        <w:t>akstiskā izsolē, kas notiks 202</w:t>
      </w:r>
      <w:r>
        <w:rPr>
          <w:rFonts w:eastAsia="Times New Roman"/>
          <w:szCs w:val="24"/>
          <w:lang w:bidi="yi-Hebr"/>
        </w:rPr>
        <w:t>4</w:t>
      </w:r>
      <w:r w:rsidRPr="0017534A">
        <w:rPr>
          <w:rFonts w:eastAsia="Times New Roman"/>
          <w:szCs w:val="24"/>
          <w:lang w:bidi="yi-Hebr"/>
        </w:rPr>
        <w:t xml:space="preserve">.gada _________.___________________________ </w:t>
      </w:r>
    </w:p>
    <w:p w14:paraId="687C12B5" w14:textId="77777777" w:rsidR="000540A2" w:rsidRPr="0017534A" w:rsidRDefault="000540A2" w:rsidP="000540A2">
      <w:pPr>
        <w:shd w:val="clear" w:color="auto" w:fill="FFFFFF"/>
        <w:tabs>
          <w:tab w:val="left" w:leader="dot" w:pos="8448"/>
        </w:tabs>
        <w:spacing w:line="240" w:lineRule="auto"/>
        <w:rPr>
          <w:b/>
          <w:bCs/>
          <w:spacing w:val="-1"/>
          <w:szCs w:val="24"/>
        </w:rPr>
      </w:pPr>
      <w:r w:rsidRPr="0017534A">
        <w:rPr>
          <w:bCs/>
          <w:spacing w:val="2"/>
          <w:szCs w:val="24"/>
        </w:rPr>
        <w:t>Nomas objekta</w:t>
      </w:r>
      <w:r w:rsidRPr="0017534A">
        <w:rPr>
          <w:rFonts w:eastAsia="Times New Roman"/>
          <w:szCs w:val="24"/>
        </w:rPr>
        <w:t xml:space="preserve"> iznomāšanas mērķis ________________________________________________________</w:t>
      </w:r>
    </w:p>
    <w:p w14:paraId="7AE6A562" w14:textId="77777777" w:rsidR="000540A2" w:rsidRDefault="000540A2" w:rsidP="000540A2">
      <w:pPr>
        <w:shd w:val="clear" w:color="auto" w:fill="FFFFFF"/>
        <w:spacing w:line="240" w:lineRule="auto"/>
        <w:jc w:val="both"/>
        <w:rPr>
          <w:rFonts w:eastAsia="Times New Roman"/>
          <w14:ligatures w14:val="none"/>
        </w:rPr>
      </w:pPr>
      <w:bookmarkStart w:id="0" w:name="_Hlk67918824"/>
      <w:r w:rsidRPr="00F9265F">
        <w:rPr>
          <w:b/>
          <w:bCs/>
          <w:spacing w:val="-1"/>
          <w:szCs w:val="24"/>
        </w:rPr>
        <w:t xml:space="preserve">Par izsolītā </w:t>
      </w:r>
      <w:r w:rsidRPr="00F9265F">
        <w:rPr>
          <w:b/>
          <w:bCs/>
          <w:spacing w:val="2"/>
          <w:szCs w:val="24"/>
        </w:rPr>
        <w:t>Nomas objekta</w:t>
      </w:r>
      <w:r w:rsidRPr="00F9265F">
        <w:rPr>
          <w:b/>
          <w:bCs/>
          <w:spacing w:val="-1"/>
          <w:szCs w:val="24"/>
        </w:rPr>
        <w:t xml:space="preserve"> nomu piedāvāju šādu Nomas maksu plānotajā periodā (01.12.2024.-31.08.2025), ievērojot izsoles soli </w:t>
      </w:r>
      <w:r w:rsidRPr="00F9265F">
        <w:rPr>
          <w:rFonts w:eastAsia="Times New Roman"/>
          <w:u w:val="single"/>
          <w14:ligatures w14:val="none"/>
        </w:rPr>
        <w:t xml:space="preserve">260,00 </w:t>
      </w:r>
      <w:r w:rsidRPr="00F9265F">
        <w:rPr>
          <w:rFonts w:eastAsia="Times New Roman"/>
          <w:i/>
          <w:u w:val="single"/>
          <w14:ligatures w14:val="none"/>
        </w:rPr>
        <w:t>euro</w:t>
      </w:r>
      <w:r w:rsidRPr="00F9265F">
        <w:rPr>
          <w:rFonts w:eastAsia="Times New Roman"/>
          <w:u w:val="single"/>
          <w14:ligatures w14:val="none"/>
        </w:rPr>
        <w:t xml:space="preserve"> (divi simti sešdesmit  </w:t>
      </w:r>
      <w:r w:rsidRPr="00F9265F">
        <w:rPr>
          <w:rFonts w:eastAsia="Times New Roman"/>
          <w:i/>
          <w:iCs/>
          <w:u w:val="single"/>
          <w14:ligatures w14:val="none"/>
        </w:rPr>
        <w:t>euro</w:t>
      </w:r>
      <w:r w:rsidRPr="00F9265F">
        <w:rPr>
          <w:rFonts w:eastAsia="Times New Roman"/>
          <w:u w:val="single"/>
          <w14:ligatures w14:val="none"/>
        </w:rPr>
        <w:t>)</w:t>
      </w:r>
      <w:r w:rsidRPr="00F9265F">
        <w:rPr>
          <w:rFonts w:eastAsia="Times New Roman"/>
          <w14:ligatures w14:val="none"/>
        </w:rPr>
        <w:t>.</w:t>
      </w:r>
      <w:r w:rsidRPr="00C66F91">
        <w:rPr>
          <w:rFonts w:eastAsia="Times New Roman"/>
          <w14:ligatures w14:val="none"/>
        </w:rPr>
        <w:t xml:space="preserve"> </w:t>
      </w:r>
    </w:p>
    <w:p w14:paraId="7D63A3F3" w14:textId="77777777" w:rsidR="000540A2" w:rsidRDefault="000540A2" w:rsidP="000540A2">
      <w:pPr>
        <w:shd w:val="clear" w:color="auto" w:fill="FFFFFF"/>
        <w:spacing w:line="240" w:lineRule="auto"/>
        <w:jc w:val="both"/>
        <w:rPr>
          <w:rFonts w:eastAsia="Times New Roman"/>
          <w:i/>
          <w:iCs/>
          <w:sz w:val="16"/>
          <w:szCs w:val="16"/>
          <w14:ligatures w14:val="none"/>
        </w:rPr>
      </w:pPr>
      <w:r w:rsidRPr="00C66F91">
        <w:rPr>
          <w:rFonts w:eastAsia="Times New Roman"/>
          <w:i/>
          <w:iCs/>
          <w:sz w:val="16"/>
          <w:szCs w:val="16"/>
          <w14:ligatures w14:val="none"/>
        </w:rPr>
        <w:t xml:space="preserve">Pretendentam jānorāda nosolīto soļu skaits un kopējā summa, piemēram, </w:t>
      </w:r>
      <w:r>
        <w:rPr>
          <w:rFonts w:eastAsia="Times New Roman"/>
          <w:i/>
          <w:iCs/>
          <w:sz w:val="16"/>
          <w:szCs w:val="16"/>
          <w14:ligatures w14:val="none"/>
        </w:rPr>
        <w:t>260</w:t>
      </w:r>
      <w:r w:rsidRPr="00C66F91">
        <w:rPr>
          <w:rFonts w:eastAsia="Times New Roman"/>
          <w:i/>
          <w:iCs/>
          <w:sz w:val="16"/>
          <w:szCs w:val="16"/>
          <w14:ligatures w14:val="none"/>
        </w:rPr>
        <w:t xml:space="preserve">,00 euro un 3 soļi, t.i., </w:t>
      </w:r>
      <w:r>
        <w:rPr>
          <w:rFonts w:eastAsia="Times New Roman"/>
          <w:i/>
          <w:iCs/>
          <w:sz w:val="16"/>
          <w:szCs w:val="16"/>
          <w14:ligatures w14:val="none"/>
        </w:rPr>
        <w:t>780</w:t>
      </w:r>
      <w:r w:rsidRPr="00C66F91">
        <w:rPr>
          <w:rFonts w:eastAsia="Times New Roman"/>
          <w:i/>
          <w:iCs/>
          <w:sz w:val="16"/>
          <w:szCs w:val="16"/>
          <w14:ligatures w14:val="none"/>
        </w:rPr>
        <w:t xml:space="preserve">,00 euro, kas veido kopējo nosolīto summu </w:t>
      </w:r>
      <w:r>
        <w:rPr>
          <w:rFonts w:eastAsia="Times New Roman"/>
          <w:i/>
          <w:iCs/>
          <w:sz w:val="16"/>
          <w:szCs w:val="16"/>
          <w14:ligatures w14:val="none"/>
        </w:rPr>
        <w:t>3381</w:t>
      </w:r>
      <w:r w:rsidRPr="00C66F91">
        <w:rPr>
          <w:rFonts w:eastAsia="Times New Roman"/>
          <w:i/>
          <w:iCs/>
          <w:sz w:val="16"/>
          <w:szCs w:val="16"/>
          <w14:ligatures w14:val="none"/>
        </w:rPr>
        <w:t>,00 euro.</w:t>
      </w:r>
    </w:p>
    <w:p w14:paraId="72958B26" w14:textId="77777777" w:rsidR="000540A2" w:rsidRPr="00C66F91" w:rsidRDefault="000540A2" w:rsidP="000540A2">
      <w:pPr>
        <w:shd w:val="clear" w:color="auto" w:fill="FFFFFF"/>
        <w:spacing w:line="240" w:lineRule="auto"/>
        <w:jc w:val="both"/>
        <w:rPr>
          <w:b/>
          <w:bCs/>
          <w:spacing w:val="-1"/>
          <w:sz w:val="16"/>
          <w:szCs w:val="16"/>
        </w:rPr>
      </w:pPr>
    </w:p>
    <w:bookmarkEnd w:id="0"/>
    <w:p w14:paraId="6E0823F8" w14:textId="77777777" w:rsidR="000540A2" w:rsidRPr="00894967" w:rsidRDefault="000540A2" w:rsidP="000540A2">
      <w:pPr>
        <w:shd w:val="clear" w:color="auto" w:fill="FFFFFF"/>
        <w:spacing w:line="240" w:lineRule="auto"/>
        <w:jc w:val="both"/>
        <w:rPr>
          <w:b/>
          <w:bCs/>
          <w:spacing w:val="-1"/>
          <w:szCs w:val="24"/>
        </w:rPr>
      </w:pPr>
      <w:r w:rsidRPr="00894967">
        <w:rPr>
          <w:b/>
          <w:bCs/>
          <w:spacing w:val="-1"/>
          <w:szCs w:val="24"/>
        </w:rPr>
        <w:t xml:space="preserve">________________________ (_____________________________________) </w:t>
      </w:r>
      <w:r w:rsidRPr="00894967">
        <w:rPr>
          <w:b/>
          <w:bCs/>
          <w:i/>
          <w:iCs/>
          <w:spacing w:val="-1"/>
          <w:szCs w:val="24"/>
        </w:rPr>
        <w:t xml:space="preserve">euro, </w:t>
      </w:r>
      <w:r w:rsidRPr="00894967">
        <w:rPr>
          <w:b/>
          <w:bCs/>
          <w:spacing w:val="-1"/>
          <w:szCs w:val="24"/>
        </w:rPr>
        <w:t>neieskaitot PVN.</w:t>
      </w:r>
    </w:p>
    <w:p w14:paraId="4958C1FA" w14:textId="77777777" w:rsidR="000540A2" w:rsidRPr="00894967" w:rsidRDefault="000540A2" w:rsidP="000540A2">
      <w:pPr>
        <w:shd w:val="clear" w:color="auto" w:fill="FFFFFF"/>
        <w:spacing w:line="240" w:lineRule="auto"/>
        <w:jc w:val="both"/>
        <w:rPr>
          <w:rFonts w:eastAsia="Times New Roman"/>
          <w:b/>
          <w:bCs/>
          <w:spacing w:val="-1"/>
          <w:szCs w:val="24"/>
          <w14:ligatures w14:val="none"/>
        </w:rPr>
      </w:pPr>
      <w:r w:rsidRPr="00894967">
        <w:rPr>
          <w:rFonts w:eastAsia="Times New Roman"/>
          <w:b/>
          <w:bCs/>
          <w:spacing w:val="-1"/>
          <w:szCs w:val="24"/>
          <w14:ligatures w14:val="none"/>
        </w:rPr>
        <w:t xml:space="preserve">Pretendents, norādot Nomas perioda nomas maksu, ņem vērā, ka tā veidojas no </w:t>
      </w:r>
      <w:r w:rsidRPr="00F9265F">
        <w:rPr>
          <w:rFonts w:eastAsia="Times New Roman"/>
          <w:b/>
          <w:bCs/>
          <w:spacing w:val="-1"/>
          <w:szCs w:val="24"/>
          <w14:ligatures w14:val="none"/>
        </w:rPr>
        <w:t>sākumcenas 2601,00 euro +</w:t>
      </w:r>
      <w:r w:rsidRPr="00894967">
        <w:rPr>
          <w:rFonts w:eastAsia="Times New Roman"/>
          <w:b/>
          <w:bCs/>
          <w:spacing w:val="-1"/>
          <w:szCs w:val="24"/>
          <w14:ligatures w14:val="none"/>
        </w:rPr>
        <w:t xml:space="preserve"> nosolītās summas. </w:t>
      </w:r>
    </w:p>
    <w:p w14:paraId="6D166869" w14:textId="77777777" w:rsidR="000540A2" w:rsidRDefault="000540A2" w:rsidP="000540A2">
      <w:pPr>
        <w:shd w:val="clear" w:color="auto" w:fill="FFFFFF"/>
        <w:spacing w:line="240" w:lineRule="auto"/>
        <w:jc w:val="both"/>
        <w:rPr>
          <w:rFonts w:eastAsia="Times New Roman"/>
          <w:b/>
          <w:bCs/>
          <w:spacing w:val="-1"/>
          <w:szCs w:val="24"/>
          <w14:ligatures w14:val="none"/>
        </w:rPr>
      </w:pPr>
    </w:p>
    <w:p w14:paraId="0FB0871F" w14:textId="77777777" w:rsidR="000540A2" w:rsidRPr="00894967" w:rsidRDefault="000540A2" w:rsidP="000540A2">
      <w:pPr>
        <w:shd w:val="clear" w:color="auto" w:fill="FFFFFF"/>
        <w:spacing w:line="240" w:lineRule="auto"/>
        <w:jc w:val="both"/>
        <w:rPr>
          <w:rFonts w:eastAsia="Times New Roman"/>
          <w:b/>
          <w:bCs/>
          <w:spacing w:val="-1"/>
          <w:szCs w:val="24"/>
          <w14:ligatures w14:val="none"/>
        </w:rPr>
      </w:pPr>
      <w:r w:rsidRPr="00894967">
        <w:rPr>
          <w:rFonts w:eastAsia="Times New Roman"/>
          <w:b/>
          <w:bCs/>
          <w:spacing w:val="-1"/>
          <w:szCs w:val="24"/>
          <w14:ligatures w14:val="none"/>
        </w:rPr>
        <w:t>Nosolītā summa veidojas kā Izsoles soļa reizinājums ar soļu skaitu.</w:t>
      </w:r>
    </w:p>
    <w:p w14:paraId="147EC49A" w14:textId="77777777" w:rsidR="00E9685D" w:rsidRPr="00894967" w:rsidRDefault="00E9685D" w:rsidP="00E9685D">
      <w:pPr>
        <w:shd w:val="clear" w:color="auto" w:fill="FFFFFF"/>
        <w:spacing w:line="240" w:lineRule="auto"/>
        <w:jc w:val="both"/>
        <w:rPr>
          <w:rFonts w:eastAsia="Times New Roman"/>
          <w:b/>
          <w:bCs/>
          <w:spacing w:val="-1"/>
          <w:szCs w:val="24"/>
          <w14:ligatures w14:val="none"/>
        </w:rPr>
      </w:pPr>
    </w:p>
    <w:p w14:paraId="32B0FB16" w14:textId="77777777" w:rsidR="00E9685D" w:rsidRPr="0017534A" w:rsidRDefault="00E9685D" w:rsidP="00E9685D">
      <w:pPr>
        <w:shd w:val="clear" w:color="auto" w:fill="FFFFFF"/>
        <w:spacing w:line="240" w:lineRule="auto"/>
        <w:jc w:val="both"/>
        <w:rPr>
          <w:b/>
          <w:bCs/>
          <w:spacing w:val="-1"/>
          <w:szCs w:val="24"/>
        </w:rPr>
      </w:pPr>
    </w:p>
    <w:p w14:paraId="4A9D4911" w14:textId="77777777" w:rsidR="00E9685D" w:rsidRPr="0017534A" w:rsidRDefault="00E9685D" w:rsidP="00E9685D">
      <w:pPr>
        <w:shd w:val="clear" w:color="auto" w:fill="FFFFFF"/>
        <w:spacing w:line="240" w:lineRule="auto"/>
        <w:jc w:val="both"/>
        <w:rPr>
          <w:b/>
          <w:bCs/>
          <w:spacing w:val="2"/>
          <w:szCs w:val="24"/>
        </w:rPr>
      </w:pPr>
    </w:p>
    <w:p w14:paraId="0F08F55C" w14:textId="77777777" w:rsidR="00E9685D" w:rsidRPr="0017534A" w:rsidRDefault="00E9685D" w:rsidP="00E9685D">
      <w:pPr>
        <w:shd w:val="clear" w:color="auto" w:fill="FFFFFF"/>
        <w:spacing w:line="240" w:lineRule="auto"/>
        <w:rPr>
          <w:b/>
          <w:bCs/>
          <w:spacing w:val="-1"/>
          <w:szCs w:val="24"/>
        </w:rPr>
      </w:pPr>
      <w:r w:rsidRPr="0017534A">
        <w:rPr>
          <w:b/>
          <w:bCs/>
          <w:spacing w:val="-1"/>
          <w:szCs w:val="24"/>
        </w:rPr>
        <w:t>Pielikumi:</w:t>
      </w:r>
    </w:p>
    <w:p w14:paraId="65B97847" w14:textId="77777777" w:rsidR="00E9685D" w:rsidRPr="0017534A" w:rsidRDefault="00E9685D" w:rsidP="00E9685D">
      <w:pPr>
        <w:pStyle w:val="ListParagraph"/>
        <w:numPr>
          <w:ilvl w:val="0"/>
          <w:numId w:val="2"/>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17534A">
        <w:rPr>
          <w:bCs/>
          <w:spacing w:val="-1"/>
          <w:sz w:val="24"/>
          <w:szCs w:val="24"/>
        </w:rPr>
        <w:t>Nodrošinājuma samaksu apliecinošs dokuments;</w:t>
      </w:r>
    </w:p>
    <w:p w14:paraId="17481BEE" w14:textId="77777777" w:rsidR="00E9685D" w:rsidRPr="0017534A" w:rsidRDefault="00E9685D" w:rsidP="00E9685D">
      <w:pPr>
        <w:pStyle w:val="ListParagraph"/>
        <w:numPr>
          <w:ilvl w:val="0"/>
          <w:numId w:val="2"/>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17534A">
        <w:rPr>
          <w:bCs/>
          <w:spacing w:val="-1"/>
          <w:sz w:val="24"/>
          <w:szCs w:val="24"/>
        </w:rPr>
        <w:t>Dalības maksas samaksu apliecinošs dokuments;</w:t>
      </w:r>
    </w:p>
    <w:p w14:paraId="44642EA9" w14:textId="77777777" w:rsidR="00E9685D" w:rsidRPr="00FC6DCB" w:rsidRDefault="00E9685D" w:rsidP="00E9685D">
      <w:pPr>
        <w:pStyle w:val="ListParagraph"/>
        <w:numPr>
          <w:ilvl w:val="0"/>
          <w:numId w:val="2"/>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17534A">
        <w:rPr>
          <w:bCs/>
          <w:spacing w:val="-1"/>
          <w:sz w:val="24"/>
          <w:szCs w:val="24"/>
        </w:rPr>
        <w:t>Pilnvarotās personas pārstāvības tiesības apliecinoša dokumenta kopija vai oriģināls.</w:t>
      </w:r>
    </w:p>
    <w:p w14:paraId="525EE1E2" w14:textId="77777777" w:rsidR="00E9685D" w:rsidRPr="0017534A" w:rsidRDefault="00E9685D" w:rsidP="00E9685D">
      <w:pPr>
        <w:spacing w:line="240" w:lineRule="auto"/>
        <w:jc w:val="both"/>
      </w:pPr>
      <w:r w:rsidRPr="0017534A">
        <w:t>Ar šo piekrītu, ka sabiedrība ar ierobežotu atbildību “Dzintaru koncertzāle” kā kredītinformācijas lietotājs ir tiesīga pieprasīt un saņemt kredītinformāciju, tai skaitā ziņas par nomas tiesību pretendenta kavētajiem maksājumiem un tā kredītreitingu, no Iznomātājam pieejamām datubāzēm.</w:t>
      </w:r>
    </w:p>
    <w:p w14:paraId="261A314A" w14:textId="77777777" w:rsidR="00864DCC" w:rsidRDefault="00E9685D" w:rsidP="00864DCC">
      <w:pPr>
        <w:widowControl/>
        <w:suppressAutoHyphens w:val="0"/>
        <w:spacing w:after="160" w:line="259" w:lineRule="auto"/>
        <w:jc w:val="both"/>
      </w:pPr>
      <w:r w:rsidRPr="0017534A">
        <w:t xml:space="preserve">Ar šo apliecinu, ka man ir skaidras un saprotamas </w:t>
      </w:r>
      <w:r w:rsidRPr="00864DCC">
        <w:rPr>
          <w:bCs/>
          <w:spacing w:val="2"/>
          <w:szCs w:val="24"/>
        </w:rPr>
        <w:t>Nomas objekta</w:t>
      </w:r>
      <w:r w:rsidRPr="0017534A">
        <w:t xml:space="preserve"> nomas tiesību Izsoles noteikumos noteiktās prasības pieteikuma sagatavošanai, nomas maksas piedāvājuma veidošanai, </w:t>
      </w:r>
      <w:r w:rsidRPr="00864DCC">
        <w:rPr>
          <w:bCs/>
          <w:spacing w:val="2"/>
          <w:szCs w:val="24"/>
        </w:rPr>
        <w:t>Nomas objekta</w:t>
      </w:r>
      <w:r w:rsidRPr="0017534A">
        <w:t xml:space="preserve"> nomas līguma priekšmets, </w:t>
      </w:r>
      <w:r w:rsidRPr="00864DCC">
        <w:rPr>
          <w:bCs/>
          <w:spacing w:val="2"/>
          <w:szCs w:val="24"/>
        </w:rPr>
        <w:t>Nomas objekta</w:t>
      </w:r>
      <w:r w:rsidRPr="0017534A">
        <w:t xml:space="preserve"> nomas līguma noteikumi un sabiedrības ar ierobežotu atbildību “Dzintaru koncertzāle” izvirzītās prasības nomnieka darbībai.  Piekrītu pildīt Izsoles noteikumiem pievienotajā </w:t>
      </w:r>
      <w:r w:rsidRPr="00864DCC">
        <w:rPr>
          <w:bCs/>
          <w:spacing w:val="2"/>
          <w:szCs w:val="24"/>
        </w:rPr>
        <w:t>Nomas objekta</w:t>
      </w:r>
      <w:r w:rsidRPr="0017534A">
        <w:t xml:space="preserve"> nomas līguma projektā noteiktās saistības un pienākumus. </w:t>
      </w:r>
    </w:p>
    <w:p w14:paraId="202BAB0F" w14:textId="2278F3AF" w:rsidR="00864DCC" w:rsidRPr="001E7ED2" w:rsidRDefault="00D6649D" w:rsidP="00864DCC">
      <w:pPr>
        <w:widowControl/>
        <w:suppressAutoHyphens w:val="0"/>
        <w:spacing w:after="160" w:line="259" w:lineRule="auto"/>
        <w:jc w:val="both"/>
      </w:pPr>
      <w:r>
        <w:t>S</w:t>
      </w:r>
      <w:r w:rsidR="00864DCC" w:rsidRPr="0017534A">
        <w:t xml:space="preserve">abiedrība ar ierobežotu atbildību “Dzintaru koncertzāle” </w:t>
      </w:r>
      <w:r w:rsidR="00864DCC" w:rsidRPr="001E7ED2">
        <w:t>veic izsoles dalībnieku un tās interesentu personas datu apstrādi ar mērķi nodrošināt izsoles sekmīgu norisi un tās rezultātu īstenošanu, izpildot attiecināmās saistības un pienākumus:</w:t>
      </w:r>
    </w:p>
    <w:p w14:paraId="1C38F21B" w14:textId="77777777" w:rsidR="00D6649D" w:rsidRDefault="00864DCC" w:rsidP="00D6649D">
      <w:pPr>
        <w:pStyle w:val="ListParagraph"/>
        <w:widowControl/>
        <w:numPr>
          <w:ilvl w:val="0"/>
          <w:numId w:val="22"/>
        </w:numPr>
        <w:suppressAutoHyphens w:val="0"/>
        <w:spacing w:after="160" w:line="259" w:lineRule="auto"/>
        <w:jc w:val="both"/>
      </w:pPr>
      <w:r w:rsidRPr="001E7ED2">
        <w:t>lai veiktu izsoles dalībnieku reģistrāciju un nodrošinātu izsoles norisi atbilstoši normatīvo aktu prasībām;</w:t>
      </w:r>
    </w:p>
    <w:p w14:paraId="41217882" w14:textId="266C1A48" w:rsidR="00864DCC" w:rsidRPr="001E7ED2" w:rsidRDefault="00864DCC" w:rsidP="00D6649D">
      <w:pPr>
        <w:pStyle w:val="ListParagraph"/>
        <w:widowControl/>
        <w:numPr>
          <w:ilvl w:val="0"/>
          <w:numId w:val="22"/>
        </w:numPr>
        <w:suppressAutoHyphens w:val="0"/>
        <w:spacing w:after="160" w:line="259" w:lineRule="auto"/>
        <w:jc w:val="both"/>
      </w:pPr>
      <w:r w:rsidRPr="001E7ED2">
        <w:t>lai saņemtu atbilstošos maksājumus par nosolītajiem izsoles objektiem un normatīvajos aktos noteiktajā kārtībā veiktu izsoles objektu nodošanu izsoles uzvarētājiem.</w:t>
      </w:r>
    </w:p>
    <w:p w14:paraId="3C18F0BD" w14:textId="670413C6" w:rsidR="00864DCC" w:rsidRPr="00A6772C" w:rsidRDefault="00864DCC" w:rsidP="00D6649D">
      <w:pPr>
        <w:widowControl/>
        <w:suppressAutoHyphens w:val="0"/>
        <w:spacing w:after="160" w:line="259" w:lineRule="auto"/>
        <w:jc w:val="both"/>
      </w:pPr>
      <w:proofErr w:type="gramStart"/>
      <w:r w:rsidRPr="001E7ED2">
        <w:t>Iesniedzot pieteikumu izsoles</w:t>
      </w:r>
      <w:proofErr w:type="gramEnd"/>
      <w:r w:rsidRPr="001E7ED2">
        <w:t xml:space="preserve"> dalībnieks apliecina, ka ir iepazinies ar </w:t>
      </w:r>
      <w:r w:rsidR="00D6649D">
        <w:t>S</w:t>
      </w:r>
      <w:r w:rsidR="00D6649D" w:rsidRPr="0017534A">
        <w:t>abiedrība</w:t>
      </w:r>
      <w:r w:rsidR="00D6649D">
        <w:t>s</w:t>
      </w:r>
      <w:r w:rsidR="00D6649D" w:rsidRPr="0017534A">
        <w:t xml:space="preserve"> ar ierobežotu atbildību “Dzintaru koncertzāle” </w:t>
      </w:r>
      <w:r w:rsidRPr="001E7ED2">
        <w:t>Privātuma politiku, kas pieejama tīmekļa vietnē</w:t>
      </w:r>
      <w:r w:rsidR="00A1059C">
        <w:t xml:space="preserve"> </w:t>
      </w:r>
      <w:proofErr w:type="spellStart"/>
      <w:r w:rsidR="00A1059C" w:rsidRPr="00A6772C">
        <w:t>www.dzintarukoncertzale.lv</w:t>
      </w:r>
      <w:proofErr w:type="spellEnd"/>
    </w:p>
    <w:p w14:paraId="1D0C88CD" w14:textId="23D85083" w:rsidR="00E9685D" w:rsidRPr="0017534A" w:rsidRDefault="00E9685D" w:rsidP="00E9685D">
      <w:pPr>
        <w:shd w:val="clear" w:color="auto" w:fill="FFFFFF"/>
        <w:spacing w:line="240" w:lineRule="auto"/>
        <w:jc w:val="both"/>
        <w:rPr>
          <w:rFonts w:eastAsia="Times New Roman"/>
          <w:kern w:val="1"/>
          <w:lang w:eastAsia="hi-IN" w:bidi="hi-IN"/>
        </w:rPr>
      </w:pPr>
    </w:p>
    <w:p w14:paraId="04E8D0F5" w14:textId="77777777" w:rsidR="00E9685D" w:rsidRPr="0017534A" w:rsidRDefault="00E9685D" w:rsidP="00E9685D">
      <w:pPr>
        <w:shd w:val="clear" w:color="auto" w:fill="FFFFFF"/>
        <w:spacing w:line="240" w:lineRule="auto"/>
        <w:jc w:val="both"/>
        <w:rPr>
          <w:rFonts w:eastAsia="Times New Roman"/>
          <w:kern w:val="1"/>
          <w:lang w:eastAsia="hi-IN" w:bidi="hi-IN"/>
        </w:rPr>
      </w:pPr>
    </w:p>
    <w:p w14:paraId="72A4E81F" w14:textId="77777777" w:rsidR="00E9685D" w:rsidRPr="0017534A" w:rsidRDefault="00E9685D" w:rsidP="00E9685D">
      <w:pPr>
        <w:shd w:val="clear" w:color="auto" w:fill="FFFFFF"/>
        <w:spacing w:line="240" w:lineRule="auto"/>
        <w:jc w:val="both"/>
        <w:rPr>
          <w:rFonts w:eastAsia="Times New Roman"/>
          <w:kern w:val="1"/>
          <w:lang w:eastAsia="hi-IN" w:bidi="hi-IN"/>
        </w:rPr>
      </w:pPr>
    </w:p>
    <w:p w14:paraId="3B69D20A" w14:textId="77777777" w:rsidR="00E9685D" w:rsidRPr="0017534A" w:rsidRDefault="00E9685D" w:rsidP="00E9685D">
      <w:pPr>
        <w:shd w:val="clear" w:color="auto" w:fill="FFFFFF"/>
        <w:spacing w:line="24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E9685D" w:rsidRPr="0017534A" w14:paraId="5C127500" w14:textId="77777777" w:rsidTr="00122FA8">
        <w:trPr>
          <w:trHeight w:val="70"/>
        </w:trPr>
        <w:tc>
          <w:tcPr>
            <w:tcW w:w="2835" w:type="dxa"/>
            <w:tcBorders>
              <w:left w:val="nil"/>
              <w:bottom w:val="nil"/>
              <w:right w:val="nil"/>
            </w:tcBorders>
            <w:vAlign w:val="center"/>
          </w:tcPr>
          <w:p w14:paraId="65ABAF4F" w14:textId="77777777" w:rsidR="00E9685D" w:rsidRPr="0017534A" w:rsidRDefault="00E9685D" w:rsidP="00122FA8">
            <w:pPr>
              <w:tabs>
                <w:tab w:val="left" w:pos="567"/>
                <w:tab w:val="left" w:pos="851"/>
              </w:tabs>
              <w:spacing w:line="240" w:lineRule="auto"/>
              <w:ind w:right="567"/>
              <w:jc w:val="center"/>
            </w:pPr>
            <w:r w:rsidRPr="0017534A">
              <w:t>datums</w:t>
            </w:r>
          </w:p>
        </w:tc>
        <w:tc>
          <w:tcPr>
            <w:tcW w:w="1276" w:type="dxa"/>
            <w:tcBorders>
              <w:top w:val="nil"/>
              <w:left w:val="nil"/>
              <w:bottom w:val="nil"/>
              <w:right w:val="nil"/>
            </w:tcBorders>
            <w:vAlign w:val="center"/>
          </w:tcPr>
          <w:p w14:paraId="06715633" w14:textId="77777777" w:rsidR="00E9685D" w:rsidRPr="0017534A" w:rsidRDefault="00E9685D" w:rsidP="00122FA8">
            <w:pPr>
              <w:spacing w:line="240" w:lineRule="auto"/>
            </w:pPr>
          </w:p>
        </w:tc>
        <w:tc>
          <w:tcPr>
            <w:tcW w:w="4960" w:type="dxa"/>
            <w:tcBorders>
              <w:left w:val="nil"/>
              <w:bottom w:val="nil"/>
              <w:right w:val="nil"/>
            </w:tcBorders>
            <w:vAlign w:val="center"/>
          </w:tcPr>
          <w:p w14:paraId="4504969A" w14:textId="77777777" w:rsidR="00E9685D" w:rsidRPr="0017534A" w:rsidRDefault="00E9685D" w:rsidP="00122FA8">
            <w:pPr>
              <w:spacing w:line="240" w:lineRule="auto"/>
            </w:pPr>
            <w:r w:rsidRPr="0017534A">
              <w:t>(ieņemamais amats, vārds, uzvārds, paraksts)</w:t>
            </w:r>
          </w:p>
        </w:tc>
      </w:tr>
    </w:tbl>
    <w:p w14:paraId="071D6C2C" w14:textId="227EE253" w:rsidR="00E9685D" w:rsidRPr="0017534A" w:rsidRDefault="00E9685D" w:rsidP="00CA21A0">
      <w:pPr>
        <w:tabs>
          <w:tab w:val="left" w:pos="567"/>
          <w:tab w:val="left" w:pos="851"/>
        </w:tabs>
        <w:spacing w:line="240" w:lineRule="auto"/>
        <w:rPr>
          <w:b/>
          <w:bCs/>
          <w:sz w:val="24"/>
          <w:szCs w:val="24"/>
        </w:rPr>
      </w:pPr>
      <w:bookmarkStart w:id="1" w:name="_GoBack"/>
      <w:bookmarkEnd w:id="1"/>
    </w:p>
    <w:sectPr w:rsidR="00E9685D" w:rsidRPr="0017534A" w:rsidSect="00FC09FC">
      <w:pgSz w:w="11906" w:h="16838"/>
      <w:pgMar w:top="1134" w:right="851" w:bottom="1134" w:left="1701" w:header="720" w:footer="720" w:gutter="0"/>
      <w:cols w:space="720"/>
      <w:docGrid w:linePitch="60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0DED6B4"/>
    <w:name w:val="WW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1440"/>
        </w:tabs>
        <w:ind w:left="1440" w:hanging="360"/>
      </w:pPr>
      <w:rPr>
        <w:rFonts w:cs="Times New Roman"/>
        <w:b w:val="0"/>
        <w:bCs/>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 w15:restartNumberingAfterBreak="0">
    <w:nsid w:val="03492907"/>
    <w:multiLevelType w:val="multilevel"/>
    <w:tmpl w:val="5EB60078"/>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66F70D6"/>
    <w:multiLevelType w:val="hybridMultilevel"/>
    <w:tmpl w:val="DECE1408"/>
    <w:lvl w:ilvl="0" w:tplc="93CC91C6">
      <w:start w:val="1"/>
      <w:numFmt w:val="bullet"/>
      <w:lvlText w:val="-"/>
      <w:lvlJc w:val="left"/>
      <w:pPr>
        <w:ind w:left="1800" w:hanging="360"/>
      </w:pPr>
      <w:rPr>
        <w:rFonts w:ascii="Times New Roman" w:eastAsia="Calibr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9221E83"/>
    <w:multiLevelType w:val="hybridMultilevel"/>
    <w:tmpl w:val="D8E0BEC4"/>
    <w:lvl w:ilvl="0" w:tplc="C316D29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0C165E49"/>
    <w:multiLevelType w:val="multilevel"/>
    <w:tmpl w:val="77E859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B026B4"/>
    <w:multiLevelType w:val="multilevel"/>
    <w:tmpl w:val="13E47B1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EBA1FA2"/>
    <w:multiLevelType w:val="multilevel"/>
    <w:tmpl w:val="A58682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254168"/>
    <w:multiLevelType w:val="multilevel"/>
    <w:tmpl w:val="DDEE9EB4"/>
    <w:lvl w:ilvl="0">
      <w:start w:val="7"/>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19D6647E"/>
    <w:multiLevelType w:val="hybridMultilevel"/>
    <w:tmpl w:val="1EC4C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40975CC"/>
    <w:multiLevelType w:val="multilevel"/>
    <w:tmpl w:val="EA1CF5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10A84"/>
    <w:multiLevelType w:val="multilevel"/>
    <w:tmpl w:val="544098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7F3122"/>
    <w:multiLevelType w:val="multilevel"/>
    <w:tmpl w:val="4784EC30"/>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 w15:restartNumberingAfterBreak="0">
    <w:nsid w:val="44C207CA"/>
    <w:multiLevelType w:val="multilevel"/>
    <w:tmpl w:val="F522C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D16E61"/>
    <w:multiLevelType w:val="multilevel"/>
    <w:tmpl w:val="B2F856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3EE242A"/>
    <w:multiLevelType w:val="multilevel"/>
    <w:tmpl w:val="2812B986"/>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54A7653C"/>
    <w:multiLevelType w:val="multilevel"/>
    <w:tmpl w:val="DA52277A"/>
    <w:lvl w:ilvl="0">
      <w:start w:val="3"/>
      <w:numFmt w:val="decimal"/>
      <w:lvlText w:val="%1."/>
      <w:lvlJc w:val="left"/>
      <w:pPr>
        <w:ind w:left="390" w:hanging="390"/>
      </w:pPr>
      <w:rPr>
        <w:rFonts w:hint="default"/>
      </w:rPr>
    </w:lvl>
    <w:lvl w:ilvl="1">
      <w:start w:val="1"/>
      <w:numFmt w:val="decimal"/>
      <w:lvlText w:val="%1.%2."/>
      <w:lvlJc w:val="left"/>
      <w:pPr>
        <w:ind w:left="1260" w:hanging="720"/>
      </w:pPr>
      <w:rPr>
        <w:rFonts w:ascii="Times New Roman" w:hAnsi="Times New Roman" w:cs="Times New Roman" w:hint="default"/>
        <w:sz w:val="24"/>
        <w:szCs w:val="24"/>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58E21067"/>
    <w:multiLevelType w:val="multilevel"/>
    <w:tmpl w:val="C610CE3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AC876B3"/>
    <w:multiLevelType w:val="multilevel"/>
    <w:tmpl w:val="FE9EA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D76961"/>
    <w:multiLevelType w:val="multilevel"/>
    <w:tmpl w:val="DB945014"/>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E0057F"/>
    <w:multiLevelType w:val="multilevel"/>
    <w:tmpl w:val="36F49B3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26B459D"/>
    <w:multiLevelType w:val="multilevel"/>
    <w:tmpl w:val="CAF6D1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8"/>
  </w:num>
  <w:num w:numId="3">
    <w:abstractNumId w:val="21"/>
  </w:num>
  <w:num w:numId="4">
    <w:abstractNumId w:val="10"/>
  </w:num>
  <w:num w:numId="5">
    <w:abstractNumId w:val="18"/>
  </w:num>
  <w:num w:numId="6">
    <w:abstractNumId w:val="4"/>
  </w:num>
  <w:num w:numId="7">
    <w:abstractNumId w:val="6"/>
  </w:num>
  <w:num w:numId="8">
    <w:abstractNumId w:val="5"/>
  </w:num>
  <w:num w:numId="9">
    <w:abstractNumId w:val="15"/>
  </w:num>
  <w:num w:numId="10">
    <w:abstractNumId w:val="17"/>
  </w:num>
  <w:num w:numId="11">
    <w:abstractNumId w:val="9"/>
  </w:num>
  <w:num w:numId="12">
    <w:abstractNumId w:val="19"/>
  </w:num>
  <w:num w:numId="13">
    <w:abstractNumId w:val="16"/>
  </w:num>
  <w:num w:numId="14">
    <w:abstractNumId w:val="12"/>
  </w:num>
  <w:num w:numId="15">
    <w:abstractNumId w:val="13"/>
  </w:num>
  <w:num w:numId="16">
    <w:abstractNumId w:val="3"/>
  </w:num>
  <w:num w:numId="17">
    <w:abstractNumId w:val="1"/>
  </w:num>
  <w:num w:numId="18">
    <w:abstractNumId w:val="11"/>
  </w:num>
  <w:num w:numId="19">
    <w:abstractNumId w:val="7"/>
  </w:num>
  <w:num w:numId="20">
    <w:abstractNumId w:val="14"/>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5D"/>
    <w:rsid w:val="000540A2"/>
    <w:rsid w:val="00060467"/>
    <w:rsid w:val="000E00ED"/>
    <w:rsid w:val="000E07F8"/>
    <w:rsid w:val="0012440B"/>
    <w:rsid w:val="0014214A"/>
    <w:rsid w:val="0017121E"/>
    <w:rsid w:val="001860A0"/>
    <w:rsid w:val="001F5C5E"/>
    <w:rsid w:val="00250B1E"/>
    <w:rsid w:val="002E0F56"/>
    <w:rsid w:val="00347F30"/>
    <w:rsid w:val="00360C3E"/>
    <w:rsid w:val="00393FB8"/>
    <w:rsid w:val="003C2B87"/>
    <w:rsid w:val="003C6E1C"/>
    <w:rsid w:val="003F28E4"/>
    <w:rsid w:val="003F2EA3"/>
    <w:rsid w:val="004F08D7"/>
    <w:rsid w:val="004F1FCA"/>
    <w:rsid w:val="005524EF"/>
    <w:rsid w:val="00575F5D"/>
    <w:rsid w:val="00587169"/>
    <w:rsid w:val="005F53EB"/>
    <w:rsid w:val="006106CA"/>
    <w:rsid w:val="00611AD8"/>
    <w:rsid w:val="00645D42"/>
    <w:rsid w:val="006D0987"/>
    <w:rsid w:val="00864DCC"/>
    <w:rsid w:val="00894967"/>
    <w:rsid w:val="008C59D3"/>
    <w:rsid w:val="008E766B"/>
    <w:rsid w:val="009B093F"/>
    <w:rsid w:val="009C15D9"/>
    <w:rsid w:val="009D61EB"/>
    <w:rsid w:val="009E1C7B"/>
    <w:rsid w:val="00A04FC3"/>
    <w:rsid w:val="00A1059C"/>
    <w:rsid w:val="00A1231B"/>
    <w:rsid w:val="00A17055"/>
    <w:rsid w:val="00A230A8"/>
    <w:rsid w:val="00A50F0E"/>
    <w:rsid w:val="00A6772C"/>
    <w:rsid w:val="00B15270"/>
    <w:rsid w:val="00B205C3"/>
    <w:rsid w:val="00B31145"/>
    <w:rsid w:val="00B55F3E"/>
    <w:rsid w:val="00BF4482"/>
    <w:rsid w:val="00C42CD0"/>
    <w:rsid w:val="00C574EF"/>
    <w:rsid w:val="00C66F91"/>
    <w:rsid w:val="00CA21A0"/>
    <w:rsid w:val="00CD495F"/>
    <w:rsid w:val="00D202BF"/>
    <w:rsid w:val="00D6649D"/>
    <w:rsid w:val="00D8493C"/>
    <w:rsid w:val="00DF787E"/>
    <w:rsid w:val="00E57B1B"/>
    <w:rsid w:val="00E9685D"/>
    <w:rsid w:val="00F33C78"/>
    <w:rsid w:val="00F9265F"/>
    <w:rsid w:val="00FC09FC"/>
    <w:rsid w:val="00FC6F36"/>
    <w:rsid w:val="00FF14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27C5F"/>
  <w15:chartTrackingRefBased/>
  <w15:docId w15:val="{79610113-348D-4D64-AB43-67E87083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85D"/>
    <w:pPr>
      <w:widowControl w:val="0"/>
      <w:suppressAutoHyphens/>
      <w:spacing w:after="0" w:line="100" w:lineRule="atLeast"/>
    </w:pPr>
    <w:rPr>
      <w:rFonts w:ascii="Times New Roman" w:eastAsia="Calibri"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685D"/>
  </w:style>
  <w:style w:type="paragraph" w:customStyle="1" w:styleId="Heading">
    <w:name w:val="Heading"/>
    <w:basedOn w:val="Normal"/>
    <w:next w:val="BodyText"/>
    <w:rsid w:val="00E9685D"/>
    <w:pPr>
      <w:keepNext/>
      <w:spacing w:before="240" w:after="120"/>
      <w:jc w:val="center"/>
    </w:pPr>
  </w:style>
  <w:style w:type="paragraph" w:styleId="NormalWeb">
    <w:name w:val="Normal (Web)"/>
    <w:basedOn w:val="Normal"/>
    <w:rsid w:val="00E9685D"/>
    <w:pPr>
      <w:spacing w:before="280" w:after="280"/>
    </w:pPr>
  </w:style>
  <w:style w:type="paragraph" w:styleId="ListParagraph">
    <w:name w:val="List Paragraph"/>
    <w:basedOn w:val="Normal"/>
    <w:uiPriority w:val="34"/>
    <w:qFormat/>
    <w:rsid w:val="00E9685D"/>
    <w:pPr>
      <w:ind w:left="720"/>
      <w:contextualSpacing/>
    </w:pPr>
  </w:style>
  <w:style w:type="paragraph" w:styleId="BodyText">
    <w:name w:val="Body Text"/>
    <w:basedOn w:val="Normal"/>
    <w:link w:val="BodyTextChar"/>
    <w:uiPriority w:val="99"/>
    <w:semiHidden/>
    <w:unhideWhenUsed/>
    <w:rsid w:val="00E9685D"/>
    <w:pPr>
      <w:spacing w:after="120"/>
    </w:pPr>
  </w:style>
  <w:style w:type="character" w:customStyle="1" w:styleId="BodyTextChar">
    <w:name w:val="Body Text Char"/>
    <w:basedOn w:val="DefaultParagraphFont"/>
    <w:link w:val="BodyText"/>
    <w:uiPriority w:val="99"/>
    <w:semiHidden/>
    <w:rsid w:val="00E9685D"/>
    <w:rPr>
      <w:rFonts w:ascii="Times New Roman" w:eastAsia="Calibri" w:hAnsi="Times New Roman" w:cs="Times New Roman"/>
      <w:kern w:val="0"/>
      <w:sz w:val="20"/>
      <w:szCs w:val="20"/>
    </w:rPr>
  </w:style>
  <w:style w:type="character" w:customStyle="1" w:styleId="apple-converted-space">
    <w:name w:val="apple-converted-space"/>
    <w:basedOn w:val="DefaultParagraphFont"/>
    <w:rsid w:val="00A17055"/>
  </w:style>
  <w:style w:type="character" w:styleId="CommentReference">
    <w:name w:val="annotation reference"/>
    <w:basedOn w:val="DefaultParagraphFont"/>
    <w:uiPriority w:val="99"/>
    <w:semiHidden/>
    <w:unhideWhenUsed/>
    <w:rsid w:val="00B55F3E"/>
    <w:rPr>
      <w:sz w:val="16"/>
      <w:szCs w:val="16"/>
    </w:rPr>
  </w:style>
  <w:style w:type="paragraph" w:styleId="CommentText">
    <w:name w:val="annotation text"/>
    <w:basedOn w:val="Normal"/>
    <w:link w:val="CommentTextChar"/>
    <w:uiPriority w:val="99"/>
    <w:unhideWhenUsed/>
    <w:rsid w:val="00B55F3E"/>
    <w:pPr>
      <w:spacing w:line="240" w:lineRule="auto"/>
    </w:pPr>
  </w:style>
  <w:style w:type="character" w:customStyle="1" w:styleId="CommentTextChar">
    <w:name w:val="Comment Text Char"/>
    <w:basedOn w:val="DefaultParagraphFont"/>
    <w:link w:val="CommentText"/>
    <w:uiPriority w:val="99"/>
    <w:rsid w:val="00B55F3E"/>
    <w:rPr>
      <w:rFonts w:ascii="Times New Roman" w:eastAsia="Calibri"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B55F3E"/>
    <w:rPr>
      <w:b/>
      <w:bCs/>
    </w:rPr>
  </w:style>
  <w:style w:type="character" w:customStyle="1" w:styleId="CommentSubjectChar">
    <w:name w:val="Comment Subject Char"/>
    <w:basedOn w:val="CommentTextChar"/>
    <w:link w:val="CommentSubject"/>
    <w:uiPriority w:val="99"/>
    <w:semiHidden/>
    <w:rsid w:val="00B55F3E"/>
    <w:rPr>
      <w:rFonts w:ascii="Times New Roman" w:eastAsia="Calibri"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3304</Characters>
  <Application>Microsoft Office Word</Application>
  <DocSecurity>0</DocSecurity>
  <Lines>27</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3</cp:revision>
  <dcterms:created xsi:type="dcterms:W3CDTF">2024-11-13T09:55:00Z</dcterms:created>
  <dcterms:modified xsi:type="dcterms:W3CDTF">2024-11-13T09:55:00Z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185d25eba29bb9f7ae963f99ffac0edaaea86d635aa05b7b6e81adf0d63a853e</vt:lpwstr>
  </property>
</Properties>
</file>