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5E08" w14:textId="312A3003" w:rsidR="00A52E4C" w:rsidRPr="00631C86" w:rsidRDefault="00A52E4C" w:rsidP="00C16EC4">
      <w:pPr>
        <w:spacing w:line="276" w:lineRule="auto"/>
        <w:ind w:right="-57"/>
        <w:rPr>
          <w:szCs w:val="24"/>
          <w:lang w:val="lv-LV"/>
        </w:rPr>
      </w:pPr>
      <w:r w:rsidRPr="00631C86">
        <w:rPr>
          <w:szCs w:val="24"/>
          <w:lang w:val="lv-LV"/>
        </w:rPr>
        <w:t>Rīgā</w:t>
      </w:r>
      <w:r w:rsidR="006070FC" w:rsidRPr="00631C86">
        <w:rPr>
          <w:szCs w:val="24"/>
          <w:lang w:val="lv-LV"/>
        </w:rPr>
        <w:tab/>
      </w:r>
      <w:r w:rsidR="006070FC" w:rsidRPr="00631C86">
        <w:rPr>
          <w:szCs w:val="24"/>
          <w:lang w:val="lv-LV"/>
        </w:rPr>
        <w:tab/>
      </w:r>
      <w:r w:rsidR="006070FC" w:rsidRPr="00631C86">
        <w:rPr>
          <w:szCs w:val="24"/>
          <w:lang w:val="lv-LV"/>
        </w:rPr>
        <w:tab/>
      </w:r>
      <w:r w:rsidR="006070FC" w:rsidRPr="00631C86">
        <w:rPr>
          <w:szCs w:val="24"/>
          <w:lang w:val="lv-LV"/>
        </w:rPr>
        <w:tab/>
      </w:r>
      <w:r w:rsidR="006070FC" w:rsidRPr="00631C86">
        <w:rPr>
          <w:szCs w:val="24"/>
          <w:lang w:val="lv-LV"/>
        </w:rPr>
        <w:tab/>
      </w:r>
      <w:r w:rsidR="006070FC" w:rsidRPr="00631C86">
        <w:rPr>
          <w:szCs w:val="24"/>
          <w:lang w:val="lv-LV"/>
        </w:rPr>
        <w:tab/>
      </w:r>
      <w:r w:rsidR="006070FC" w:rsidRPr="00631C86">
        <w:rPr>
          <w:szCs w:val="24"/>
          <w:lang w:val="lv-LV"/>
        </w:rPr>
        <w:tab/>
      </w:r>
      <w:r w:rsidR="006070FC" w:rsidRPr="00631C86">
        <w:rPr>
          <w:szCs w:val="24"/>
          <w:lang w:val="lv-LV"/>
        </w:rPr>
        <w:tab/>
      </w:r>
      <w:r w:rsidR="006070FC" w:rsidRPr="00631C86">
        <w:rPr>
          <w:szCs w:val="24"/>
          <w:lang w:val="lv-LV"/>
        </w:rPr>
        <w:tab/>
        <w:t xml:space="preserve">         202</w:t>
      </w:r>
      <w:r w:rsidR="004A20C2">
        <w:rPr>
          <w:szCs w:val="24"/>
          <w:lang w:val="lv-LV"/>
        </w:rPr>
        <w:t>1</w:t>
      </w:r>
      <w:r w:rsidR="006070FC" w:rsidRPr="00631C86">
        <w:rPr>
          <w:szCs w:val="24"/>
          <w:lang w:val="lv-LV"/>
        </w:rPr>
        <w:t xml:space="preserve">. </w:t>
      </w:r>
      <w:r w:rsidR="006070FC" w:rsidRPr="00DB6A4F">
        <w:rPr>
          <w:szCs w:val="24"/>
          <w:lang w:val="lv-LV"/>
        </w:rPr>
        <w:t>gada</w:t>
      </w:r>
      <w:r w:rsidR="003E0D43" w:rsidRPr="00DB6A4F">
        <w:rPr>
          <w:szCs w:val="24"/>
          <w:lang w:val="lv-LV"/>
        </w:rPr>
        <w:t xml:space="preserve"> </w:t>
      </w:r>
      <w:r w:rsidR="00DB6A4F" w:rsidRPr="00DB6A4F">
        <w:rPr>
          <w:szCs w:val="24"/>
          <w:lang w:val="lv-LV"/>
        </w:rPr>
        <w:t>29</w:t>
      </w:r>
      <w:r w:rsidR="006070FC" w:rsidRPr="00DB6A4F">
        <w:rPr>
          <w:szCs w:val="24"/>
          <w:lang w:val="lv-LV"/>
        </w:rPr>
        <w:t xml:space="preserve">. </w:t>
      </w:r>
      <w:r w:rsidR="004A20C2" w:rsidRPr="00DB6A4F">
        <w:rPr>
          <w:szCs w:val="24"/>
          <w:lang w:val="lv-LV"/>
        </w:rPr>
        <w:t>aprīlī</w:t>
      </w:r>
    </w:p>
    <w:p w14:paraId="453F221C" w14:textId="77777777" w:rsidR="00631C86" w:rsidRPr="00631C86" w:rsidRDefault="00631C86" w:rsidP="00C16EC4">
      <w:pPr>
        <w:tabs>
          <w:tab w:val="left" w:pos="0"/>
        </w:tabs>
        <w:spacing w:line="276" w:lineRule="auto"/>
        <w:ind w:right="-57"/>
        <w:jc w:val="center"/>
        <w:rPr>
          <w:b/>
          <w:sz w:val="28"/>
          <w:szCs w:val="28"/>
          <w:lang w:val="lv-LV"/>
        </w:rPr>
      </w:pPr>
    </w:p>
    <w:p w14:paraId="220C77C5" w14:textId="0C5F5F77" w:rsidR="00734AEF" w:rsidRPr="00631C86" w:rsidRDefault="00734AEF" w:rsidP="00C16EC4">
      <w:pPr>
        <w:tabs>
          <w:tab w:val="left" w:pos="0"/>
        </w:tabs>
        <w:spacing w:line="276" w:lineRule="auto"/>
        <w:ind w:right="-57"/>
        <w:jc w:val="center"/>
        <w:rPr>
          <w:b/>
          <w:sz w:val="28"/>
          <w:szCs w:val="28"/>
          <w:lang w:val="lv-LV"/>
        </w:rPr>
      </w:pPr>
      <w:r w:rsidRPr="00631C86">
        <w:rPr>
          <w:b/>
          <w:sz w:val="28"/>
          <w:szCs w:val="28"/>
          <w:lang w:val="lv-LV"/>
        </w:rPr>
        <w:t xml:space="preserve">Paredzētās darbības ietekmes uz vidi sākotnējais </w:t>
      </w:r>
      <w:proofErr w:type="spellStart"/>
      <w:r w:rsidRPr="00631C86">
        <w:rPr>
          <w:b/>
          <w:sz w:val="28"/>
          <w:szCs w:val="28"/>
          <w:lang w:val="lv-LV"/>
        </w:rPr>
        <w:t>izvērtējums</w:t>
      </w:r>
      <w:proofErr w:type="spellEnd"/>
      <w:r w:rsidRPr="00631C86">
        <w:rPr>
          <w:b/>
          <w:sz w:val="28"/>
          <w:szCs w:val="28"/>
          <w:lang w:val="lv-LV"/>
        </w:rPr>
        <w:t xml:space="preserve"> Nr.RI</w:t>
      </w:r>
      <w:r w:rsidR="006070FC" w:rsidRPr="00631C86">
        <w:rPr>
          <w:b/>
          <w:sz w:val="28"/>
          <w:szCs w:val="28"/>
          <w:lang w:val="lv-LV"/>
        </w:rPr>
        <w:t>2</w:t>
      </w:r>
      <w:r w:rsidR="004A20C2">
        <w:rPr>
          <w:b/>
          <w:sz w:val="28"/>
          <w:szCs w:val="28"/>
          <w:lang w:val="lv-LV"/>
        </w:rPr>
        <w:t>1</w:t>
      </w:r>
      <w:r w:rsidRPr="00631C86">
        <w:rPr>
          <w:b/>
          <w:sz w:val="28"/>
          <w:szCs w:val="28"/>
          <w:lang w:val="lv-LV"/>
        </w:rPr>
        <w:t>SI0</w:t>
      </w:r>
      <w:r w:rsidR="004A20C2">
        <w:rPr>
          <w:b/>
          <w:sz w:val="28"/>
          <w:szCs w:val="28"/>
          <w:lang w:val="lv-LV"/>
        </w:rPr>
        <w:t>0</w:t>
      </w:r>
      <w:r w:rsidR="00BE0CD5">
        <w:rPr>
          <w:b/>
          <w:sz w:val="28"/>
          <w:szCs w:val="28"/>
          <w:lang w:val="lv-LV"/>
        </w:rPr>
        <w:t>40</w:t>
      </w:r>
    </w:p>
    <w:p w14:paraId="535B941C" w14:textId="77777777" w:rsidR="00734AEF" w:rsidRPr="00631C86" w:rsidRDefault="00734AEF" w:rsidP="00C16EC4">
      <w:pPr>
        <w:tabs>
          <w:tab w:val="left" w:pos="0"/>
        </w:tabs>
        <w:spacing w:line="276" w:lineRule="auto"/>
        <w:ind w:right="-57"/>
        <w:jc w:val="center"/>
        <w:rPr>
          <w:b/>
          <w:sz w:val="28"/>
          <w:szCs w:val="28"/>
          <w:lang w:val="lv-LV"/>
        </w:rPr>
      </w:pPr>
    </w:p>
    <w:p w14:paraId="7B4DE450" w14:textId="77777777" w:rsidR="00734AEF" w:rsidRPr="00631C86" w:rsidRDefault="00734AEF" w:rsidP="00C16EC4">
      <w:pPr>
        <w:spacing w:line="276" w:lineRule="auto"/>
        <w:jc w:val="both"/>
        <w:rPr>
          <w:szCs w:val="24"/>
          <w:lang w:val="lv-LV"/>
        </w:rPr>
      </w:pPr>
      <w:r w:rsidRPr="00631C86">
        <w:rPr>
          <w:szCs w:val="24"/>
          <w:lang w:val="lv-LV"/>
        </w:rPr>
        <w:t xml:space="preserve">Sākotnējā </w:t>
      </w:r>
      <w:proofErr w:type="spellStart"/>
      <w:r w:rsidRPr="00631C86">
        <w:rPr>
          <w:szCs w:val="24"/>
          <w:lang w:val="lv-LV"/>
        </w:rPr>
        <w:t>izvērtējuma</w:t>
      </w:r>
      <w:proofErr w:type="spellEnd"/>
      <w:r w:rsidRPr="00631C86">
        <w:rPr>
          <w:szCs w:val="24"/>
          <w:lang w:val="lv-LV"/>
        </w:rPr>
        <w:t xml:space="preserve"> mērķis ir noteikt, vai pieteiktā paredzētā darbība atsevišķi vai kopā ar citām darbībām varētu būtiski ietekmēt vidi. Sākotnējā </w:t>
      </w:r>
      <w:proofErr w:type="spellStart"/>
      <w:r w:rsidRPr="00631C86">
        <w:rPr>
          <w:szCs w:val="24"/>
          <w:lang w:val="lv-LV"/>
        </w:rPr>
        <w:t>izvērtējuma</w:t>
      </w:r>
      <w:proofErr w:type="spellEnd"/>
      <w:r w:rsidRPr="00631C86">
        <w:rPr>
          <w:szCs w:val="24"/>
          <w:lang w:val="lv-LV"/>
        </w:rPr>
        <w:t xml:space="preserve"> uzdevums nav precīzi dokumentēt ietekmju apjomu un definēt projekta īstenošanas nosacījumus. Detalizēts ietekmju apjoma un būtiskuma </w:t>
      </w:r>
      <w:proofErr w:type="spellStart"/>
      <w:r w:rsidRPr="00631C86">
        <w:rPr>
          <w:szCs w:val="24"/>
          <w:lang w:val="lv-LV"/>
        </w:rPr>
        <w:t>izvērtējums</w:t>
      </w:r>
      <w:proofErr w:type="spellEnd"/>
      <w:r w:rsidRPr="00631C86">
        <w:rPr>
          <w:szCs w:val="24"/>
          <w:lang w:val="lv-LV"/>
        </w:rPr>
        <w:t xml:space="preserve"> ir veicams ietekmes uz vidi novērtējuma ietvaros atbilstoši likumā </w:t>
      </w:r>
      <w:r w:rsidR="004A20C2">
        <w:rPr>
          <w:bCs/>
          <w:szCs w:val="24"/>
          <w:lang w:val="lv-LV"/>
        </w:rPr>
        <w:t>“</w:t>
      </w:r>
      <w:r w:rsidRPr="00631C86">
        <w:rPr>
          <w:szCs w:val="24"/>
          <w:lang w:val="lv-LV"/>
        </w:rPr>
        <w:t xml:space="preserve">Par ietekmes uz vidi novērtējumu” un tam pakārtotajos normatīvajos aktos noteiktajai kārtībai gadījumā, ja sākotnējā </w:t>
      </w:r>
      <w:proofErr w:type="spellStart"/>
      <w:r w:rsidRPr="00631C86">
        <w:rPr>
          <w:szCs w:val="24"/>
          <w:lang w:val="lv-LV"/>
        </w:rPr>
        <w:t>izvērtējuma</w:t>
      </w:r>
      <w:proofErr w:type="spellEnd"/>
      <w:r w:rsidRPr="00631C86">
        <w:rPr>
          <w:szCs w:val="24"/>
          <w:lang w:val="lv-LV"/>
        </w:rPr>
        <w:t xml:space="preserve"> rezultātā tiek secināts, ka pieteiktās paredzētās darbības īstenošanas rezultātā ir iespējama būtiska ietekme uz vidi.</w:t>
      </w:r>
    </w:p>
    <w:p w14:paraId="763CD1B6" w14:textId="77777777" w:rsidR="00734AEF" w:rsidRPr="00631C86" w:rsidRDefault="00734AEF" w:rsidP="00C16EC4">
      <w:pPr>
        <w:spacing w:line="276" w:lineRule="auto"/>
        <w:jc w:val="both"/>
        <w:rPr>
          <w:b/>
          <w:szCs w:val="24"/>
          <w:lang w:val="lv-LV"/>
        </w:rPr>
      </w:pPr>
    </w:p>
    <w:p w14:paraId="16462EAD" w14:textId="77777777" w:rsidR="00734AEF" w:rsidRPr="00631C86" w:rsidRDefault="00734AEF" w:rsidP="00C16EC4">
      <w:pPr>
        <w:widowControl/>
        <w:numPr>
          <w:ilvl w:val="0"/>
          <w:numId w:val="21"/>
        </w:numPr>
        <w:suppressAutoHyphens/>
        <w:spacing w:line="276" w:lineRule="auto"/>
        <w:ind w:left="283" w:hanging="284"/>
        <w:jc w:val="both"/>
        <w:rPr>
          <w:bCs/>
          <w:noProof/>
          <w:szCs w:val="24"/>
          <w:lang w:val="lv-LV"/>
        </w:rPr>
      </w:pPr>
      <w:r w:rsidRPr="00631C86">
        <w:rPr>
          <w:b/>
          <w:bCs/>
          <w:noProof/>
          <w:szCs w:val="24"/>
          <w:lang w:val="lv-LV"/>
        </w:rPr>
        <w:t xml:space="preserve">Paredzētās darbības ierosinātājs: </w:t>
      </w:r>
    </w:p>
    <w:p w14:paraId="791263BC" w14:textId="7C5C781B" w:rsidR="003E0D43" w:rsidRPr="000B5F82" w:rsidRDefault="00F2572D" w:rsidP="008D1AB7">
      <w:pPr>
        <w:pStyle w:val="BodyText"/>
        <w:spacing w:after="0" w:line="276" w:lineRule="auto"/>
        <w:jc w:val="both"/>
        <w:rPr>
          <w:rFonts w:ascii="Times New Roman" w:eastAsia="Calibri" w:hAnsi="Times New Roman"/>
          <w:szCs w:val="22"/>
          <w:lang w:eastAsia="en-US"/>
        </w:rPr>
      </w:pPr>
      <w:r w:rsidRPr="00F2572D">
        <w:rPr>
          <w:rFonts w:ascii="Times New Roman" w:eastAsia="Calibri" w:hAnsi="Times New Roman"/>
          <w:szCs w:val="22"/>
          <w:lang w:eastAsia="en-US"/>
        </w:rPr>
        <w:t xml:space="preserve">Sabiedrība ar ierobežotu atbildību </w:t>
      </w:r>
      <w:r>
        <w:rPr>
          <w:rFonts w:ascii="Times New Roman" w:eastAsia="Calibri" w:hAnsi="Times New Roman"/>
          <w:szCs w:val="22"/>
          <w:lang w:eastAsia="en-US"/>
        </w:rPr>
        <w:t>“</w:t>
      </w:r>
      <w:proofErr w:type="spellStart"/>
      <w:r w:rsidRPr="00F2572D">
        <w:rPr>
          <w:rFonts w:ascii="Times New Roman" w:eastAsia="Calibri" w:hAnsi="Times New Roman"/>
          <w:szCs w:val="22"/>
          <w:lang w:eastAsia="en-US"/>
        </w:rPr>
        <w:t>The</w:t>
      </w:r>
      <w:proofErr w:type="spellEnd"/>
      <w:r w:rsidRPr="00F2572D">
        <w:rPr>
          <w:rFonts w:ascii="Times New Roman" w:eastAsia="Calibri" w:hAnsi="Times New Roman"/>
          <w:szCs w:val="22"/>
          <w:lang w:eastAsia="en-US"/>
        </w:rPr>
        <w:t xml:space="preserve"> </w:t>
      </w:r>
      <w:proofErr w:type="spellStart"/>
      <w:r w:rsidRPr="00F2572D">
        <w:rPr>
          <w:rFonts w:ascii="Times New Roman" w:eastAsia="Calibri" w:hAnsi="Times New Roman"/>
          <w:szCs w:val="22"/>
          <w:lang w:eastAsia="en-US"/>
        </w:rPr>
        <w:t>Beach</w:t>
      </w:r>
      <w:proofErr w:type="spellEnd"/>
      <w:r>
        <w:rPr>
          <w:rFonts w:ascii="Times New Roman" w:eastAsia="Calibri" w:hAnsi="Times New Roman"/>
          <w:szCs w:val="22"/>
          <w:lang w:eastAsia="en-US"/>
        </w:rPr>
        <w:t xml:space="preserve">” </w:t>
      </w:r>
      <w:r w:rsidRPr="00D30AF6">
        <w:rPr>
          <w:rFonts w:ascii="Times New Roman" w:eastAsia="Calibri" w:hAnsi="Times New Roman"/>
          <w:szCs w:val="22"/>
          <w:lang w:eastAsia="en-US"/>
        </w:rPr>
        <w:t>(reģistrācijas Nr. </w:t>
      </w:r>
      <w:r w:rsidR="000B5F82" w:rsidRPr="000B5F82">
        <w:rPr>
          <w:rFonts w:ascii="Times New Roman" w:eastAsia="Calibri" w:hAnsi="Times New Roman"/>
          <w:szCs w:val="22"/>
          <w:lang w:eastAsia="en-US"/>
        </w:rPr>
        <w:t>40203291152</w:t>
      </w:r>
      <w:r>
        <w:rPr>
          <w:rFonts w:ascii="Times New Roman" w:eastAsia="Calibri" w:hAnsi="Times New Roman"/>
          <w:szCs w:val="22"/>
          <w:lang w:eastAsia="en-US"/>
        </w:rPr>
        <w:t>),</w:t>
      </w:r>
      <w:r w:rsidR="000B5F82">
        <w:rPr>
          <w:rFonts w:ascii="Times New Roman" w:eastAsia="Calibri" w:hAnsi="Times New Roman"/>
          <w:szCs w:val="22"/>
          <w:lang w:eastAsia="en-US"/>
        </w:rPr>
        <w:t xml:space="preserve"> “</w:t>
      </w:r>
      <w:proofErr w:type="spellStart"/>
      <w:r w:rsidR="000B5F82" w:rsidRPr="000B5F82">
        <w:rPr>
          <w:rFonts w:ascii="Times New Roman" w:eastAsia="Calibri" w:hAnsi="Times New Roman"/>
          <w:szCs w:val="22"/>
          <w:lang w:eastAsia="en-US"/>
        </w:rPr>
        <w:t>Dziļstrauti</w:t>
      </w:r>
      <w:proofErr w:type="spellEnd"/>
      <w:r w:rsidR="000B5F82">
        <w:rPr>
          <w:rFonts w:ascii="Times New Roman" w:eastAsia="Calibri" w:hAnsi="Times New Roman"/>
          <w:szCs w:val="22"/>
          <w:lang w:eastAsia="en-US"/>
        </w:rPr>
        <w:t>”</w:t>
      </w:r>
      <w:r w:rsidR="000B5F82" w:rsidRPr="000B5F82">
        <w:rPr>
          <w:rFonts w:ascii="Times New Roman" w:eastAsia="Calibri" w:hAnsi="Times New Roman"/>
          <w:szCs w:val="22"/>
          <w:lang w:eastAsia="en-US"/>
        </w:rPr>
        <w:t>, Katlakalns, Ķekavas pag</w:t>
      </w:r>
      <w:r w:rsidR="000B5F82">
        <w:rPr>
          <w:rFonts w:ascii="Times New Roman" w:eastAsia="Calibri" w:hAnsi="Times New Roman"/>
          <w:szCs w:val="22"/>
          <w:lang w:eastAsia="en-US"/>
        </w:rPr>
        <w:t>asts</w:t>
      </w:r>
      <w:r w:rsidR="000B5F82" w:rsidRPr="000B5F82">
        <w:rPr>
          <w:rFonts w:ascii="Times New Roman" w:eastAsia="Calibri" w:hAnsi="Times New Roman"/>
          <w:szCs w:val="22"/>
          <w:lang w:eastAsia="en-US"/>
        </w:rPr>
        <w:t>, Ķekavas nov</w:t>
      </w:r>
      <w:r w:rsidR="000B5F82">
        <w:rPr>
          <w:rFonts w:ascii="Times New Roman" w:eastAsia="Calibri" w:hAnsi="Times New Roman"/>
          <w:szCs w:val="22"/>
          <w:lang w:eastAsia="en-US"/>
        </w:rPr>
        <w:t>ads</w:t>
      </w:r>
      <w:r w:rsidR="000B5F82" w:rsidRPr="000B5F82">
        <w:rPr>
          <w:rFonts w:ascii="Times New Roman" w:eastAsia="Calibri" w:hAnsi="Times New Roman"/>
          <w:szCs w:val="22"/>
          <w:lang w:eastAsia="en-US"/>
        </w:rPr>
        <w:t>, LV-2111</w:t>
      </w:r>
      <w:r w:rsidR="000B5F82">
        <w:rPr>
          <w:rFonts w:ascii="Times New Roman" w:eastAsia="Calibri" w:hAnsi="Times New Roman"/>
          <w:szCs w:val="22"/>
          <w:lang w:eastAsia="en-US"/>
        </w:rPr>
        <w:t xml:space="preserve">, e-pasts: </w:t>
      </w:r>
      <w:hyperlink r:id="rId8" w:history="1">
        <w:r w:rsidR="000B5F82" w:rsidRPr="000A2746">
          <w:rPr>
            <w:rStyle w:val="Hyperlink"/>
            <w:rFonts w:ascii="Times New Roman" w:eastAsia="Calibri" w:hAnsi="Times New Roman"/>
            <w:szCs w:val="22"/>
            <w:lang w:eastAsia="en-US"/>
          </w:rPr>
          <w:t>ansis.skrastins@gmail.com</w:t>
        </w:r>
      </w:hyperlink>
      <w:r w:rsidR="003A6C47" w:rsidRPr="000D2EA5">
        <w:rPr>
          <w:rFonts w:ascii="Times New Roman" w:eastAsia="Calibri" w:hAnsi="Times New Roman"/>
          <w:szCs w:val="22"/>
          <w:lang w:eastAsia="en-US"/>
        </w:rPr>
        <w:t xml:space="preserve"> (turpmāk – Ie</w:t>
      </w:r>
      <w:r w:rsidR="00262355" w:rsidRPr="000D2EA5">
        <w:rPr>
          <w:rFonts w:ascii="Times New Roman" w:eastAsia="Calibri" w:hAnsi="Times New Roman"/>
          <w:szCs w:val="22"/>
          <w:lang w:eastAsia="en-US"/>
        </w:rPr>
        <w:t>rosinātāja</w:t>
      </w:r>
      <w:r w:rsidR="003A6C47" w:rsidRPr="000D2EA5">
        <w:rPr>
          <w:rFonts w:ascii="Times New Roman" w:eastAsia="Calibri" w:hAnsi="Times New Roman"/>
          <w:szCs w:val="22"/>
          <w:lang w:eastAsia="en-US"/>
        </w:rPr>
        <w:t>).</w:t>
      </w:r>
    </w:p>
    <w:p w14:paraId="55F99CE8" w14:textId="77777777" w:rsidR="00734AEF" w:rsidRPr="00631C86" w:rsidRDefault="00734AEF" w:rsidP="008D1AB7">
      <w:pPr>
        <w:suppressAutoHyphens/>
        <w:spacing w:line="276" w:lineRule="auto"/>
        <w:rPr>
          <w:bCs/>
          <w:szCs w:val="24"/>
          <w:lang w:val="lv-LV"/>
        </w:rPr>
      </w:pPr>
    </w:p>
    <w:p w14:paraId="64054985" w14:textId="77777777" w:rsidR="00734AEF" w:rsidRPr="00631C86" w:rsidRDefault="00734AEF" w:rsidP="008D1AB7">
      <w:pPr>
        <w:widowControl/>
        <w:numPr>
          <w:ilvl w:val="0"/>
          <w:numId w:val="21"/>
        </w:numPr>
        <w:suppressAutoHyphens/>
        <w:spacing w:line="276" w:lineRule="auto"/>
        <w:ind w:left="283" w:hanging="284"/>
        <w:jc w:val="both"/>
        <w:outlineLvl w:val="5"/>
        <w:rPr>
          <w:rFonts w:eastAsia="Times New Roman"/>
          <w:b/>
          <w:bCs/>
          <w:noProof/>
          <w:szCs w:val="24"/>
          <w:lang w:val="lv-LV"/>
        </w:rPr>
      </w:pPr>
      <w:r w:rsidRPr="00631C86">
        <w:rPr>
          <w:rFonts w:eastAsia="Times New Roman"/>
          <w:b/>
          <w:bCs/>
          <w:noProof/>
          <w:szCs w:val="24"/>
          <w:lang w:val="lv-LV"/>
        </w:rPr>
        <w:t xml:space="preserve">Paredzētās darbības nosaukums: </w:t>
      </w:r>
    </w:p>
    <w:p w14:paraId="39E259F8" w14:textId="2E1C8A7D" w:rsidR="006070FC" w:rsidRPr="00D30AF6" w:rsidRDefault="006070FC" w:rsidP="00C16EC4">
      <w:pPr>
        <w:pStyle w:val="BodyText"/>
        <w:spacing w:after="0" w:line="276" w:lineRule="auto"/>
        <w:ind w:right="113"/>
        <w:jc w:val="both"/>
        <w:rPr>
          <w:rFonts w:ascii="Times New Roman" w:eastAsia="Calibri" w:hAnsi="Times New Roman"/>
          <w:szCs w:val="22"/>
          <w:lang w:eastAsia="en-US"/>
        </w:rPr>
      </w:pPr>
      <w:r w:rsidRPr="00D30AF6">
        <w:rPr>
          <w:rFonts w:ascii="Times New Roman" w:eastAsia="Calibri" w:hAnsi="Times New Roman"/>
          <w:szCs w:val="22"/>
          <w:lang w:eastAsia="en-US"/>
        </w:rPr>
        <w:t>Vasaras sezonas</w:t>
      </w:r>
      <w:r w:rsidR="00C40299">
        <w:rPr>
          <w:rFonts w:ascii="Times New Roman" w:eastAsia="Calibri" w:hAnsi="Times New Roman"/>
          <w:szCs w:val="22"/>
          <w:lang w:eastAsia="en-US"/>
        </w:rPr>
        <w:t xml:space="preserve"> būvju un inženierbūvju</w:t>
      </w:r>
      <w:r w:rsidRPr="00D30AF6">
        <w:rPr>
          <w:rFonts w:ascii="Times New Roman" w:eastAsia="Calibri" w:hAnsi="Times New Roman"/>
          <w:szCs w:val="22"/>
          <w:lang w:eastAsia="en-US"/>
        </w:rPr>
        <w:t xml:space="preserve"> </w:t>
      </w:r>
      <w:r w:rsidR="00C40299">
        <w:rPr>
          <w:rFonts w:ascii="Times New Roman" w:eastAsia="Calibri" w:hAnsi="Times New Roman"/>
          <w:szCs w:val="22"/>
          <w:lang w:eastAsia="en-US"/>
        </w:rPr>
        <w:t xml:space="preserve">(sezonas </w:t>
      </w:r>
      <w:r w:rsidRPr="00D30AF6">
        <w:rPr>
          <w:rFonts w:ascii="Times New Roman" w:eastAsia="Calibri" w:hAnsi="Times New Roman"/>
          <w:szCs w:val="22"/>
          <w:lang w:eastAsia="en-US"/>
        </w:rPr>
        <w:t>kafejnīcas</w:t>
      </w:r>
      <w:r w:rsidR="00C40299">
        <w:rPr>
          <w:rFonts w:ascii="Times New Roman" w:eastAsia="Calibri" w:hAnsi="Times New Roman"/>
          <w:szCs w:val="22"/>
          <w:lang w:eastAsia="en-US"/>
        </w:rPr>
        <w:t xml:space="preserve">) </w:t>
      </w:r>
      <w:r w:rsidRPr="00D30AF6">
        <w:rPr>
          <w:rFonts w:ascii="Times New Roman" w:eastAsia="Calibri" w:hAnsi="Times New Roman"/>
          <w:szCs w:val="22"/>
          <w:lang w:eastAsia="en-US"/>
        </w:rPr>
        <w:t>novietošana</w:t>
      </w:r>
      <w:r w:rsidR="006B0B83">
        <w:rPr>
          <w:rFonts w:ascii="Times New Roman" w:eastAsia="Calibri" w:hAnsi="Times New Roman"/>
          <w:szCs w:val="22"/>
          <w:lang w:eastAsia="en-US"/>
        </w:rPr>
        <w:t xml:space="preserve"> </w:t>
      </w:r>
      <w:r w:rsidR="006B0B83" w:rsidRPr="006B0B83">
        <w:rPr>
          <w:rFonts w:ascii="Times New Roman" w:eastAsia="Calibri" w:hAnsi="Times New Roman"/>
          <w:szCs w:val="22"/>
          <w:lang w:eastAsia="en-US"/>
        </w:rPr>
        <w:t>(turpmāk – Paredzētā darbība)</w:t>
      </w:r>
      <w:r w:rsidR="006B0B83">
        <w:rPr>
          <w:rFonts w:ascii="Times New Roman" w:eastAsia="Calibri" w:hAnsi="Times New Roman"/>
          <w:szCs w:val="22"/>
          <w:lang w:eastAsia="en-US"/>
        </w:rPr>
        <w:t>.</w:t>
      </w:r>
    </w:p>
    <w:p w14:paraId="3BA25317" w14:textId="77777777" w:rsidR="00734AEF" w:rsidRPr="00631C86" w:rsidRDefault="00734AEF" w:rsidP="00C16EC4">
      <w:pPr>
        <w:widowControl/>
        <w:tabs>
          <w:tab w:val="left" w:pos="709"/>
          <w:tab w:val="left" w:pos="2835"/>
          <w:tab w:val="left" w:pos="7230"/>
        </w:tabs>
        <w:spacing w:line="276" w:lineRule="auto"/>
        <w:jc w:val="both"/>
        <w:rPr>
          <w:bCs/>
          <w:szCs w:val="24"/>
          <w:lang w:val="lv-LV" w:eastAsia="ru-RU"/>
        </w:rPr>
      </w:pPr>
    </w:p>
    <w:p w14:paraId="5D5A6495" w14:textId="77777777" w:rsidR="00734AEF" w:rsidRPr="00631C86" w:rsidRDefault="00734AEF" w:rsidP="00C16EC4">
      <w:pPr>
        <w:widowControl/>
        <w:numPr>
          <w:ilvl w:val="0"/>
          <w:numId w:val="21"/>
        </w:numPr>
        <w:suppressAutoHyphens/>
        <w:spacing w:line="276" w:lineRule="auto"/>
        <w:ind w:left="283" w:hanging="284"/>
        <w:jc w:val="both"/>
        <w:outlineLvl w:val="5"/>
        <w:rPr>
          <w:rFonts w:eastAsia="Times New Roman"/>
          <w:b/>
          <w:bCs/>
          <w:noProof/>
          <w:szCs w:val="24"/>
          <w:lang w:val="lv-LV"/>
        </w:rPr>
      </w:pPr>
      <w:r w:rsidRPr="00631C86">
        <w:rPr>
          <w:rFonts w:eastAsia="Times New Roman"/>
          <w:b/>
          <w:bCs/>
          <w:noProof/>
          <w:szCs w:val="24"/>
          <w:lang w:val="lv-LV"/>
        </w:rPr>
        <w:t xml:space="preserve">Paredzētās darbības norises vieta: </w:t>
      </w:r>
    </w:p>
    <w:p w14:paraId="6F1800A5" w14:textId="145153A7" w:rsidR="00B3700C" w:rsidRPr="001C4001" w:rsidRDefault="00833BA6" w:rsidP="00C16EC4">
      <w:pPr>
        <w:pStyle w:val="BodyText"/>
        <w:spacing w:after="0" w:line="276" w:lineRule="auto"/>
        <w:ind w:right="113"/>
        <w:jc w:val="both"/>
        <w:rPr>
          <w:rFonts w:ascii="Times New Roman" w:hAnsi="Times New Roman"/>
        </w:rPr>
      </w:pPr>
      <w:r>
        <w:rPr>
          <w:rFonts w:ascii="Times New Roman" w:hAnsi="Times New Roman"/>
        </w:rPr>
        <w:t>P</w:t>
      </w:r>
      <w:r w:rsidRPr="00C74E9F">
        <w:rPr>
          <w:rFonts w:ascii="Times New Roman" w:hAnsi="Times New Roman"/>
        </w:rPr>
        <w:t>ludmales nogabal</w:t>
      </w:r>
      <w:r>
        <w:rPr>
          <w:rFonts w:ascii="Times New Roman" w:hAnsi="Times New Roman"/>
        </w:rPr>
        <w:t xml:space="preserve">s </w:t>
      </w:r>
      <w:r w:rsidR="00AE14C7" w:rsidRPr="00AE14C7">
        <w:rPr>
          <w:rFonts w:ascii="Times New Roman" w:hAnsi="Times New Roman"/>
        </w:rPr>
        <w:t>no Kaudzīšu ielas līdz Viktorijas ielas asij</w:t>
      </w:r>
      <w:r w:rsidR="000C741F">
        <w:rPr>
          <w:rFonts w:ascii="Times New Roman" w:hAnsi="Times New Roman"/>
        </w:rPr>
        <w:t xml:space="preserve"> </w:t>
      </w:r>
      <w:r w:rsidR="000C741F" w:rsidRPr="00D30AF6">
        <w:rPr>
          <w:rFonts w:ascii="Times New Roman" w:eastAsia="Calibri" w:hAnsi="Times New Roman"/>
          <w:szCs w:val="22"/>
          <w:lang w:eastAsia="en-US"/>
        </w:rPr>
        <w:t>(zemes vienības kadastra apzīmējums</w:t>
      </w:r>
      <w:r w:rsidR="001C4001">
        <w:rPr>
          <w:rFonts w:ascii="Times New Roman" w:eastAsia="Calibri" w:hAnsi="Times New Roman"/>
          <w:szCs w:val="22"/>
          <w:lang w:eastAsia="en-US"/>
        </w:rPr>
        <w:t xml:space="preserve"> </w:t>
      </w:r>
      <w:r w:rsidR="001C4001" w:rsidRPr="001C4001">
        <w:rPr>
          <w:rFonts w:ascii="Times New Roman" w:eastAsia="Calibri" w:hAnsi="Times New Roman"/>
          <w:szCs w:val="22"/>
          <w:lang w:eastAsia="en-US"/>
        </w:rPr>
        <w:t>1300 009 0101</w:t>
      </w:r>
      <w:r w:rsidR="001C4001">
        <w:rPr>
          <w:rFonts w:ascii="Times New Roman" w:eastAsia="Calibri" w:hAnsi="Times New Roman"/>
          <w:szCs w:val="22"/>
          <w:lang w:eastAsia="en-US"/>
        </w:rPr>
        <w:t>)</w:t>
      </w:r>
      <w:r w:rsidR="00AE14C7" w:rsidRPr="00AE14C7">
        <w:rPr>
          <w:rFonts w:ascii="Times New Roman" w:hAnsi="Times New Roman"/>
        </w:rPr>
        <w:t>, Jūrmalā</w:t>
      </w:r>
      <w:r w:rsidR="006B0B83">
        <w:rPr>
          <w:rFonts w:ascii="Times New Roman" w:hAnsi="Times New Roman"/>
        </w:rPr>
        <w:t xml:space="preserve"> </w:t>
      </w:r>
      <w:r w:rsidR="006B0B83" w:rsidRPr="006B0B83">
        <w:rPr>
          <w:rFonts w:ascii="Times New Roman" w:hAnsi="Times New Roman"/>
        </w:rPr>
        <w:t xml:space="preserve">(turpmāk – </w:t>
      </w:r>
      <w:r w:rsidR="001C4001">
        <w:rPr>
          <w:rFonts w:ascii="Times New Roman" w:hAnsi="Times New Roman"/>
        </w:rPr>
        <w:t>Nomas nogabals</w:t>
      </w:r>
      <w:r w:rsidR="006B0B83" w:rsidRPr="006B0B83">
        <w:rPr>
          <w:rFonts w:ascii="Times New Roman" w:hAnsi="Times New Roman"/>
        </w:rPr>
        <w:t>)</w:t>
      </w:r>
      <w:r w:rsidR="006B0B83">
        <w:rPr>
          <w:rFonts w:ascii="Times New Roman" w:hAnsi="Times New Roman"/>
        </w:rPr>
        <w:t>.</w:t>
      </w:r>
    </w:p>
    <w:p w14:paraId="55904074" w14:textId="77777777" w:rsidR="00734AEF" w:rsidRPr="00631C86" w:rsidRDefault="00734AEF" w:rsidP="00C16EC4">
      <w:pPr>
        <w:autoSpaceDE w:val="0"/>
        <w:autoSpaceDN w:val="0"/>
        <w:adjustRightInd w:val="0"/>
        <w:spacing w:line="276" w:lineRule="auto"/>
        <w:jc w:val="both"/>
        <w:rPr>
          <w:iCs/>
          <w:szCs w:val="24"/>
          <w:lang w:val="lv-LV"/>
        </w:rPr>
      </w:pPr>
    </w:p>
    <w:p w14:paraId="1A057431" w14:textId="77777777" w:rsidR="00734AEF" w:rsidRPr="00631C86" w:rsidRDefault="00734AEF" w:rsidP="00C16EC4">
      <w:pPr>
        <w:widowControl/>
        <w:numPr>
          <w:ilvl w:val="0"/>
          <w:numId w:val="21"/>
        </w:numPr>
        <w:suppressAutoHyphens/>
        <w:spacing w:line="276" w:lineRule="auto"/>
        <w:ind w:left="283" w:hanging="284"/>
        <w:jc w:val="both"/>
        <w:outlineLvl w:val="5"/>
        <w:rPr>
          <w:rFonts w:eastAsia="Times New Roman"/>
          <w:b/>
          <w:bCs/>
          <w:noProof/>
          <w:szCs w:val="24"/>
          <w:lang w:val="lv-LV"/>
        </w:rPr>
      </w:pPr>
      <w:r w:rsidRPr="00631C86">
        <w:rPr>
          <w:rFonts w:eastAsia="Times New Roman"/>
          <w:b/>
          <w:bCs/>
          <w:noProof/>
          <w:szCs w:val="24"/>
          <w:lang w:val="lv-LV"/>
        </w:rPr>
        <w:t xml:space="preserve">Informācija par paredzēto darbību, iespējamām paredzētās darbības vietām un izmantojamo tehnoloģiju veidiem: </w:t>
      </w:r>
    </w:p>
    <w:p w14:paraId="546F5B16" w14:textId="03B85D6F" w:rsidR="00AA68EA" w:rsidRPr="00B07725" w:rsidRDefault="006070FC" w:rsidP="00C16EC4">
      <w:pPr>
        <w:autoSpaceDE w:val="0"/>
        <w:autoSpaceDN w:val="0"/>
        <w:adjustRightInd w:val="0"/>
        <w:spacing w:line="276" w:lineRule="auto"/>
        <w:jc w:val="both"/>
        <w:rPr>
          <w:lang w:val="lv-LV"/>
        </w:rPr>
      </w:pPr>
      <w:r w:rsidRPr="00631C86">
        <w:rPr>
          <w:lang w:val="lv-LV"/>
        </w:rPr>
        <w:t>Valsts vides dienesta Lielrīgas reģionāl</w:t>
      </w:r>
      <w:r w:rsidR="0056595F">
        <w:rPr>
          <w:lang w:val="lv-LV"/>
        </w:rPr>
        <w:t>ajā</w:t>
      </w:r>
      <w:r w:rsidRPr="00631C86">
        <w:rPr>
          <w:lang w:val="lv-LV"/>
        </w:rPr>
        <w:t xml:space="preserve"> vides pārvald</w:t>
      </w:r>
      <w:r w:rsidR="00FB299C">
        <w:rPr>
          <w:lang w:val="lv-LV"/>
        </w:rPr>
        <w:t>e</w:t>
      </w:r>
      <w:r w:rsidRPr="00631C86">
        <w:rPr>
          <w:lang w:val="lv-LV"/>
        </w:rPr>
        <w:t xml:space="preserve"> (turpmāk – Dienests) 202</w:t>
      </w:r>
      <w:r w:rsidR="004A20C2">
        <w:rPr>
          <w:lang w:val="lv-LV"/>
        </w:rPr>
        <w:t>1</w:t>
      </w:r>
      <w:r w:rsidRPr="00631C86">
        <w:rPr>
          <w:lang w:val="lv-LV"/>
        </w:rPr>
        <w:t xml:space="preserve">. gada </w:t>
      </w:r>
      <w:r w:rsidR="008E45AB">
        <w:rPr>
          <w:lang w:val="lv-LV"/>
        </w:rPr>
        <w:t>26</w:t>
      </w:r>
      <w:r w:rsidRPr="00631C86">
        <w:rPr>
          <w:lang w:val="lv-LV"/>
        </w:rPr>
        <w:t>. </w:t>
      </w:r>
      <w:r w:rsidR="00D35A6E">
        <w:rPr>
          <w:lang w:val="lv-LV"/>
        </w:rPr>
        <w:t>martā</w:t>
      </w:r>
      <w:r w:rsidR="00094DD2">
        <w:rPr>
          <w:lang w:val="lv-LV"/>
        </w:rPr>
        <w:t xml:space="preserve"> reģistrē</w:t>
      </w:r>
      <w:r w:rsidR="00FB299C">
        <w:rPr>
          <w:lang w:val="lv-LV"/>
        </w:rPr>
        <w:t>ja</w:t>
      </w:r>
      <w:r w:rsidR="00094DD2">
        <w:rPr>
          <w:lang w:val="lv-LV"/>
        </w:rPr>
        <w:t xml:space="preserve"> Ierosinātājas </w:t>
      </w:r>
      <w:r w:rsidR="00AA68EA">
        <w:rPr>
          <w:lang w:val="lv-LV"/>
        </w:rPr>
        <w:t xml:space="preserve">paziņojumu no Būvniecības informācijas sistēmas par tehnisko </w:t>
      </w:r>
      <w:r w:rsidR="00AA68EA" w:rsidRPr="00B07725">
        <w:rPr>
          <w:lang w:val="lv-LV"/>
        </w:rPr>
        <w:t>noteikum</w:t>
      </w:r>
      <w:r w:rsidR="00903F8C" w:rsidRPr="00B07725">
        <w:rPr>
          <w:lang w:val="lv-LV"/>
        </w:rPr>
        <w:t>u</w:t>
      </w:r>
      <w:r w:rsidR="00AA68EA" w:rsidRPr="00B07725">
        <w:rPr>
          <w:lang w:val="lv-LV"/>
        </w:rPr>
        <w:t xml:space="preserve"> pieprasījumu</w:t>
      </w:r>
      <w:r w:rsidR="00903F8C" w:rsidRPr="00B07725">
        <w:rPr>
          <w:lang w:val="lv-LV"/>
        </w:rPr>
        <w:t xml:space="preserve"> un 2021. gada 14. aprīlī saņēma Būvniecības informācijas sistēmā papildu informāciju </w:t>
      </w:r>
      <w:r w:rsidR="001070F5" w:rsidRPr="00B07725">
        <w:rPr>
          <w:lang w:val="lv-LV"/>
        </w:rPr>
        <w:t xml:space="preserve">ietekmes uz vidi sākotnējā </w:t>
      </w:r>
      <w:proofErr w:type="spellStart"/>
      <w:r w:rsidR="001070F5" w:rsidRPr="00B07725">
        <w:rPr>
          <w:lang w:val="lv-LV"/>
        </w:rPr>
        <w:t>izvērtējuma</w:t>
      </w:r>
      <w:proofErr w:type="spellEnd"/>
      <w:r w:rsidR="001070F5" w:rsidRPr="00B07725">
        <w:rPr>
          <w:lang w:val="lv-LV"/>
        </w:rPr>
        <w:t xml:space="preserve"> veikšanai vasaras sezonas būvju un inženierbūvju (sezonas kafejnīcas) novietošanai Nomas nogabalā.</w:t>
      </w:r>
    </w:p>
    <w:p w14:paraId="19119AA6" w14:textId="7EF2E374" w:rsidR="000F56FF" w:rsidRPr="00B3308A" w:rsidRDefault="001070F5" w:rsidP="00C16EC4">
      <w:pPr>
        <w:autoSpaceDE w:val="0"/>
        <w:autoSpaceDN w:val="0"/>
        <w:adjustRightInd w:val="0"/>
        <w:spacing w:line="276" w:lineRule="auto"/>
        <w:jc w:val="both"/>
        <w:rPr>
          <w:rFonts w:eastAsia="Times New Roman"/>
          <w:lang w:val="lv-LV"/>
        </w:rPr>
      </w:pPr>
      <w:r w:rsidRPr="00B07725">
        <w:rPr>
          <w:lang w:val="lv-LV"/>
        </w:rPr>
        <w:t xml:space="preserve">Saskaņā ar </w:t>
      </w:r>
      <w:r w:rsidR="00B07725" w:rsidRPr="00013D19">
        <w:rPr>
          <w:lang w:val="lv-LV"/>
        </w:rPr>
        <w:t xml:space="preserve">iesniegto informāciju paredzēta </w:t>
      </w:r>
      <w:r w:rsidR="00770FBC" w:rsidRPr="00013D19">
        <w:rPr>
          <w:lang w:val="lv-LV"/>
        </w:rPr>
        <w:t xml:space="preserve">vasaras sezonas kafejnīcas novietošana, kas ietver </w:t>
      </w:r>
      <w:r w:rsidR="00261A9D" w:rsidRPr="00013D19">
        <w:rPr>
          <w:lang w:val="lv-LV"/>
        </w:rPr>
        <w:t xml:space="preserve">divu </w:t>
      </w:r>
      <w:r w:rsidR="00261A9D" w:rsidRPr="00F26238">
        <w:rPr>
          <w:lang w:val="lv-LV"/>
        </w:rPr>
        <w:t xml:space="preserve">terašu </w:t>
      </w:r>
      <w:r w:rsidR="00013D19" w:rsidRPr="00F26238">
        <w:rPr>
          <w:rFonts w:eastAsia="Times New Roman"/>
          <w:lang w:val="lv-LV"/>
        </w:rPr>
        <w:t>268,50 m</w:t>
      </w:r>
      <w:r w:rsidR="00013D19" w:rsidRPr="00F26238">
        <w:rPr>
          <w:rFonts w:eastAsia="Times New Roman"/>
          <w:vertAlign w:val="superscript"/>
          <w:lang w:val="lv-LV"/>
        </w:rPr>
        <w:t>2</w:t>
      </w:r>
      <w:r w:rsidR="00013D19" w:rsidRPr="00F26238">
        <w:rPr>
          <w:rFonts w:eastAsia="Times New Roman"/>
          <w:lang w:val="lv-LV"/>
        </w:rPr>
        <w:t xml:space="preserve"> un 124,25 m</w:t>
      </w:r>
      <w:r w:rsidR="00013D19" w:rsidRPr="00F26238">
        <w:rPr>
          <w:rFonts w:eastAsia="Times New Roman"/>
          <w:vertAlign w:val="superscript"/>
          <w:lang w:val="lv-LV"/>
        </w:rPr>
        <w:t xml:space="preserve">2 </w:t>
      </w:r>
      <w:r w:rsidR="00013D19" w:rsidRPr="00F26238">
        <w:rPr>
          <w:rFonts w:eastAsia="Times New Roman"/>
          <w:lang w:val="lv-LV"/>
        </w:rPr>
        <w:t xml:space="preserve">novietošanu, un uz terasēm paredzēts izvietot </w:t>
      </w:r>
      <w:r w:rsidR="002C6DB5" w:rsidRPr="00F26238">
        <w:rPr>
          <w:rFonts w:eastAsia="Times New Roman"/>
          <w:lang w:val="lv-LV"/>
        </w:rPr>
        <w:t xml:space="preserve">vieglas </w:t>
      </w:r>
      <w:r w:rsidR="002C6DB5" w:rsidRPr="00F26238">
        <w:rPr>
          <w:rFonts w:eastAsia="Times New Roman"/>
          <w:lang w:val="lv-LV"/>
        </w:rPr>
        <w:lastRenderedPageBreak/>
        <w:t>konstrukcijas moduļus ar kopējo platību ~ 148,18 m</w:t>
      </w:r>
      <w:r w:rsidR="002C6DB5" w:rsidRPr="00F26238">
        <w:rPr>
          <w:rFonts w:eastAsia="Times New Roman"/>
          <w:vertAlign w:val="superscript"/>
          <w:lang w:val="lv-LV"/>
        </w:rPr>
        <w:t>2</w:t>
      </w:r>
      <w:r w:rsidR="002C6DB5" w:rsidRPr="00F26238">
        <w:rPr>
          <w:rFonts w:eastAsia="Times New Roman"/>
          <w:lang w:val="lv-LV"/>
        </w:rPr>
        <w:t xml:space="preserve"> un </w:t>
      </w:r>
      <w:r w:rsidR="005B4F4D" w:rsidRPr="00F26238">
        <w:rPr>
          <w:rFonts w:eastAsia="Times New Roman"/>
          <w:lang w:val="lv-LV"/>
        </w:rPr>
        <w:t>ūdens sporta atpūtas laukumu (baseins) ~ 40 m</w:t>
      </w:r>
      <w:r w:rsidR="00F26238" w:rsidRPr="00711D4D">
        <w:rPr>
          <w:rFonts w:eastAsia="Times New Roman"/>
          <w:vertAlign w:val="superscript"/>
          <w:lang w:val="lv-LV"/>
        </w:rPr>
        <w:t>2</w:t>
      </w:r>
      <w:r w:rsidR="00F26238" w:rsidRPr="00F26238">
        <w:rPr>
          <w:rFonts w:eastAsia="Times New Roman"/>
          <w:lang w:val="lv-LV"/>
        </w:rPr>
        <w:t xml:space="preserve"> platībā</w:t>
      </w:r>
      <w:r w:rsidR="006254DF">
        <w:rPr>
          <w:rFonts w:eastAsia="Times New Roman"/>
          <w:lang w:val="lv-LV"/>
        </w:rPr>
        <w:t>, kā arī atkritumu konteinerus.</w:t>
      </w:r>
      <w:r w:rsidR="00F26238" w:rsidRPr="00F26238">
        <w:rPr>
          <w:rFonts w:eastAsia="Times New Roman"/>
          <w:lang w:val="lv-LV"/>
        </w:rPr>
        <w:t xml:space="preserve"> </w:t>
      </w:r>
      <w:r w:rsidR="00611A51" w:rsidRPr="00C874BC">
        <w:rPr>
          <w:lang w:val="lv-LV"/>
        </w:rPr>
        <w:t xml:space="preserve">Visi minētie labiekārtojuma elementi pēc kafejnīcas darbības izbeigšanas vasaras </w:t>
      </w:r>
      <w:r w:rsidR="004318D4" w:rsidRPr="00C874BC">
        <w:rPr>
          <w:lang w:val="lv-LV"/>
        </w:rPr>
        <w:t xml:space="preserve">sezonas </w:t>
      </w:r>
      <w:r w:rsidR="00611A51" w:rsidRPr="00C874BC">
        <w:rPr>
          <w:lang w:val="lv-LV"/>
        </w:rPr>
        <w:t xml:space="preserve">beigās tiks demontēti. </w:t>
      </w:r>
      <w:r w:rsidR="002F2319" w:rsidRPr="00C874BC">
        <w:rPr>
          <w:lang w:val="lv-LV"/>
        </w:rPr>
        <w:t xml:space="preserve">Saskaņā ar iesniegumu objektā ūdens </w:t>
      </w:r>
      <w:r w:rsidR="00B5435B" w:rsidRPr="00C874BC">
        <w:rPr>
          <w:lang w:val="lv-LV"/>
        </w:rPr>
        <w:t>apgāde nav nepieciešama, kā arī notekūdeņi neveidosies, jo Paredzētās darbības vietā nav plānots veikt trauku maz</w:t>
      </w:r>
      <w:r w:rsidR="0052176A" w:rsidRPr="00C874BC">
        <w:rPr>
          <w:lang w:val="lv-LV"/>
        </w:rPr>
        <w:t>gāšanu. Apmeklētāju vajadzībām tiks uzs</w:t>
      </w:r>
      <w:r w:rsidR="00295332" w:rsidRPr="00C874BC">
        <w:rPr>
          <w:lang w:val="lv-LV"/>
        </w:rPr>
        <w:t>t</w:t>
      </w:r>
      <w:r w:rsidR="0052176A" w:rsidRPr="00C874BC">
        <w:rPr>
          <w:lang w:val="lv-LV"/>
        </w:rPr>
        <w:t xml:space="preserve">ādīti </w:t>
      </w:r>
      <w:r w:rsidR="00295332" w:rsidRPr="00C874BC">
        <w:rPr>
          <w:lang w:val="lv-LV"/>
        </w:rPr>
        <w:t>WC konteineri, kuri tiks regulāri izsūknēti</w:t>
      </w:r>
      <w:r w:rsidR="005146F1" w:rsidRPr="00C874BC">
        <w:rPr>
          <w:lang w:val="lv-LV"/>
        </w:rPr>
        <w:t xml:space="preserve"> saskaņā ar noslēgto līgumu</w:t>
      </w:r>
      <w:r w:rsidR="000F56FF">
        <w:rPr>
          <w:lang w:val="lv-LV"/>
        </w:rPr>
        <w:t xml:space="preserve"> ar </w:t>
      </w:r>
      <w:r w:rsidR="000F56FF" w:rsidRPr="00C874BC">
        <w:rPr>
          <w:lang w:val="lv-LV"/>
        </w:rPr>
        <w:t>pakalpojuma sniedzēju</w:t>
      </w:r>
      <w:r w:rsidR="000F56FF">
        <w:rPr>
          <w:lang w:val="lv-LV"/>
        </w:rPr>
        <w:t>.</w:t>
      </w:r>
      <w:r w:rsidR="000A4BCC" w:rsidRPr="00C874BC">
        <w:rPr>
          <w:lang w:val="lv-LV"/>
        </w:rPr>
        <w:t xml:space="preserve"> </w:t>
      </w:r>
      <w:r w:rsidR="00D936D4" w:rsidRPr="00C874BC">
        <w:rPr>
          <w:rFonts w:eastAsia="Times New Roman"/>
          <w:lang w:val="lv-LV"/>
        </w:rPr>
        <w:t xml:space="preserve">Nomas nogabalā uz terases atradīsies baseins, kura ūdensapgādi un </w:t>
      </w:r>
      <w:r w:rsidR="00D936D4" w:rsidRPr="00B3308A">
        <w:rPr>
          <w:rFonts w:eastAsia="Times New Roman"/>
          <w:lang w:val="lv-LV"/>
        </w:rPr>
        <w:t>izsūknēšanu nodrošinās SIA “AS un DĒLI” atbilstoši noslēgtajam līgumam.</w:t>
      </w:r>
    </w:p>
    <w:p w14:paraId="555A9813" w14:textId="77777777" w:rsidR="00B3308A" w:rsidRDefault="00306F9A" w:rsidP="00C16EC4">
      <w:pPr>
        <w:autoSpaceDE w:val="0"/>
        <w:autoSpaceDN w:val="0"/>
        <w:adjustRightInd w:val="0"/>
        <w:spacing w:line="276" w:lineRule="auto"/>
        <w:jc w:val="both"/>
        <w:rPr>
          <w:rFonts w:eastAsia="Times New Roman"/>
          <w:lang w:val="lv-LV"/>
        </w:rPr>
      </w:pPr>
      <w:r w:rsidRPr="00B3308A">
        <w:rPr>
          <w:szCs w:val="24"/>
          <w:lang w:val="lv-LV"/>
        </w:rPr>
        <w:t>Elektroapgāde tiks nodrošināta</w:t>
      </w:r>
      <w:r w:rsidR="009F77F1" w:rsidRPr="00B3308A">
        <w:rPr>
          <w:szCs w:val="24"/>
          <w:lang w:val="lv-LV"/>
        </w:rPr>
        <w:t xml:space="preserve"> kabeli ierīkojot </w:t>
      </w:r>
      <w:proofErr w:type="spellStart"/>
      <w:r w:rsidR="009F77F1" w:rsidRPr="00B3308A">
        <w:rPr>
          <w:szCs w:val="24"/>
          <w:lang w:val="lv-LV"/>
        </w:rPr>
        <w:t>aizsargcaurulē</w:t>
      </w:r>
      <w:proofErr w:type="spellEnd"/>
      <w:r w:rsidR="00A81990" w:rsidRPr="00B3308A">
        <w:rPr>
          <w:szCs w:val="24"/>
          <w:lang w:val="lv-LV"/>
        </w:rPr>
        <w:t xml:space="preserve"> un novietojot to zem koka dēļu celiņa pludmales zonā</w:t>
      </w:r>
      <w:r w:rsidR="00A21C85" w:rsidRPr="00B3308A">
        <w:rPr>
          <w:szCs w:val="24"/>
          <w:lang w:val="lv-LV"/>
        </w:rPr>
        <w:t xml:space="preserve"> </w:t>
      </w:r>
      <w:r w:rsidR="00A21C85" w:rsidRPr="00B3308A">
        <w:rPr>
          <w:rFonts w:eastAsia="Times New Roman"/>
          <w:lang w:val="lv-LV"/>
        </w:rPr>
        <w:t xml:space="preserve">līdz </w:t>
      </w:r>
      <w:r w:rsidR="0017232C" w:rsidRPr="00B3308A">
        <w:rPr>
          <w:rFonts w:eastAsia="Times New Roman"/>
          <w:lang w:val="lv-LV"/>
        </w:rPr>
        <w:t xml:space="preserve">pagaidu </w:t>
      </w:r>
      <w:proofErr w:type="spellStart"/>
      <w:r w:rsidR="0017232C" w:rsidRPr="00B3308A">
        <w:rPr>
          <w:rFonts w:eastAsia="Times New Roman"/>
          <w:lang w:val="lv-LV"/>
        </w:rPr>
        <w:t>pieslēgumam</w:t>
      </w:r>
      <w:proofErr w:type="spellEnd"/>
      <w:r w:rsidR="0017232C" w:rsidRPr="00B3308A">
        <w:rPr>
          <w:rFonts w:eastAsia="Times New Roman"/>
          <w:lang w:val="lv-LV"/>
        </w:rPr>
        <w:t xml:space="preserve"> SIA “Jūrmalas gaisma” esošās uzskaites sadales, kas paredzēta kafejnīcām pludmalē pie Kaudzīšu ielas</w:t>
      </w:r>
      <w:r w:rsidR="00B3308A" w:rsidRPr="00B3308A">
        <w:rPr>
          <w:rFonts w:eastAsia="Times New Roman"/>
          <w:lang w:val="lv-LV"/>
        </w:rPr>
        <w:t>.</w:t>
      </w:r>
    </w:p>
    <w:p w14:paraId="1609C2F2" w14:textId="0E96A428" w:rsidR="006B4717" w:rsidRPr="006B4717" w:rsidRDefault="004658C7" w:rsidP="00C16EC4">
      <w:pPr>
        <w:autoSpaceDE w:val="0"/>
        <w:autoSpaceDN w:val="0"/>
        <w:adjustRightInd w:val="0"/>
        <w:spacing w:line="276" w:lineRule="auto"/>
        <w:jc w:val="both"/>
        <w:rPr>
          <w:szCs w:val="24"/>
          <w:lang w:val="lv-LV"/>
        </w:rPr>
      </w:pPr>
      <w:r w:rsidRPr="00B3308A">
        <w:rPr>
          <w:szCs w:val="24"/>
          <w:lang w:val="lv-LV"/>
        </w:rPr>
        <w:t xml:space="preserve">Paredzētās darbības ietvaros plānoto objektu novietošana paredzēta </w:t>
      </w:r>
      <w:r w:rsidR="00A70B68">
        <w:rPr>
          <w:szCs w:val="24"/>
          <w:lang w:val="lv-LV"/>
        </w:rPr>
        <w:t>12</w:t>
      </w:r>
      <w:r w:rsidRPr="00B3308A">
        <w:rPr>
          <w:szCs w:val="24"/>
          <w:lang w:val="lv-LV"/>
        </w:rPr>
        <w:t xml:space="preserve"> m attālumā</w:t>
      </w:r>
      <w:r w:rsidRPr="00E57784">
        <w:rPr>
          <w:szCs w:val="24"/>
          <w:lang w:val="lv-LV"/>
        </w:rPr>
        <w:t xml:space="preserve"> no veģetācijas līnijas, vismaz ~ </w:t>
      </w:r>
      <w:r w:rsidR="00FE3C3D">
        <w:rPr>
          <w:szCs w:val="24"/>
          <w:lang w:val="lv-LV"/>
        </w:rPr>
        <w:t>3</w:t>
      </w:r>
      <w:r w:rsidRPr="00E57784">
        <w:rPr>
          <w:szCs w:val="24"/>
          <w:lang w:val="lv-LV"/>
        </w:rPr>
        <w:t>0 m attālumā no jūras krasta ūdens līnijas un ~ </w:t>
      </w:r>
      <w:r w:rsidR="00A70B68">
        <w:rPr>
          <w:szCs w:val="24"/>
          <w:lang w:val="lv-LV"/>
        </w:rPr>
        <w:t>25</w:t>
      </w:r>
      <w:r w:rsidRPr="00E57784">
        <w:rPr>
          <w:szCs w:val="24"/>
          <w:lang w:val="lv-LV"/>
        </w:rPr>
        <w:t xml:space="preserve"> m attālumā no </w:t>
      </w:r>
      <w:r w:rsidR="00AD1BF4">
        <w:rPr>
          <w:szCs w:val="24"/>
          <w:lang w:val="lv-LV"/>
        </w:rPr>
        <w:t xml:space="preserve">Viktorijas </w:t>
      </w:r>
      <w:r w:rsidR="00FE3C3D">
        <w:rPr>
          <w:szCs w:val="24"/>
          <w:lang w:val="lv-LV"/>
        </w:rPr>
        <w:t xml:space="preserve">ielas </w:t>
      </w:r>
      <w:r w:rsidRPr="00E57784">
        <w:rPr>
          <w:szCs w:val="24"/>
          <w:lang w:val="lv-LV"/>
        </w:rPr>
        <w:t>noejas uz pludmali</w:t>
      </w:r>
      <w:r w:rsidR="00AD1BF4">
        <w:rPr>
          <w:szCs w:val="24"/>
          <w:lang w:val="lv-LV"/>
        </w:rPr>
        <w:t xml:space="preserve"> un vairāk kā 50 m attālumā no Kaudzīšu ielas noejas uz pludmali.</w:t>
      </w:r>
    </w:p>
    <w:p w14:paraId="2191E09E" w14:textId="77777777" w:rsidR="00EA026F" w:rsidRDefault="00AD1BF4" w:rsidP="00C16EC4">
      <w:pPr>
        <w:autoSpaceDE w:val="0"/>
        <w:autoSpaceDN w:val="0"/>
        <w:adjustRightInd w:val="0"/>
        <w:spacing w:line="276" w:lineRule="auto"/>
        <w:jc w:val="both"/>
        <w:rPr>
          <w:szCs w:val="24"/>
          <w:lang w:val="lv-LV"/>
        </w:rPr>
      </w:pPr>
      <w:r w:rsidRPr="006B4717">
        <w:rPr>
          <w:szCs w:val="24"/>
          <w:lang w:val="lv-LV"/>
        </w:rPr>
        <w:t xml:space="preserve">Ierosinātāja </w:t>
      </w:r>
      <w:r w:rsidR="00A07741" w:rsidRPr="006B4717">
        <w:rPr>
          <w:szCs w:val="24"/>
          <w:lang w:val="lv-LV"/>
        </w:rPr>
        <w:t>a</w:t>
      </w:r>
      <w:r w:rsidR="00746B58" w:rsidRPr="006B4717">
        <w:rPr>
          <w:szCs w:val="24"/>
          <w:lang w:val="lv-LV"/>
        </w:rPr>
        <w:t xml:space="preserve">r </w:t>
      </w:r>
      <w:r w:rsidR="00983DD5" w:rsidRPr="006B4717">
        <w:rPr>
          <w:szCs w:val="24"/>
          <w:lang w:val="lv-LV"/>
        </w:rPr>
        <w:t>SIA</w:t>
      </w:r>
      <w:r w:rsidR="007977B7" w:rsidRPr="006B4717">
        <w:rPr>
          <w:szCs w:val="24"/>
          <w:lang w:val="lv-LV"/>
        </w:rPr>
        <w:t xml:space="preserve"> “EKOZU” (</w:t>
      </w:r>
      <w:proofErr w:type="spellStart"/>
      <w:r w:rsidR="007977B7" w:rsidRPr="006B4717">
        <w:rPr>
          <w:szCs w:val="24"/>
          <w:lang w:val="lv-LV"/>
        </w:rPr>
        <w:t>reģ</w:t>
      </w:r>
      <w:proofErr w:type="spellEnd"/>
      <w:r w:rsidR="007977B7" w:rsidRPr="006B4717">
        <w:rPr>
          <w:szCs w:val="24"/>
          <w:lang w:val="lv-LV"/>
        </w:rPr>
        <w:t>. Nr. 40203290119)</w:t>
      </w:r>
      <w:r w:rsidR="00983DD5" w:rsidRPr="006B4717">
        <w:rPr>
          <w:szCs w:val="24"/>
          <w:lang w:val="lv-LV"/>
        </w:rPr>
        <w:t xml:space="preserve"> ir noslēgusi apakšnomas līgumu par zemes vienības </w:t>
      </w:r>
      <w:r w:rsidR="00A80899" w:rsidRPr="006B4717">
        <w:rPr>
          <w:szCs w:val="24"/>
          <w:lang w:val="lv-LV"/>
        </w:rPr>
        <w:t xml:space="preserve">ar kadastra apzīmējumu </w:t>
      </w:r>
      <w:r w:rsidR="00F2228D" w:rsidRPr="006B4717">
        <w:rPr>
          <w:color w:val="000000"/>
          <w:szCs w:val="24"/>
          <w:lang w:val="lv-LV"/>
        </w:rPr>
        <w:t xml:space="preserve">1300 009 0101 daļas iznomāšanu (turpmāk – Līgums) </w:t>
      </w:r>
      <w:r w:rsidR="00D96488" w:rsidRPr="006B4717">
        <w:rPr>
          <w:color w:val="000000"/>
          <w:szCs w:val="24"/>
          <w:lang w:val="lv-LV"/>
        </w:rPr>
        <w:t xml:space="preserve">pludmales nogabalā </w:t>
      </w:r>
      <w:r w:rsidR="006B4717" w:rsidRPr="006B4717">
        <w:rPr>
          <w:color w:val="000000"/>
          <w:szCs w:val="24"/>
          <w:lang w:val="lv-LV"/>
        </w:rPr>
        <w:t>no Kaudzīšu ielas līdz Viktorijas ielai, Jūrmalā 1964 m</w:t>
      </w:r>
      <w:r w:rsidR="006B4717" w:rsidRPr="006B4717">
        <w:rPr>
          <w:color w:val="000000"/>
          <w:szCs w:val="24"/>
          <w:vertAlign w:val="superscript"/>
          <w:lang w:val="lv-LV"/>
        </w:rPr>
        <w:t>2</w:t>
      </w:r>
      <w:r w:rsidR="006B4717" w:rsidRPr="006B4717">
        <w:rPr>
          <w:color w:val="000000"/>
          <w:szCs w:val="24"/>
          <w:lang w:val="lv-LV"/>
        </w:rPr>
        <w:t xml:space="preserve"> platībā</w:t>
      </w:r>
      <w:r w:rsidR="006B4717">
        <w:rPr>
          <w:color w:val="000000"/>
          <w:szCs w:val="24"/>
          <w:lang w:val="lv-LV"/>
        </w:rPr>
        <w:t xml:space="preserve">. Līgums ir spēkā līdz </w:t>
      </w:r>
      <w:r w:rsidR="003C452B">
        <w:rPr>
          <w:color w:val="000000"/>
          <w:szCs w:val="24"/>
          <w:lang w:val="lv-LV"/>
        </w:rPr>
        <w:t xml:space="preserve">2023. gada 31. decembrim. </w:t>
      </w:r>
      <w:r w:rsidR="00FD6E25" w:rsidRPr="00631C86">
        <w:rPr>
          <w:szCs w:val="24"/>
          <w:lang w:val="lv-LV"/>
        </w:rPr>
        <w:t xml:space="preserve">Saskaņā ar </w:t>
      </w:r>
      <w:r w:rsidR="008F2606">
        <w:rPr>
          <w:szCs w:val="24"/>
          <w:lang w:val="lv-LV"/>
        </w:rPr>
        <w:t>L</w:t>
      </w:r>
      <w:r w:rsidR="00FD6E25" w:rsidRPr="00631C86">
        <w:rPr>
          <w:szCs w:val="24"/>
          <w:lang w:val="lv-LV"/>
        </w:rPr>
        <w:t>īgumu sezonas kafejnīcas izvietošana un atpūtas iespēju nodrošināšana ir atļauta.</w:t>
      </w:r>
    </w:p>
    <w:p w14:paraId="5168909C" w14:textId="77777777" w:rsidR="00EA026F" w:rsidRDefault="003D6849" w:rsidP="00C16EC4">
      <w:pPr>
        <w:autoSpaceDE w:val="0"/>
        <w:autoSpaceDN w:val="0"/>
        <w:adjustRightInd w:val="0"/>
        <w:spacing w:line="276" w:lineRule="auto"/>
        <w:jc w:val="both"/>
        <w:rPr>
          <w:szCs w:val="24"/>
          <w:lang w:val="lv-LV"/>
        </w:rPr>
      </w:pPr>
      <w:r>
        <w:rPr>
          <w:lang w:val="lv-LV"/>
        </w:rPr>
        <w:t xml:space="preserve">Atbilstoši </w:t>
      </w:r>
      <w:r w:rsidR="00D65380">
        <w:rPr>
          <w:bCs/>
          <w:szCs w:val="24"/>
          <w:lang w:val="lv-LV"/>
        </w:rPr>
        <w:t xml:space="preserve">Jūrmalas pilsētas domes 2015. gada 11. jūnija saistošajiem noteikumiem Nr.26 “Par </w:t>
      </w:r>
      <w:proofErr w:type="spellStart"/>
      <w:r w:rsidR="00D65380">
        <w:rPr>
          <w:bCs/>
          <w:szCs w:val="24"/>
          <w:lang w:val="lv-LV"/>
        </w:rPr>
        <w:t>lokālplānojuma</w:t>
      </w:r>
      <w:proofErr w:type="spellEnd"/>
      <w:r w:rsidR="00D65380">
        <w:rPr>
          <w:bCs/>
          <w:szCs w:val="24"/>
          <w:lang w:val="lv-LV"/>
        </w:rPr>
        <w:t xml:space="preserve"> teritorijai Jūrmalā starp Ērgļu ielu, Madonas ielu, dzelzceļu un pludmali teritorijas izmantošanas un apbūves noteikumu, un grafiskās daļas apstiprināšanu” </w:t>
      </w:r>
      <w:r w:rsidR="00FF452C">
        <w:rPr>
          <w:bCs/>
          <w:szCs w:val="24"/>
          <w:lang w:val="lv-LV"/>
        </w:rPr>
        <w:t xml:space="preserve">(turpmāk – Saistošie noteikumi Nr.26) </w:t>
      </w:r>
      <w:r w:rsidR="00496305">
        <w:rPr>
          <w:bCs/>
          <w:szCs w:val="24"/>
          <w:lang w:val="lv-LV"/>
        </w:rPr>
        <w:t xml:space="preserve">Paredzētās darbības vieta atrodas </w:t>
      </w:r>
      <w:r w:rsidR="00F96226">
        <w:rPr>
          <w:bCs/>
          <w:szCs w:val="24"/>
          <w:lang w:val="lv-LV"/>
        </w:rPr>
        <w:t>Dabas un apstādījumu</w:t>
      </w:r>
      <w:r w:rsidR="00466D37">
        <w:rPr>
          <w:bCs/>
          <w:szCs w:val="24"/>
          <w:lang w:val="lv-LV"/>
        </w:rPr>
        <w:t xml:space="preserve"> teritorij</w:t>
      </w:r>
      <w:r w:rsidR="00CE1867">
        <w:rPr>
          <w:bCs/>
          <w:szCs w:val="24"/>
          <w:lang w:val="lv-LV"/>
        </w:rPr>
        <w:t>as</w:t>
      </w:r>
      <w:r w:rsidR="00F96226">
        <w:rPr>
          <w:bCs/>
          <w:szCs w:val="24"/>
          <w:lang w:val="lv-LV"/>
        </w:rPr>
        <w:t xml:space="preserve"> (DA651)</w:t>
      </w:r>
      <w:r w:rsidR="00CE1867">
        <w:rPr>
          <w:bCs/>
          <w:szCs w:val="24"/>
          <w:lang w:val="lv-LV"/>
        </w:rPr>
        <w:t xml:space="preserve"> </w:t>
      </w:r>
      <w:r w:rsidR="00ED5048">
        <w:rPr>
          <w:bCs/>
          <w:szCs w:val="24"/>
          <w:lang w:val="lv-LV"/>
        </w:rPr>
        <w:t>pludmales apkalpes un infrastruktūras izvietojuma zonā</w:t>
      </w:r>
      <w:r w:rsidR="00466D37">
        <w:rPr>
          <w:bCs/>
          <w:szCs w:val="24"/>
          <w:lang w:val="lv-LV"/>
        </w:rPr>
        <w:t xml:space="preserve">, </w:t>
      </w:r>
      <w:r w:rsidR="00F96226">
        <w:rPr>
          <w:bCs/>
          <w:szCs w:val="24"/>
          <w:lang w:val="lv-LV"/>
        </w:rPr>
        <w:t xml:space="preserve">kurā </w:t>
      </w:r>
      <w:r w:rsidR="00D43702">
        <w:rPr>
          <w:bCs/>
          <w:szCs w:val="24"/>
          <w:lang w:val="lv-LV"/>
        </w:rPr>
        <w:t>atbilstoši Saistošo noteikumu Nr. 26 46. punktam ir atļaut</w:t>
      </w:r>
      <w:r w:rsidR="00C64AF5">
        <w:rPr>
          <w:bCs/>
          <w:szCs w:val="24"/>
          <w:lang w:val="lv-LV"/>
        </w:rPr>
        <w:t xml:space="preserve">s izvietot </w:t>
      </w:r>
      <w:r w:rsidR="00C64AF5" w:rsidRPr="00C64AF5">
        <w:rPr>
          <w:bCs/>
          <w:szCs w:val="24"/>
          <w:lang w:val="lv-LV"/>
        </w:rPr>
        <w:t>un/vai ierīkot sekojošas pludmales apkalpes būves un infrastruktūras objektus: sezonas terase un/vai nojume;</w:t>
      </w:r>
      <w:r w:rsidR="00944E7C">
        <w:rPr>
          <w:bCs/>
          <w:szCs w:val="24"/>
          <w:lang w:val="lv-LV"/>
        </w:rPr>
        <w:t xml:space="preserve"> </w:t>
      </w:r>
      <w:r w:rsidR="00C64AF5" w:rsidRPr="00C64AF5">
        <w:rPr>
          <w:bCs/>
          <w:szCs w:val="24"/>
          <w:lang w:val="lv-LV"/>
        </w:rPr>
        <w:t>sezonas paviljons</w:t>
      </w:r>
      <w:r w:rsidR="00944E7C">
        <w:rPr>
          <w:bCs/>
          <w:szCs w:val="24"/>
          <w:lang w:val="lv-LV"/>
        </w:rPr>
        <w:t xml:space="preserve">; </w:t>
      </w:r>
      <w:r w:rsidR="00C64AF5" w:rsidRPr="00C64AF5">
        <w:rPr>
          <w:bCs/>
          <w:szCs w:val="24"/>
          <w:lang w:val="lv-LV"/>
        </w:rPr>
        <w:t>aktīvās atpūtas vieta;</w:t>
      </w:r>
      <w:r w:rsidR="00944E7C">
        <w:rPr>
          <w:bCs/>
          <w:szCs w:val="24"/>
          <w:lang w:val="lv-LV"/>
        </w:rPr>
        <w:t xml:space="preserve"> </w:t>
      </w:r>
      <w:r w:rsidR="00C64AF5" w:rsidRPr="00C64AF5">
        <w:rPr>
          <w:bCs/>
          <w:szCs w:val="24"/>
          <w:lang w:val="lv-LV"/>
        </w:rPr>
        <w:t>sporta zona;</w:t>
      </w:r>
      <w:r w:rsidR="00944E7C">
        <w:rPr>
          <w:bCs/>
          <w:szCs w:val="24"/>
          <w:lang w:val="lv-LV"/>
        </w:rPr>
        <w:t xml:space="preserve"> </w:t>
      </w:r>
      <w:r w:rsidR="00C64AF5" w:rsidRPr="00C64AF5">
        <w:rPr>
          <w:bCs/>
          <w:szCs w:val="24"/>
          <w:lang w:val="lv-LV"/>
        </w:rPr>
        <w:t>sezonas glābšanas punkts;</w:t>
      </w:r>
      <w:r w:rsidR="00944E7C">
        <w:rPr>
          <w:bCs/>
          <w:szCs w:val="24"/>
          <w:lang w:val="lv-LV"/>
        </w:rPr>
        <w:t xml:space="preserve"> </w:t>
      </w:r>
      <w:r w:rsidR="00C64AF5" w:rsidRPr="00C64AF5">
        <w:rPr>
          <w:bCs/>
          <w:szCs w:val="24"/>
          <w:lang w:val="lv-LV"/>
        </w:rPr>
        <w:t>publiskā tualete;</w:t>
      </w:r>
      <w:r w:rsidR="00944E7C">
        <w:rPr>
          <w:bCs/>
          <w:szCs w:val="24"/>
          <w:lang w:val="lv-LV"/>
        </w:rPr>
        <w:t xml:space="preserve"> </w:t>
      </w:r>
      <w:r w:rsidR="00C64AF5" w:rsidRPr="00C64AF5">
        <w:rPr>
          <w:bCs/>
          <w:szCs w:val="24"/>
          <w:lang w:val="lv-LV"/>
        </w:rPr>
        <w:t>pludmales infrastruktūras objekti – atpūtas soli, atkritumu urnas, ģērbtuves, pludmales apgaismojums, zīmes un norādes; īslaicīgas lietošanas būves, kas nepieciešamas īslaicīgu publisku pasākumu norisei, pēc saskaņošanas ar Jūrmalas domi, ja neskar īpaši aizsargājamus biotopus.</w:t>
      </w:r>
    </w:p>
    <w:p w14:paraId="1FFA54FB" w14:textId="77777777" w:rsidR="00EA026F" w:rsidRDefault="00DF3F83" w:rsidP="00C16EC4">
      <w:pPr>
        <w:autoSpaceDE w:val="0"/>
        <w:autoSpaceDN w:val="0"/>
        <w:adjustRightInd w:val="0"/>
        <w:spacing w:line="276" w:lineRule="auto"/>
        <w:jc w:val="both"/>
        <w:rPr>
          <w:szCs w:val="24"/>
          <w:lang w:val="lv-LV"/>
        </w:rPr>
      </w:pPr>
      <w:r w:rsidRPr="001B350C">
        <w:rPr>
          <w:szCs w:val="24"/>
          <w:shd w:val="clear" w:color="auto" w:fill="FFFFFF"/>
          <w:lang w:val="lv-LV"/>
        </w:rPr>
        <w:t>Paredzētā</w:t>
      </w:r>
      <w:r w:rsidR="00957479" w:rsidRPr="001B350C">
        <w:rPr>
          <w:szCs w:val="24"/>
          <w:shd w:val="clear" w:color="auto" w:fill="FFFFFF"/>
          <w:lang w:val="lv-LV"/>
        </w:rPr>
        <w:t>s</w:t>
      </w:r>
      <w:r w:rsidRPr="001B350C">
        <w:rPr>
          <w:szCs w:val="24"/>
          <w:shd w:val="clear" w:color="auto" w:fill="FFFFFF"/>
          <w:lang w:val="lv-LV"/>
        </w:rPr>
        <w:t xml:space="preserve"> darbības vieta atrodas Baltijas jūras un Rīgas jūras līča piekrastes aizsargjosl</w:t>
      </w:r>
      <w:r w:rsidR="001B350C" w:rsidRPr="001B350C">
        <w:rPr>
          <w:szCs w:val="24"/>
          <w:shd w:val="clear" w:color="auto" w:fill="FFFFFF"/>
          <w:lang w:val="lv-LV"/>
        </w:rPr>
        <w:t xml:space="preserve">ā </w:t>
      </w:r>
      <w:r w:rsidR="001B350C">
        <w:rPr>
          <w:szCs w:val="24"/>
          <w:shd w:val="clear" w:color="auto" w:fill="FFFFFF"/>
          <w:lang w:val="lv-LV"/>
        </w:rPr>
        <w:t>–</w:t>
      </w:r>
      <w:r w:rsidR="001B350C" w:rsidRPr="001B350C">
        <w:rPr>
          <w:szCs w:val="24"/>
          <w:shd w:val="clear" w:color="auto" w:fill="FFFFFF"/>
          <w:lang w:val="lv-LV"/>
        </w:rPr>
        <w:t xml:space="preserve"> pludmales</w:t>
      </w:r>
      <w:r w:rsidRPr="001B350C">
        <w:rPr>
          <w:szCs w:val="24"/>
          <w:shd w:val="clear" w:color="auto" w:fill="FFFFFF"/>
          <w:lang w:val="lv-LV"/>
        </w:rPr>
        <w:t xml:space="preserve"> teritorijā.</w:t>
      </w:r>
    </w:p>
    <w:p w14:paraId="04C8A0D4" w14:textId="77777777" w:rsidR="00EE0E59" w:rsidRDefault="002F082A" w:rsidP="00C16EC4">
      <w:pPr>
        <w:autoSpaceDE w:val="0"/>
        <w:autoSpaceDN w:val="0"/>
        <w:adjustRightInd w:val="0"/>
        <w:spacing w:line="276" w:lineRule="auto"/>
        <w:jc w:val="both"/>
        <w:rPr>
          <w:szCs w:val="24"/>
          <w:lang w:val="lv-LV"/>
        </w:rPr>
      </w:pPr>
      <w:r w:rsidRPr="00631C86">
        <w:rPr>
          <w:szCs w:val="24"/>
          <w:lang w:val="lv-LV"/>
        </w:rPr>
        <w:t>Saskaņā ar</w:t>
      </w:r>
      <w:r w:rsidRPr="00631C86">
        <w:rPr>
          <w:rStyle w:val="IntenseEmphasis"/>
          <w:i w:val="0"/>
          <w:color w:val="auto"/>
          <w:szCs w:val="24"/>
          <w:lang w:val="lv-LV"/>
        </w:rPr>
        <w:t xml:space="preserve"> </w:t>
      </w:r>
      <w:r w:rsidRPr="00657048">
        <w:rPr>
          <w:szCs w:val="24"/>
          <w:lang w:val="lv-LV"/>
        </w:rPr>
        <w:t>Aizsargjoslu likuma 36.panta</w:t>
      </w:r>
      <w:r>
        <w:rPr>
          <w:szCs w:val="24"/>
          <w:lang w:val="lv-LV"/>
        </w:rPr>
        <w:t xml:space="preserve"> divi </w:t>
      </w:r>
      <w:proofErr w:type="spellStart"/>
      <w:r>
        <w:rPr>
          <w:szCs w:val="24"/>
          <w:lang w:val="lv-LV"/>
        </w:rPr>
        <w:t>prim</w:t>
      </w:r>
      <w:proofErr w:type="spellEnd"/>
      <w:r w:rsidRPr="00657048">
        <w:rPr>
          <w:szCs w:val="24"/>
          <w:lang w:val="lv-LV"/>
        </w:rPr>
        <w:t xml:space="preserve"> daļ</w:t>
      </w:r>
      <w:r>
        <w:rPr>
          <w:szCs w:val="24"/>
          <w:lang w:val="lv-LV"/>
        </w:rPr>
        <w:t>as 1) punktu</w:t>
      </w:r>
      <w:r w:rsidRPr="00657048">
        <w:rPr>
          <w:szCs w:val="24"/>
          <w:lang w:val="lv-LV"/>
        </w:rPr>
        <w:t xml:space="preserve"> būvju būvniecībai Rīgas jūras līča pludmalē jāveic ietekmes uz vidi sākotnējais </w:t>
      </w:r>
      <w:proofErr w:type="spellStart"/>
      <w:r w:rsidRPr="00657048">
        <w:rPr>
          <w:szCs w:val="24"/>
          <w:lang w:val="lv-LV"/>
        </w:rPr>
        <w:t>izvērtējums</w:t>
      </w:r>
      <w:proofErr w:type="spellEnd"/>
      <w:r>
        <w:rPr>
          <w:szCs w:val="24"/>
          <w:lang w:val="lv-LV"/>
        </w:rPr>
        <w:t>.</w:t>
      </w:r>
    </w:p>
    <w:p w14:paraId="4626D4CB" w14:textId="35F4A0C6" w:rsidR="00DF3F83" w:rsidRPr="00EE0E59" w:rsidRDefault="00EE0E59" w:rsidP="00C16EC4">
      <w:pPr>
        <w:autoSpaceDE w:val="0"/>
        <w:autoSpaceDN w:val="0"/>
        <w:adjustRightInd w:val="0"/>
        <w:spacing w:line="276" w:lineRule="auto"/>
        <w:jc w:val="both"/>
        <w:rPr>
          <w:szCs w:val="24"/>
          <w:lang w:val="lv-LV"/>
        </w:rPr>
      </w:pPr>
      <w:r>
        <w:rPr>
          <w:szCs w:val="24"/>
          <w:lang w:val="lv-LV"/>
        </w:rPr>
        <w:t xml:space="preserve">Ietekmes uz vidi novērtējuma </w:t>
      </w:r>
      <w:r w:rsidR="00262355">
        <w:rPr>
          <w:szCs w:val="24"/>
          <w:lang w:val="lv-LV"/>
        </w:rPr>
        <w:t>l</w:t>
      </w:r>
      <w:r w:rsidR="00DF3F83" w:rsidRPr="00631C86">
        <w:rPr>
          <w:szCs w:val="24"/>
          <w:lang w:val="lv-LV"/>
        </w:rPr>
        <w:t>ikuma</w:t>
      </w:r>
      <w:r w:rsidR="0088737A">
        <w:rPr>
          <w:szCs w:val="24"/>
          <w:lang w:val="lv-LV"/>
        </w:rPr>
        <w:t xml:space="preserve"> </w:t>
      </w:r>
      <w:r w:rsidR="00DF3F83" w:rsidRPr="00631C86">
        <w:rPr>
          <w:szCs w:val="24"/>
          <w:lang w:val="lv-LV"/>
        </w:rPr>
        <w:t>8.pants noteic, ka, piesakot darbību, Ierosinātājs norāda vismaz divus dažādus risinājumus attiecībā uz šīs darbības vietu vai izmantojamo tehnoloģiju veidiem. Ņemot vērā, ka I</w:t>
      </w:r>
      <w:r w:rsidR="007D162C">
        <w:rPr>
          <w:szCs w:val="24"/>
          <w:lang w:val="lv-LV"/>
        </w:rPr>
        <w:t>e</w:t>
      </w:r>
      <w:r w:rsidR="00FD580A">
        <w:rPr>
          <w:szCs w:val="24"/>
          <w:lang w:val="lv-LV"/>
        </w:rPr>
        <w:t>rosinātāja</w:t>
      </w:r>
      <w:r w:rsidR="00DF3F83" w:rsidRPr="00631C86">
        <w:rPr>
          <w:szCs w:val="24"/>
          <w:lang w:val="lv-LV"/>
        </w:rPr>
        <w:t xml:space="preserve"> iesniegumā nav norādīj</w:t>
      </w:r>
      <w:r w:rsidR="00FD580A">
        <w:rPr>
          <w:szCs w:val="24"/>
          <w:lang w:val="lv-LV"/>
        </w:rPr>
        <w:t>usi</w:t>
      </w:r>
      <w:r w:rsidR="00DF3F83" w:rsidRPr="00631C86">
        <w:rPr>
          <w:szCs w:val="24"/>
          <w:lang w:val="lv-LV"/>
        </w:rPr>
        <w:t xml:space="preserve"> divus dažādus risinājumus attiecībā uz šīs darbības vietu vai izmantojamo tehnoloģiju veidiem, Dienests kā otru variantu pieņēma to, ka Ie</w:t>
      </w:r>
      <w:r w:rsidR="007D162C">
        <w:rPr>
          <w:szCs w:val="24"/>
          <w:lang w:val="lv-LV"/>
        </w:rPr>
        <w:t>sniedzēja</w:t>
      </w:r>
      <w:r w:rsidR="00DF3F83" w:rsidRPr="00631C86">
        <w:rPr>
          <w:szCs w:val="24"/>
          <w:lang w:val="lv-LV"/>
        </w:rPr>
        <w:t xml:space="preserve"> varētu neveikt darbību. </w:t>
      </w:r>
    </w:p>
    <w:p w14:paraId="5ABE3D25" w14:textId="77777777" w:rsidR="00734AEF" w:rsidRPr="00631C86" w:rsidRDefault="00734AEF" w:rsidP="00C16EC4">
      <w:pPr>
        <w:tabs>
          <w:tab w:val="left" w:pos="0"/>
        </w:tabs>
        <w:spacing w:line="276" w:lineRule="auto"/>
        <w:rPr>
          <w:szCs w:val="24"/>
          <w:lang w:val="lv-LV"/>
        </w:rPr>
      </w:pPr>
    </w:p>
    <w:p w14:paraId="4F3CA6A2" w14:textId="77777777" w:rsidR="00734AEF" w:rsidRPr="00631C86" w:rsidRDefault="00734AEF" w:rsidP="00C16EC4">
      <w:pPr>
        <w:numPr>
          <w:ilvl w:val="0"/>
          <w:numId w:val="21"/>
        </w:numPr>
        <w:tabs>
          <w:tab w:val="left" w:pos="0"/>
        </w:tabs>
        <w:spacing w:line="276" w:lineRule="auto"/>
        <w:ind w:left="360"/>
        <w:jc w:val="both"/>
        <w:rPr>
          <w:rFonts w:ascii="Calibri" w:hAnsi="Calibri"/>
          <w:b/>
          <w:szCs w:val="24"/>
          <w:lang w:val="lv-LV"/>
        </w:rPr>
      </w:pPr>
      <w:r w:rsidRPr="00631C86">
        <w:rPr>
          <w:b/>
          <w:szCs w:val="24"/>
          <w:lang w:val="lv-LV"/>
        </w:rPr>
        <w:t>Paredzētās darbības ietekmes uz vidi vērtēšanas nepieciešamības pamatojums</w:t>
      </w:r>
      <w:r w:rsidR="00631C86" w:rsidRPr="00631C86">
        <w:rPr>
          <w:b/>
          <w:szCs w:val="24"/>
          <w:lang w:val="lv-LV"/>
        </w:rPr>
        <w:t xml:space="preserve"> </w:t>
      </w:r>
      <w:r w:rsidRPr="00631C86">
        <w:rPr>
          <w:b/>
          <w:szCs w:val="24"/>
          <w:lang w:val="lv-LV"/>
        </w:rPr>
        <w:t>(iespējamās ietekmes būtiskuma novērtējums):</w:t>
      </w:r>
    </w:p>
    <w:p w14:paraId="1C1842C9" w14:textId="5A4A5E41" w:rsidR="00DB3821" w:rsidRPr="00185C3A" w:rsidRDefault="00734AEF" w:rsidP="00C16EC4">
      <w:pPr>
        <w:spacing w:line="276" w:lineRule="auto"/>
        <w:jc w:val="both"/>
        <w:rPr>
          <w:sz w:val="32"/>
          <w:szCs w:val="24"/>
          <w:lang w:val="lv-LV"/>
        </w:rPr>
      </w:pPr>
      <w:r w:rsidRPr="00631C86">
        <w:rPr>
          <w:lang w:val="lv-LV"/>
        </w:rPr>
        <w:t xml:space="preserve">Izvērtējot paredzētās darbības iespējamās ietekmes un to būtiskumu, tika izmantoti </w:t>
      </w:r>
      <w:r w:rsidR="0088737A">
        <w:rPr>
          <w:lang w:val="lv-LV"/>
        </w:rPr>
        <w:t xml:space="preserve">IVN </w:t>
      </w:r>
      <w:r w:rsidRPr="00631C86">
        <w:rPr>
          <w:lang w:val="lv-LV"/>
        </w:rPr>
        <w:t>likuma  11.panta kritēriji</w:t>
      </w:r>
      <w:r w:rsidR="00DF3F83" w:rsidRPr="00631C86">
        <w:rPr>
          <w:lang w:val="lv-LV"/>
        </w:rPr>
        <w:t xml:space="preserve"> </w:t>
      </w:r>
      <w:r w:rsidR="00DF3F83" w:rsidRPr="00631C86">
        <w:rPr>
          <w:szCs w:val="24"/>
          <w:lang w:val="lv-LV"/>
        </w:rPr>
        <w:t xml:space="preserve">(paredzēto darbību, darbības vietu un šīs vietas ģeogrāfiskās īpatnības raksturojošie faktori, ņemot vērā paredzētās darbības ietekmes apjomu un telpisko izplatību; </w:t>
      </w:r>
      <w:r w:rsidR="00DF3F83" w:rsidRPr="00631C86">
        <w:rPr>
          <w:szCs w:val="24"/>
          <w:lang w:val="lv-LV"/>
        </w:rPr>
        <w:lastRenderedPageBreak/>
        <w:t xml:space="preserve">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 </w:t>
      </w:r>
      <w:r w:rsidRPr="00631C86">
        <w:rPr>
          <w:lang w:val="lv-LV"/>
        </w:rPr>
        <w:t xml:space="preserve">un uz Eiropas Savienības sākotnējā </w:t>
      </w:r>
      <w:proofErr w:type="spellStart"/>
      <w:r w:rsidRPr="00631C86">
        <w:rPr>
          <w:lang w:val="lv-LV"/>
        </w:rPr>
        <w:t>izvērtējuma</w:t>
      </w:r>
      <w:proofErr w:type="spellEnd"/>
      <w:r w:rsidRPr="00631C86">
        <w:rPr>
          <w:lang w:val="lv-LV"/>
        </w:rPr>
        <w:t xml:space="preserve"> vadlīniju C pielikumu balstīts kontrolsaraksts.  </w:t>
      </w:r>
    </w:p>
    <w:p w14:paraId="251B7635" w14:textId="01EB2B0D" w:rsidR="008C664E" w:rsidRDefault="00032763" w:rsidP="00C16EC4">
      <w:pPr>
        <w:tabs>
          <w:tab w:val="left" w:pos="0"/>
        </w:tabs>
        <w:spacing w:line="276" w:lineRule="auto"/>
        <w:jc w:val="both"/>
        <w:rPr>
          <w:szCs w:val="24"/>
          <w:lang w:val="lv-LV"/>
        </w:rPr>
      </w:pPr>
      <w:r>
        <w:rPr>
          <w:szCs w:val="24"/>
          <w:lang w:val="lv-LV"/>
        </w:rPr>
        <w:t xml:space="preserve">Atbilstoši </w:t>
      </w:r>
      <w:r w:rsidR="009A0231">
        <w:rPr>
          <w:szCs w:val="24"/>
          <w:lang w:val="lv-LV"/>
        </w:rPr>
        <w:t xml:space="preserve">Saistošo noteikumu Nr. </w:t>
      </w:r>
      <w:r w:rsidR="00572486">
        <w:rPr>
          <w:szCs w:val="24"/>
          <w:lang w:val="lv-LV"/>
        </w:rPr>
        <w:t>26</w:t>
      </w:r>
      <w:r w:rsidR="0017698D">
        <w:rPr>
          <w:szCs w:val="24"/>
          <w:lang w:val="lv-LV"/>
        </w:rPr>
        <w:t xml:space="preserve"> 48. punktam </w:t>
      </w:r>
      <w:r w:rsidR="00ED5048" w:rsidRPr="00ED5048">
        <w:rPr>
          <w:i/>
          <w:iCs/>
          <w:szCs w:val="24"/>
          <w:lang w:val="lv-LV"/>
        </w:rPr>
        <w:t>p</w:t>
      </w:r>
      <w:r w:rsidR="0017698D" w:rsidRPr="00ED5048">
        <w:rPr>
          <w:i/>
          <w:iCs/>
          <w:szCs w:val="24"/>
          <w:lang w:val="lv-LV"/>
        </w:rPr>
        <w:t xml:space="preserve">ludmales apkalpes un infrastruktūras objektu aizņemtā platība, t.sk. jebkura materiāla grīdas segumi un citas segtās platības pludmalē, nedrīkst pārsniegt 20% no </w:t>
      </w:r>
      <w:proofErr w:type="spellStart"/>
      <w:r w:rsidR="0017698D" w:rsidRPr="00ED5048">
        <w:rPr>
          <w:i/>
          <w:iCs/>
          <w:szCs w:val="24"/>
          <w:lang w:val="lv-LV"/>
        </w:rPr>
        <w:t>lokālplānojuma</w:t>
      </w:r>
      <w:proofErr w:type="spellEnd"/>
      <w:r w:rsidR="0017698D" w:rsidRPr="00ED5048">
        <w:rPr>
          <w:i/>
          <w:iCs/>
          <w:szCs w:val="24"/>
          <w:lang w:val="lv-LV"/>
        </w:rPr>
        <w:t xml:space="preserve"> grafiskajā daļā noteiktās </w:t>
      </w:r>
      <w:r w:rsidR="00ED5048" w:rsidRPr="00ED5048">
        <w:rPr>
          <w:i/>
          <w:iCs/>
          <w:szCs w:val="24"/>
          <w:lang w:val="lv-LV"/>
        </w:rPr>
        <w:t>“</w:t>
      </w:r>
      <w:r w:rsidR="0017698D" w:rsidRPr="00ED5048">
        <w:rPr>
          <w:i/>
          <w:iCs/>
          <w:szCs w:val="24"/>
          <w:lang w:val="lv-LV"/>
        </w:rPr>
        <w:t>Pludmales apkalpes infrastruktūras izvietojuma zonas”</w:t>
      </w:r>
      <w:r w:rsidR="00ED5048" w:rsidRPr="00ED5048">
        <w:rPr>
          <w:i/>
          <w:iCs/>
          <w:szCs w:val="24"/>
          <w:lang w:val="lv-LV"/>
        </w:rPr>
        <w:t>,</w:t>
      </w:r>
      <w:r w:rsidR="0017698D" w:rsidRPr="00ED5048">
        <w:rPr>
          <w:i/>
          <w:iCs/>
          <w:szCs w:val="24"/>
          <w:lang w:val="lv-LV"/>
        </w:rPr>
        <w:t xml:space="preserve"> </w:t>
      </w:r>
      <w:r w:rsidR="00ED5048" w:rsidRPr="00ED5048">
        <w:rPr>
          <w:i/>
          <w:iCs/>
          <w:szCs w:val="24"/>
          <w:lang w:val="lv-LV"/>
        </w:rPr>
        <w:t>“</w:t>
      </w:r>
      <w:r w:rsidR="0017698D" w:rsidRPr="00ED5048">
        <w:rPr>
          <w:i/>
          <w:iCs/>
          <w:szCs w:val="24"/>
          <w:lang w:val="lv-LV"/>
        </w:rPr>
        <w:t xml:space="preserve">Sporta un publisko pasākumu izvietojuma zonas” vai </w:t>
      </w:r>
      <w:r w:rsidR="00ED5048" w:rsidRPr="00ED5048">
        <w:rPr>
          <w:i/>
          <w:iCs/>
          <w:szCs w:val="24"/>
          <w:lang w:val="lv-LV"/>
        </w:rPr>
        <w:t>“</w:t>
      </w:r>
      <w:r w:rsidR="0017698D" w:rsidRPr="00ED5048">
        <w:rPr>
          <w:i/>
          <w:iCs/>
          <w:szCs w:val="24"/>
          <w:lang w:val="lv-LV"/>
        </w:rPr>
        <w:t>Aktīvās atpūtas vietas” teritorijas pludmalē</w:t>
      </w:r>
      <w:r w:rsidR="0017698D" w:rsidRPr="0017698D">
        <w:rPr>
          <w:szCs w:val="24"/>
          <w:lang w:val="lv-LV"/>
        </w:rPr>
        <w:t>.</w:t>
      </w:r>
      <w:r w:rsidR="00ED5048">
        <w:rPr>
          <w:szCs w:val="24"/>
          <w:lang w:val="lv-LV"/>
        </w:rPr>
        <w:t xml:space="preserve"> Ņemot vērā</w:t>
      </w:r>
      <w:r w:rsidR="00AE0D49">
        <w:rPr>
          <w:szCs w:val="24"/>
          <w:lang w:val="lv-LV"/>
        </w:rPr>
        <w:t xml:space="preserve"> nomas nogabala platību (</w:t>
      </w:r>
      <w:r w:rsidR="00711D4D">
        <w:rPr>
          <w:szCs w:val="24"/>
          <w:lang w:val="lv-LV"/>
        </w:rPr>
        <w:t>1964</w:t>
      </w:r>
      <w:r w:rsidR="00AE0D49">
        <w:rPr>
          <w:szCs w:val="24"/>
          <w:lang w:val="lv-LV"/>
        </w:rPr>
        <w:t xml:space="preserve"> m</w:t>
      </w:r>
      <w:r w:rsidR="00AE0D49" w:rsidRPr="00CE7576">
        <w:rPr>
          <w:szCs w:val="24"/>
          <w:vertAlign w:val="superscript"/>
          <w:lang w:val="lv-LV"/>
        </w:rPr>
        <w:t>2</w:t>
      </w:r>
      <w:r w:rsidR="00AE0D49">
        <w:rPr>
          <w:szCs w:val="24"/>
          <w:lang w:val="lv-LV"/>
        </w:rPr>
        <w:t xml:space="preserve">) un </w:t>
      </w:r>
      <w:r w:rsidR="00CB0279">
        <w:rPr>
          <w:szCs w:val="24"/>
          <w:lang w:val="lv-LV"/>
        </w:rPr>
        <w:t xml:space="preserve">iesniegumā norādīto būvju kopējo apbūves </w:t>
      </w:r>
      <w:r w:rsidR="00282E71">
        <w:rPr>
          <w:szCs w:val="24"/>
          <w:lang w:val="lv-LV"/>
        </w:rPr>
        <w:t>platību</w:t>
      </w:r>
      <w:r w:rsidR="00CB0279">
        <w:rPr>
          <w:szCs w:val="24"/>
          <w:lang w:val="lv-LV"/>
        </w:rPr>
        <w:t xml:space="preserve"> </w:t>
      </w:r>
      <w:r w:rsidR="009F28BE">
        <w:rPr>
          <w:szCs w:val="24"/>
          <w:lang w:val="lv-LV"/>
        </w:rPr>
        <w:t>(</w:t>
      </w:r>
      <w:r w:rsidR="00CE7576">
        <w:rPr>
          <w:szCs w:val="24"/>
          <w:lang w:val="lv-LV"/>
        </w:rPr>
        <w:t>~</w:t>
      </w:r>
      <w:r w:rsidR="001B7729">
        <w:rPr>
          <w:szCs w:val="24"/>
          <w:lang w:val="lv-LV"/>
        </w:rPr>
        <w:t>392,75</w:t>
      </w:r>
      <w:r w:rsidR="00CE7576">
        <w:rPr>
          <w:szCs w:val="24"/>
          <w:lang w:val="lv-LV"/>
        </w:rPr>
        <w:t xml:space="preserve"> m</w:t>
      </w:r>
      <w:r w:rsidR="00CE7576" w:rsidRPr="00CE7576">
        <w:rPr>
          <w:szCs w:val="24"/>
          <w:vertAlign w:val="superscript"/>
          <w:lang w:val="lv-LV"/>
        </w:rPr>
        <w:t>2</w:t>
      </w:r>
      <w:r w:rsidR="00CE7576">
        <w:rPr>
          <w:szCs w:val="24"/>
          <w:lang w:val="lv-LV"/>
        </w:rPr>
        <w:t>)</w:t>
      </w:r>
      <w:r w:rsidR="00282E71">
        <w:rPr>
          <w:szCs w:val="24"/>
          <w:lang w:val="lv-LV"/>
        </w:rPr>
        <w:t xml:space="preserve">, </w:t>
      </w:r>
      <w:r w:rsidR="00846353">
        <w:rPr>
          <w:bCs/>
          <w:szCs w:val="24"/>
          <w:lang w:val="lv-LV"/>
        </w:rPr>
        <w:t>secināms, ka Paredzētā darbība</w:t>
      </w:r>
      <w:r w:rsidR="00C9034F">
        <w:rPr>
          <w:bCs/>
          <w:szCs w:val="24"/>
          <w:lang w:val="lv-LV"/>
        </w:rPr>
        <w:t xml:space="preserve"> šobrīd aizņem 19,997</w:t>
      </w:r>
      <w:r w:rsidR="00C87CF0">
        <w:rPr>
          <w:bCs/>
          <w:szCs w:val="24"/>
          <w:lang w:val="lv-LV"/>
        </w:rPr>
        <w:t xml:space="preserve"> % no nomas platības, līdz ar to</w:t>
      </w:r>
      <w:r w:rsidR="00846353">
        <w:rPr>
          <w:bCs/>
          <w:szCs w:val="24"/>
          <w:lang w:val="lv-LV"/>
        </w:rPr>
        <w:t xml:space="preserve"> ir atbilstoša Saistošajiem noteikumiem Nr. 26.</w:t>
      </w:r>
    </w:p>
    <w:p w14:paraId="6706A522" w14:textId="77777777" w:rsidR="008C664E" w:rsidRDefault="00185C3A" w:rsidP="00C16EC4">
      <w:pPr>
        <w:tabs>
          <w:tab w:val="left" w:pos="0"/>
        </w:tabs>
        <w:spacing w:line="276" w:lineRule="auto"/>
        <w:jc w:val="both"/>
        <w:rPr>
          <w:szCs w:val="24"/>
          <w:lang w:val="lv-LV"/>
        </w:rPr>
      </w:pPr>
      <w:r w:rsidRPr="00631C86">
        <w:rPr>
          <w:szCs w:val="24"/>
          <w:lang w:val="lv-LV"/>
        </w:rPr>
        <w:t>Paredzētā darbība tiks veikta jutīgā teritorijā – Baltijas jūras un Rīgas jūras līča piekrastes aizsargjoslā, Rīgas jūras līča pludmalē.</w:t>
      </w:r>
      <w:r>
        <w:rPr>
          <w:szCs w:val="24"/>
          <w:lang w:val="lv-LV"/>
        </w:rPr>
        <w:t xml:space="preserve"> </w:t>
      </w:r>
      <w:r w:rsidR="00902A8A" w:rsidRPr="00B0249E">
        <w:rPr>
          <w:szCs w:val="24"/>
          <w:lang w:val="lv-LV"/>
        </w:rPr>
        <w:t>Vasaras sezonas kafejnīca</w:t>
      </w:r>
      <w:r w:rsidR="00902A8A">
        <w:rPr>
          <w:szCs w:val="24"/>
          <w:lang w:val="lv-LV"/>
        </w:rPr>
        <w:t>s darbība ir</w:t>
      </w:r>
      <w:r w:rsidR="00902A8A" w:rsidRPr="00B0249E">
        <w:rPr>
          <w:szCs w:val="24"/>
          <w:lang w:val="lv-LV"/>
        </w:rPr>
        <w:t xml:space="preserve"> saistīta ar epizodisku atpūtnieku skaita palielināšanos konkrētajā vietā</w:t>
      </w:r>
      <w:r w:rsidR="00902A8A">
        <w:rPr>
          <w:szCs w:val="24"/>
          <w:lang w:val="lv-LV"/>
        </w:rPr>
        <w:t xml:space="preserve"> vasaras sezonā. </w:t>
      </w:r>
      <w:r w:rsidR="00902A8A" w:rsidRPr="0002244A">
        <w:rPr>
          <w:szCs w:val="24"/>
          <w:lang w:val="lv-LV"/>
        </w:rPr>
        <w:t xml:space="preserve">Sezonas kafejnīcas pludmales teritorijai ir raksturīgs teritorijas izmantošanas veids. Ņemot vērā, ka kafejnīcai nav paredzēts būtisks </w:t>
      </w:r>
      <w:proofErr w:type="spellStart"/>
      <w:r w:rsidR="00902A8A" w:rsidRPr="0002244A">
        <w:rPr>
          <w:szCs w:val="24"/>
          <w:lang w:val="lv-LV"/>
        </w:rPr>
        <w:t>būvapjoms</w:t>
      </w:r>
      <w:proofErr w:type="spellEnd"/>
      <w:r w:rsidR="00902A8A" w:rsidRPr="0002244A">
        <w:rPr>
          <w:szCs w:val="24"/>
          <w:lang w:val="lv-LV"/>
        </w:rPr>
        <w:t>, vizuālā ainava netiks būtiski ietekmēta.</w:t>
      </w:r>
      <w:r w:rsidR="00902A8A">
        <w:rPr>
          <w:szCs w:val="24"/>
          <w:lang w:val="lv-LV"/>
        </w:rPr>
        <w:t xml:space="preserve"> </w:t>
      </w:r>
    </w:p>
    <w:p w14:paraId="479B007D" w14:textId="77777777" w:rsidR="008D719B" w:rsidRDefault="00185C3A" w:rsidP="00C16EC4">
      <w:pPr>
        <w:tabs>
          <w:tab w:val="left" w:pos="0"/>
        </w:tabs>
        <w:spacing w:line="276" w:lineRule="auto"/>
        <w:jc w:val="both"/>
        <w:rPr>
          <w:szCs w:val="24"/>
          <w:lang w:val="lv-LV"/>
        </w:rPr>
      </w:pPr>
      <w:r>
        <w:rPr>
          <w:szCs w:val="24"/>
          <w:lang w:val="lv-LV"/>
        </w:rPr>
        <w:t xml:space="preserve">Paredzētās darbības Norises vieta atrodas </w:t>
      </w:r>
      <w:r w:rsidRPr="005D0E9E">
        <w:rPr>
          <w:szCs w:val="24"/>
          <w:lang w:val="lv-LV"/>
        </w:rPr>
        <w:t>v</w:t>
      </w:r>
      <w:r w:rsidR="00C374F7">
        <w:rPr>
          <w:szCs w:val="24"/>
          <w:lang w:val="lv-LV"/>
        </w:rPr>
        <w:t xml:space="preserve">alsts </w:t>
      </w:r>
      <w:r w:rsidRPr="005D0E9E">
        <w:rPr>
          <w:szCs w:val="24"/>
          <w:lang w:val="lv-LV"/>
        </w:rPr>
        <w:t xml:space="preserve">nozīmes pilsētbūvniecības </w:t>
      </w:r>
      <w:r w:rsidRPr="0025632D">
        <w:rPr>
          <w:szCs w:val="24"/>
          <w:lang w:val="lv-LV"/>
        </w:rPr>
        <w:t xml:space="preserve">pieminekļa </w:t>
      </w:r>
      <w:r w:rsidR="00D121CB" w:rsidRPr="00D121CB">
        <w:rPr>
          <w:szCs w:val="24"/>
          <w:lang w:val="lv-LV"/>
        </w:rPr>
        <w:t>“Dubultu – Majoru – Dzintaru – Bulduru - Lielupes vasarnīcu rajoni” aizsargjoslas teritorijā</w:t>
      </w:r>
      <w:r w:rsidRPr="0025632D">
        <w:rPr>
          <w:szCs w:val="24"/>
          <w:lang w:val="lv-LV"/>
        </w:rPr>
        <w:t xml:space="preserve"> (valsts aizsardzības numurs Nr.608</w:t>
      </w:r>
      <w:r w:rsidR="00D121CB">
        <w:rPr>
          <w:szCs w:val="24"/>
          <w:lang w:val="lv-LV"/>
        </w:rPr>
        <w:t>3</w:t>
      </w:r>
      <w:r w:rsidRPr="0025632D">
        <w:rPr>
          <w:szCs w:val="24"/>
          <w:lang w:val="lv-LV"/>
        </w:rPr>
        <w:t xml:space="preserve">) teritorijā, ņemot vērā, ka </w:t>
      </w:r>
      <w:r w:rsidRPr="0025632D">
        <w:rPr>
          <w:rFonts w:eastAsia="Times New Roman"/>
          <w:lang w:val="lv-LV"/>
        </w:rPr>
        <w:t>Paredzētā darbība nav saistīta ar stacionāru ēku un būvju būvniecību negatīva ietekme nav paredzama.</w:t>
      </w:r>
      <w:r>
        <w:rPr>
          <w:rFonts w:eastAsia="Times New Roman"/>
          <w:lang w:val="lv-LV"/>
        </w:rPr>
        <w:t xml:space="preserve"> </w:t>
      </w:r>
    </w:p>
    <w:p w14:paraId="7B2C456C" w14:textId="4C938D90" w:rsidR="008D719B" w:rsidRDefault="002D36B1" w:rsidP="00C16EC4">
      <w:pPr>
        <w:tabs>
          <w:tab w:val="left" w:pos="0"/>
        </w:tabs>
        <w:spacing w:line="276" w:lineRule="auto"/>
        <w:jc w:val="both"/>
        <w:rPr>
          <w:rFonts w:eastAsia="Times New Roman"/>
          <w:lang w:val="lv-LV"/>
        </w:rPr>
      </w:pPr>
      <w:r>
        <w:rPr>
          <w:szCs w:val="24"/>
          <w:lang w:val="lv-LV"/>
        </w:rPr>
        <w:t xml:space="preserve">Atbilstoši Dabas </w:t>
      </w:r>
      <w:r w:rsidRPr="00631C86">
        <w:rPr>
          <w:szCs w:val="24"/>
          <w:lang w:val="lv-LV"/>
        </w:rPr>
        <w:t xml:space="preserve">aizsardzības pārvaldes dabas datu pārvaldības sistēmā </w:t>
      </w:r>
      <w:r>
        <w:rPr>
          <w:szCs w:val="24"/>
          <w:lang w:val="lv-LV"/>
        </w:rPr>
        <w:t>“</w:t>
      </w:r>
      <w:r w:rsidRPr="00631C86">
        <w:rPr>
          <w:szCs w:val="24"/>
          <w:lang w:val="lv-LV"/>
        </w:rPr>
        <w:t>OZOLS” publicētajai informācijai (dati skatīti 202</w:t>
      </w:r>
      <w:r>
        <w:rPr>
          <w:szCs w:val="24"/>
          <w:lang w:val="lv-LV"/>
        </w:rPr>
        <w:t>1</w:t>
      </w:r>
      <w:r w:rsidRPr="00631C86">
        <w:rPr>
          <w:szCs w:val="24"/>
          <w:lang w:val="lv-LV"/>
        </w:rPr>
        <w:t xml:space="preserve">. gada </w:t>
      </w:r>
      <w:r w:rsidR="00885039">
        <w:rPr>
          <w:szCs w:val="24"/>
          <w:lang w:val="lv-LV"/>
        </w:rPr>
        <w:t>27</w:t>
      </w:r>
      <w:r w:rsidRPr="00631C86">
        <w:rPr>
          <w:szCs w:val="24"/>
          <w:lang w:val="lv-LV"/>
        </w:rPr>
        <w:t xml:space="preserve">. </w:t>
      </w:r>
      <w:r>
        <w:rPr>
          <w:szCs w:val="24"/>
          <w:lang w:val="lv-LV"/>
        </w:rPr>
        <w:t xml:space="preserve">aprīlī) </w:t>
      </w:r>
      <w:r w:rsidR="00AB486E" w:rsidRPr="00AB486E">
        <w:rPr>
          <w:szCs w:val="24"/>
          <w:lang w:val="lv-LV"/>
        </w:rPr>
        <w:t>Paredzētās darbības vieta neatrodas Eiropas nozīmes aizsargājamā dabas teritorijā (</w:t>
      </w:r>
      <w:proofErr w:type="spellStart"/>
      <w:r w:rsidR="00AB486E" w:rsidRPr="00AB486E">
        <w:rPr>
          <w:i/>
          <w:szCs w:val="24"/>
          <w:lang w:val="lv-LV"/>
        </w:rPr>
        <w:t>Natura</w:t>
      </w:r>
      <w:proofErr w:type="spellEnd"/>
      <w:r w:rsidR="00AB486E" w:rsidRPr="00AB486E">
        <w:rPr>
          <w:i/>
          <w:szCs w:val="24"/>
          <w:lang w:val="lv-LV"/>
        </w:rPr>
        <w:t xml:space="preserve"> 2000</w:t>
      </w:r>
      <w:r w:rsidR="00AB486E" w:rsidRPr="00AB486E">
        <w:rPr>
          <w:szCs w:val="24"/>
          <w:lang w:val="lv-LV"/>
        </w:rPr>
        <w:t>), kā arī tajā nav reģistrēti īpaši aizsargājamie biotopi un īpaši aizsargājamās sugas vai sugas, kurām veidojami mikroliegumi.</w:t>
      </w:r>
      <w:r w:rsidR="00AB486E">
        <w:rPr>
          <w:szCs w:val="24"/>
          <w:lang w:val="lv-LV"/>
        </w:rPr>
        <w:t xml:space="preserve"> </w:t>
      </w:r>
      <w:r w:rsidR="00A94457">
        <w:rPr>
          <w:szCs w:val="24"/>
          <w:lang w:val="lv-LV"/>
        </w:rPr>
        <w:t>T</w:t>
      </w:r>
      <w:r w:rsidRPr="00442F02">
        <w:rPr>
          <w:szCs w:val="24"/>
          <w:lang w:val="lv-LV"/>
        </w:rPr>
        <w:t>uvākā īpaši aizsargājamā dabas teritorijas (</w:t>
      </w:r>
      <w:proofErr w:type="spellStart"/>
      <w:r w:rsidRPr="00442F02">
        <w:rPr>
          <w:i/>
          <w:szCs w:val="24"/>
          <w:lang w:val="lv-LV"/>
        </w:rPr>
        <w:t>Natura</w:t>
      </w:r>
      <w:proofErr w:type="spellEnd"/>
      <w:r w:rsidRPr="00442F02">
        <w:rPr>
          <w:i/>
          <w:szCs w:val="24"/>
          <w:lang w:val="lv-LV"/>
        </w:rPr>
        <w:t xml:space="preserve"> 2000</w:t>
      </w:r>
      <w:r w:rsidRPr="00442F02">
        <w:rPr>
          <w:szCs w:val="24"/>
          <w:lang w:val="lv-LV"/>
        </w:rPr>
        <w:t>) ir</w:t>
      </w:r>
      <w:r w:rsidR="00344549" w:rsidRPr="00442F02">
        <w:rPr>
          <w:szCs w:val="24"/>
          <w:lang w:val="lv-LV"/>
        </w:rPr>
        <w:t xml:space="preserve"> </w:t>
      </w:r>
      <w:r w:rsidR="007F31DB">
        <w:rPr>
          <w:szCs w:val="24"/>
          <w:lang w:val="lv-LV"/>
        </w:rPr>
        <w:t>d</w:t>
      </w:r>
      <w:r w:rsidR="007F31DB" w:rsidRPr="007F31DB">
        <w:rPr>
          <w:szCs w:val="24"/>
          <w:lang w:val="lv-LV"/>
        </w:rPr>
        <w:t xml:space="preserve">abas liegums </w:t>
      </w:r>
      <w:r w:rsidR="007F31DB" w:rsidRPr="007F31DB">
        <w:rPr>
          <w:i/>
          <w:iCs/>
          <w:szCs w:val="24"/>
          <w:lang w:val="lv-LV"/>
        </w:rPr>
        <w:t>Lielupes grīvas pļavas</w:t>
      </w:r>
      <w:r w:rsidR="007F31DB" w:rsidRPr="007F31DB">
        <w:rPr>
          <w:szCs w:val="24"/>
          <w:lang w:val="lv-LV"/>
        </w:rPr>
        <w:t>, kas atrodas ~ 1,9  km attālumā D virzienā, Paredzētā darbība to neietekmēs.</w:t>
      </w:r>
      <w:r w:rsidR="003E18E1">
        <w:rPr>
          <w:szCs w:val="24"/>
          <w:lang w:val="lv-LV"/>
        </w:rPr>
        <w:t xml:space="preserve"> </w:t>
      </w:r>
      <w:r w:rsidR="00442F02" w:rsidRPr="00442F02">
        <w:rPr>
          <w:rFonts w:eastAsia="Times New Roman"/>
          <w:lang w:val="lv-LV"/>
        </w:rPr>
        <w:t xml:space="preserve">Tuvākais īpaši aizsargājamais biotops ir </w:t>
      </w:r>
      <w:r w:rsidR="000951CC" w:rsidRPr="00DF615B">
        <w:rPr>
          <w:rFonts w:eastAsia="Times New Roman"/>
          <w:i/>
          <w:iCs/>
          <w:lang w:val="lv-LV"/>
        </w:rPr>
        <w:t>Ar lakstaugiem klātas pelēkās kāpas, 2130*</w:t>
      </w:r>
      <w:r w:rsidR="007329A3">
        <w:rPr>
          <w:rFonts w:eastAsia="Times New Roman"/>
          <w:lang w:val="lv-LV"/>
        </w:rPr>
        <w:t>,</w:t>
      </w:r>
      <w:r w:rsidR="00442F02" w:rsidRPr="00442F02">
        <w:rPr>
          <w:rFonts w:eastAsia="Times New Roman"/>
          <w:lang w:val="lv-LV"/>
        </w:rPr>
        <w:t xml:space="preserve"> </w:t>
      </w:r>
      <w:r w:rsidR="007329A3">
        <w:rPr>
          <w:rFonts w:eastAsia="Times New Roman"/>
          <w:lang w:val="lv-LV"/>
        </w:rPr>
        <w:t>tas</w:t>
      </w:r>
      <w:r w:rsidR="00442F02" w:rsidRPr="00442F02">
        <w:rPr>
          <w:rFonts w:eastAsia="Times New Roman"/>
          <w:lang w:val="lv-LV"/>
        </w:rPr>
        <w:t xml:space="preserve"> atrodas ~ </w:t>
      </w:r>
      <w:r w:rsidR="00093FF7">
        <w:rPr>
          <w:rFonts w:eastAsia="Times New Roman"/>
          <w:lang w:val="lv-LV"/>
        </w:rPr>
        <w:t>5</w:t>
      </w:r>
      <w:r w:rsidR="00442F02" w:rsidRPr="00442F02">
        <w:rPr>
          <w:rFonts w:eastAsia="Times New Roman"/>
          <w:lang w:val="lv-LV"/>
        </w:rPr>
        <w:t xml:space="preserve"> m attālumā</w:t>
      </w:r>
      <w:r w:rsidR="00883218">
        <w:rPr>
          <w:rFonts w:eastAsia="Times New Roman"/>
          <w:lang w:val="lv-LV"/>
        </w:rPr>
        <w:t xml:space="preserve"> D</w:t>
      </w:r>
      <w:r w:rsidR="002F1083">
        <w:rPr>
          <w:rFonts w:eastAsia="Times New Roman"/>
          <w:lang w:val="lv-LV"/>
        </w:rPr>
        <w:t xml:space="preserve"> virzienā</w:t>
      </w:r>
      <w:r w:rsidR="00E144D3">
        <w:rPr>
          <w:rFonts w:eastAsia="Times New Roman"/>
          <w:lang w:val="lv-LV"/>
        </w:rPr>
        <w:t xml:space="preserve">, </w:t>
      </w:r>
      <w:r w:rsidR="00E144D3" w:rsidRPr="00E144D3">
        <w:rPr>
          <w:rFonts w:eastAsia="Times New Roman"/>
          <w:lang w:val="lv-LV"/>
        </w:rPr>
        <w:t xml:space="preserve">Nomas nogabalu minētais biotops neskar. Paredzēto darbību paredzēts īstenot </w:t>
      </w:r>
      <w:r w:rsidR="008C4186">
        <w:rPr>
          <w:rFonts w:eastAsia="Times New Roman"/>
          <w:lang w:val="lv-LV"/>
        </w:rPr>
        <w:t>N</w:t>
      </w:r>
      <w:r w:rsidR="00E144D3" w:rsidRPr="00E144D3">
        <w:rPr>
          <w:rFonts w:eastAsia="Times New Roman"/>
          <w:lang w:val="lv-LV"/>
        </w:rPr>
        <w:t>omas nogabala robežās</w:t>
      </w:r>
      <w:r w:rsidR="00E144D3">
        <w:rPr>
          <w:rFonts w:eastAsia="Times New Roman"/>
          <w:lang w:val="lv-LV"/>
        </w:rPr>
        <w:t xml:space="preserve">, tai skaitā </w:t>
      </w:r>
      <w:r w:rsidR="008C4186">
        <w:rPr>
          <w:rFonts w:eastAsia="Times New Roman"/>
          <w:lang w:val="lv-LV"/>
        </w:rPr>
        <w:t>elektroapgādes kabeli izvietot pludmales smilšu zonā zem koka laipas,</w:t>
      </w:r>
      <w:r w:rsidR="00E144D3" w:rsidRPr="00E144D3">
        <w:rPr>
          <w:rFonts w:eastAsia="Times New Roman"/>
          <w:lang w:val="lv-LV"/>
        </w:rPr>
        <w:t xml:space="preserve"> līdz ar to īpaši aizsargājamais biotops netiks negatīvi ietekmēt</w:t>
      </w:r>
      <w:r w:rsidR="00E144D3">
        <w:rPr>
          <w:rFonts w:eastAsia="Times New Roman"/>
          <w:lang w:val="lv-LV"/>
        </w:rPr>
        <w:t>s</w:t>
      </w:r>
      <w:r w:rsidR="00E144D3" w:rsidRPr="00E144D3">
        <w:rPr>
          <w:rFonts w:eastAsia="Times New Roman"/>
          <w:lang w:val="lv-LV"/>
        </w:rPr>
        <w:t>.</w:t>
      </w:r>
      <w:r w:rsidR="00E144D3">
        <w:rPr>
          <w:rFonts w:eastAsia="Times New Roman"/>
          <w:lang w:val="lv-LV"/>
        </w:rPr>
        <w:t xml:space="preserve"> </w:t>
      </w:r>
    </w:p>
    <w:p w14:paraId="49386200" w14:textId="171DC87D" w:rsidR="00812F1E" w:rsidRPr="00817FB5" w:rsidRDefault="00812F1E" w:rsidP="00C16EC4">
      <w:pPr>
        <w:tabs>
          <w:tab w:val="left" w:pos="0"/>
        </w:tabs>
        <w:spacing w:line="276" w:lineRule="auto"/>
        <w:jc w:val="both"/>
        <w:rPr>
          <w:szCs w:val="24"/>
          <w:lang w:val="lv-LV"/>
        </w:rPr>
      </w:pPr>
      <w:r>
        <w:rPr>
          <w:rFonts w:eastAsia="Times New Roman"/>
          <w:lang w:val="lv-LV"/>
        </w:rPr>
        <w:t>Lietas materiālos ir</w:t>
      </w:r>
      <w:r w:rsidRPr="003F7F42">
        <w:rPr>
          <w:szCs w:val="24"/>
          <w:lang w:val="lv-LV"/>
        </w:rPr>
        <w:t xml:space="preserve"> sertificētas sugu un biotopu aizsardzības jomas ekspertes E. </w:t>
      </w:r>
      <w:proofErr w:type="spellStart"/>
      <w:r w:rsidRPr="003F7F42">
        <w:rPr>
          <w:szCs w:val="24"/>
          <w:lang w:val="lv-LV"/>
        </w:rPr>
        <w:t>Grolles</w:t>
      </w:r>
      <w:proofErr w:type="spellEnd"/>
      <w:r>
        <w:rPr>
          <w:szCs w:val="24"/>
          <w:lang w:val="lv-LV"/>
        </w:rPr>
        <w:t xml:space="preserve"> (sertifikāta Nr. 003) (turpmāk – Biotopu eksperte)</w:t>
      </w:r>
      <w:r w:rsidRPr="003F7F42">
        <w:rPr>
          <w:szCs w:val="24"/>
          <w:lang w:val="lv-LV"/>
        </w:rPr>
        <w:t xml:space="preserve"> 201</w:t>
      </w:r>
      <w:r>
        <w:rPr>
          <w:szCs w:val="24"/>
          <w:lang w:val="lv-LV"/>
        </w:rPr>
        <w:t>8</w:t>
      </w:r>
      <w:r w:rsidRPr="003F7F42">
        <w:rPr>
          <w:szCs w:val="24"/>
          <w:lang w:val="lv-LV"/>
        </w:rPr>
        <w:t>.</w:t>
      </w:r>
      <w:r>
        <w:rPr>
          <w:szCs w:val="24"/>
          <w:lang w:val="lv-LV"/>
        </w:rPr>
        <w:t> </w:t>
      </w:r>
      <w:r w:rsidRPr="003F7F42">
        <w:rPr>
          <w:szCs w:val="24"/>
          <w:lang w:val="lv-LV"/>
        </w:rPr>
        <w:t xml:space="preserve">gada </w:t>
      </w:r>
      <w:r>
        <w:rPr>
          <w:szCs w:val="24"/>
          <w:lang w:val="lv-LV"/>
        </w:rPr>
        <w:t>25</w:t>
      </w:r>
      <w:r w:rsidRPr="003F7F42">
        <w:rPr>
          <w:szCs w:val="24"/>
          <w:lang w:val="lv-LV"/>
        </w:rPr>
        <w:t>.oktobra atzinums Nr. 5</w:t>
      </w:r>
      <w:r>
        <w:rPr>
          <w:szCs w:val="24"/>
          <w:lang w:val="lv-LV"/>
        </w:rPr>
        <w:t>2</w:t>
      </w:r>
      <w:r w:rsidRPr="003F7F42">
        <w:rPr>
          <w:szCs w:val="24"/>
          <w:lang w:val="lv-LV"/>
        </w:rPr>
        <w:t>/1</w:t>
      </w:r>
      <w:r>
        <w:rPr>
          <w:szCs w:val="24"/>
          <w:lang w:val="lv-LV"/>
        </w:rPr>
        <w:t>8,</w:t>
      </w:r>
      <w:r w:rsidRPr="003F7F42">
        <w:rPr>
          <w:szCs w:val="24"/>
          <w:lang w:val="lv-LV"/>
        </w:rPr>
        <w:t xml:space="preserve"> kurā apsekota</w:t>
      </w:r>
      <w:r>
        <w:rPr>
          <w:szCs w:val="24"/>
          <w:lang w:val="lv-LV"/>
        </w:rPr>
        <w:t xml:space="preserve"> pludmales teritorija no </w:t>
      </w:r>
      <w:r w:rsidR="00723260">
        <w:rPr>
          <w:szCs w:val="24"/>
          <w:lang w:val="lv-LV"/>
        </w:rPr>
        <w:t xml:space="preserve">Rūjienas ielas līdz Teātra ielai. </w:t>
      </w:r>
      <w:r w:rsidR="00A156D1">
        <w:rPr>
          <w:szCs w:val="24"/>
          <w:lang w:val="lv-LV"/>
        </w:rPr>
        <w:t>Biotopu eksperte sniedz informāciju</w:t>
      </w:r>
      <w:r w:rsidR="000D12EA">
        <w:rPr>
          <w:szCs w:val="24"/>
          <w:lang w:val="lv-LV"/>
        </w:rPr>
        <w:t>, ka teritorijas lielāko daļu veido sausa, smilšaina pludmale. Pludmales aug</w:t>
      </w:r>
      <w:r w:rsidR="00593072">
        <w:rPr>
          <w:szCs w:val="24"/>
          <w:lang w:val="lv-LV"/>
        </w:rPr>
        <w:t>šējā daļā novietotas vairākas koka konstrukcijas būves, starp būv</w:t>
      </w:r>
      <w:r w:rsidR="00A61848">
        <w:rPr>
          <w:szCs w:val="24"/>
          <w:lang w:val="lv-LV"/>
        </w:rPr>
        <w:t>ēm un ar kokiem un krūmiem apaugušo platību (</w:t>
      </w:r>
      <w:proofErr w:type="spellStart"/>
      <w:r w:rsidR="00A61848">
        <w:rPr>
          <w:szCs w:val="24"/>
          <w:lang w:val="lv-LV"/>
        </w:rPr>
        <w:t>priekškāpu</w:t>
      </w:r>
      <w:proofErr w:type="spellEnd"/>
      <w:r w:rsidR="00A61848">
        <w:rPr>
          <w:szCs w:val="24"/>
          <w:lang w:val="lv-LV"/>
        </w:rPr>
        <w:t xml:space="preserve">) ierīkots koka konstrukcijas celiņš. Gar </w:t>
      </w:r>
      <w:proofErr w:type="spellStart"/>
      <w:r w:rsidR="00A61848">
        <w:rPr>
          <w:szCs w:val="24"/>
          <w:lang w:val="lv-LV"/>
        </w:rPr>
        <w:t>pamatkrastu</w:t>
      </w:r>
      <w:proofErr w:type="spellEnd"/>
      <w:r w:rsidR="00A61848">
        <w:rPr>
          <w:szCs w:val="24"/>
          <w:lang w:val="lv-LV"/>
        </w:rPr>
        <w:t xml:space="preserve"> saglabājies</w:t>
      </w:r>
      <w:r w:rsidR="000116D7">
        <w:rPr>
          <w:szCs w:val="24"/>
          <w:lang w:val="lv-LV"/>
        </w:rPr>
        <w:t xml:space="preserve"> neliels ar kārkliem blīvi apaudzis </w:t>
      </w:r>
      <w:proofErr w:type="spellStart"/>
      <w:r w:rsidR="000116D7">
        <w:rPr>
          <w:szCs w:val="24"/>
          <w:lang w:val="lv-LV"/>
        </w:rPr>
        <w:t>priekškāpas</w:t>
      </w:r>
      <w:proofErr w:type="spellEnd"/>
      <w:r w:rsidR="000116D7">
        <w:rPr>
          <w:szCs w:val="24"/>
          <w:lang w:val="lv-LV"/>
        </w:rPr>
        <w:t xml:space="preserve"> valnis, kas atbilst aizsargājamam biotopa</w:t>
      </w:r>
      <w:r w:rsidR="00817FB5">
        <w:rPr>
          <w:szCs w:val="24"/>
          <w:lang w:val="lv-LV"/>
        </w:rPr>
        <w:t>m</w:t>
      </w:r>
      <w:r w:rsidR="000116D7">
        <w:rPr>
          <w:szCs w:val="24"/>
          <w:lang w:val="lv-LV"/>
        </w:rPr>
        <w:t xml:space="preserve"> “</w:t>
      </w:r>
      <w:proofErr w:type="spellStart"/>
      <w:r w:rsidR="000116D7">
        <w:rPr>
          <w:szCs w:val="24"/>
          <w:lang w:val="lv-LV"/>
        </w:rPr>
        <w:t>Priekškāpas</w:t>
      </w:r>
      <w:proofErr w:type="spellEnd"/>
      <w:r w:rsidR="000116D7">
        <w:rPr>
          <w:szCs w:val="24"/>
          <w:lang w:val="lv-LV"/>
        </w:rPr>
        <w:t>”.</w:t>
      </w:r>
      <w:r w:rsidR="00817FB5">
        <w:rPr>
          <w:szCs w:val="24"/>
          <w:lang w:val="lv-LV"/>
        </w:rPr>
        <w:t xml:space="preserve"> </w:t>
      </w:r>
      <w:r w:rsidR="00017A2E">
        <w:rPr>
          <w:szCs w:val="24"/>
          <w:lang w:val="lv-LV"/>
        </w:rPr>
        <w:t xml:space="preserve">Pašlaik pludmalē novietotas vairākas koka konstrukcijas ēkas, ierīkoti koka celiņi, laukumi. Dažu ēku tuvumā vērojama smilšu izpūšana gar ēkas sienām. Ēkas tiek nostiprinātas ar smilšu maisiem. Pludmales procesus ietekmē regulāra apsaimniekošana, līdz ar to smilšu dabiskā kustība ir izmainīta. Apsekošanas brīdī netika konstatēta smilšu izpūšana </w:t>
      </w:r>
      <w:proofErr w:type="spellStart"/>
      <w:r w:rsidR="00017A2E">
        <w:rPr>
          <w:szCs w:val="24"/>
          <w:lang w:val="lv-LV"/>
        </w:rPr>
        <w:t>priekškāpu</w:t>
      </w:r>
      <w:proofErr w:type="spellEnd"/>
      <w:r w:rsidR="00017A2E">
        <w:rPr>
          <w:szCs w:val="24"/>
          <w:lang w:val="lv-LV"/>
        </w:rPr>
        <w:t xml:space="preserve"> biotopā. Novietojot ēkas pludmalē, veicama regulāra teritorijas apsekošana, novērojot smilšu sanesu kustību, laicīgi veicot pasākumus un novēršo</w:t>
      </w:r>
      <w:r w:rsidR="009B3C65">
        <w:rPr>
          <w:szCs w:val="24"/>
          <w:lang w:val="lv-LV"/>
        </w:rPr>
        <w:t xml:space="preserve">t vēja un viļņu erozijas ietekmi uz </w:t>
      </w:r>
      <w:proofErr w:type="spellStart"/>
      <w:r w:rsidR="009B3C65">
        <w:rPr>
          <w:szCs w:val="24"/>
          <w:lang w:val="lv-LV"/>
        </w:rPr>
        <w:t>priekškāpas</w:t>
      </w:r>
      <w:proofErr w:type="spellEnd"/>
      <w:r w:rsidR="009B3C65">
        <w:rPr>
          <w:szCs w:val="24"/>
          <w:lang w:val="lv-LV"/>
        </w:rPr>
        <w:t xml:space="preserve"> biotopu.</w:t>
      </w:r>
    </w:p>
    <w:p w14:paraId="4CFD0607" w14:textId="46ACB000" w:rsidR="00046D0B" w:rsidRDefault="003856C2" w:rsidP="00C16EC4">
      <w:pPr>
        <w:tabs>
          <w:tab w:val="left" w:pos="0"/>
        </w:tabs>
        <w:spacing w:line="276" w:lineRule="auto"/>
        <w:jc w:val="both"/>
        <w:rPr>
          <w:rFonts w:eastAsia="Times New Roman"/>
          <w:lang w:val="lv-LV"/>
        </w:rPr>
      </w:pPr>
      <w:r>
        <w:rPr>
          <w:rFonts w:eastAsia="Times New Roman"/>
          <w:lang w:val="lv-LV"/>
        </w:rPr>
        <w:lastRenderedPageBreak/>
        <w:t xml:space="preserve">Lietas materiālos ir </w:t>
      </w:r>
      <w:r w:rsidR="0087673E">
        <w:rPr>
          <w:rFonts w:eastAsia="Times New Roman"/>
          <w:lang w:val="lv-LV"/>
        </w:rPr>
        <w:t>Dr.ģeol. J. Lapinsk</w:t>
      </w:r>
      <w:r w:rsidR="00EA10B8">
        <w:rPr>
          <w:rFonts w:eastAsia="Times New Roman"/>
          <w:lang w:val="lv-LV"/>
        </w:rPr>
        <w:t>a</w:t>
      </w:r>
      <w:r w:rsidR="007149D6">
        <w:rPr>
          <w:rFonts w:eastAsia="Times New Roman"/>
          <w:lang w:val="lv-LV"/>
        </w:rPr>
        <w:t xml:space="preserve"> (turpmāk – Ģeologs)</w:t>
      </w:r>
      <w:r w:rsidR="008878AD" w:rsidRPr="008878AD">
        <w:rPr>
          <w:rFonts w:eastAsia="Times New Roman"/>
          <w:lang w:val="lv-LV"/>
        </w:rPr>
        <w:t xml:space="preserve"> </w:t>
      </w:r>
      <w:r>
        <w:rPr>
          <w:rFonts w:eastAsia="Times New Roman"/>
          <w:lang w:val="lv-LV"/>
        </w:rPr>
        <w:t xml:space="preserve">2018. gada </w:t>
      </w:r>
      <w:r w:rsidR="002042D4">
        <w:rPr>
          <w:rFonts w:eastAsia="Times New Roman"/>
          <w:lang w:val="lv-LV"/>
        </w:rPr>
        <w:t>19. oktobra atzinums par pludmales kafejnīcu Jūrmalā (krasta iecirknī no Rūjienas ielas līdz Teātra ielai)</w:t>
      </w:r>
      <w:r w:rsidR="005B1443">
        <w:rPr>
          <w:rFonts w:eastAsia="Times New Roman"/>
          <w:lang w:val="lv-LV"/>
        </w:rPr>
        <w:t xml:space="preserve"> ietekmi uz Rīgas jūras l</w:t>
      </w:r>
      <w:r w:rsidR="00E3016A">
        <w:rPr>
          <w:rFonts w:eastAsia="Times New Roman"/>
          <w:lang w:val="lv-LV"/>
        </w:rPr>
        <w:t>īča krasta procesiem un kāpu stabilitāti.</w:t>
      </w:r>
      <w:r w:rsidR="002C7492">
        <w:rPr>
          <w:rFonts w:eastAsia="Times New Roman"/>
          <w:lang w:val="lv-LV"/>
        </w:rPr>
        <w:t xml:space="preserve"> Ģeologs norāda, ka</w:t>
      </w:r>
      <w:r w:rsidR="009E4CD0">
        <w:rPr>
          <w:rFonts w:eastAsia="Times New Roman"/>
          <w:lang w:val="lv-LV"/>
        </w:rPr>
        <w:t xml:space="preserve"> krasta iecirknī izvietotās pagaidu būves nav uzskatāmas par plūdu situāciju veidošanos un/vai plūdu </w:t>
      </w:r>
      <w:r w:rsidR="00632761">
        <w:rPr>
          <w:rFonts w:eastAsia="Times New Roman"/>
          <w:lang w:val="lv-LV"/>
        </w:rPr>
        <w:t>ilgumu un līmeni apkārtējā teritorijā negatīvi ietekmējošu faktoru.</w:t>
      </w:r>
      <w:r w:rsidR="006506F2">
        <w:rPr>
          <w:rFonts w:eastAsia="Times New Roman"/>
          <w:lang w:val="lv-LV"/>
        </w:rPr>
        <w:t xml:space="preserve"> Nav sagaidāms, ka tās radīs būtiskus traucējumus sanešu apmaiņas likumsakarībās, veicinās jaunu eroziju</w:t>
      </w:r>
      <w:r w:rsidR="000A2843">
        <w:rPr>
          <w:rFonts w:eastAsia="Times New Roman"/>
          <w:lang w:val="lv-LV"/>
        </w:rPr>
        <w:t xml:space="preserve"> zonu attīstību, vai pazeminās krasta joslas kā rekreācijas resursa pieejamību</w:t>
      </w:r>
      <w:r w:rsidR="00404922">
        <w:rPr>
          <w:rFonts w:eastAsia="Times New Roman"/>
          <w:lang w:val="lv-LV"/>
        </w:rPr>
        <w:t xml:space="preserve">/kvalitāti blakus teritorijās vai tālākos krasta iecirkņos. </w:t>
      </w:r>
      <w:r w:rsidR="00A56A9C">
        <w:rPr>
          <w:rFonts w:eastAsia="Times New Roman"/>
          <w:lang w:val="lv-LV"/>
        </w:rPr>
        <w:t>Ieteicams veikt kompensējošas darbības (apsaimniekošanas pasākumus, ja būvju tiešā tuvumā pastiprinās deflācijas (izpūšanas</w:t>
      </w:r>
      <w:r w:rsidR="00D93575">
        <w:rPr>
          <w:rFonts w:eastAsia="Times New Roman"/>
          <w:lang w:val="lv-LV"/>
        </w:rPr>
        <w:t xml:space="preserve">) bedru veidošanās, vēlams </w:t>
      </w:r>
      <w:proofErr w:type="spellStart"/>
      <w:r w:rsidR="00D93575">
        <w:rPr>
          <w:rFonts w:eastAsia="Times New Roman"/>
          <w:lang w:val="lv-LV"/>
        </w:rPr>
        <w:t>vējrāves</w:t>
      </w:r>
      <w:proofErr w:type="spellEnd"/>
      <w:r w:rsidR="00D93575">
        <w:rPr>
          <w:rFonts w:eastAsia="Times New Roman"/>
          <w:lang w:val="lv-LV"/>
        </w:rPr>
        <w:t xml:space="preserve"> aizpildīt ar no tām izpūstajām smiltīm (atjaunot sākotnējo reljefu).</w:t>
      </w:r>
      <w:r w:rsidR="004D09E6">
        <w:rPr>
          <w:rFonts w:eastAsia="Times New Roman"/>
          <w:lang w:val="lv-LV"/>
        </w:rPr>
        <w:t xml:space="preserve"> Nav pieļaujama masīvu krasta </w:t>
      </w:r>
      <w:proofErr w:type="spellStart"/>
      <w:r w:rsidR="004D09E6">
        <w:rPr>
          <w:rFonts w:eastAsia="Times New Roman"/>
          <w:lang w:val="lv-LV"/>
        </w:rPr>
        <w:t>preterozijas</w:t>
      </w:r>
      <w:proofErr w:type="spellEnd"/>
      <w:r w:rsidR="00970F0F">
        <w:rPr>
          <w:rFonts w:eastAsia="Times New Roman"/>
          <w:lang w:val="lv-LV"/>
        </w:rPr>
        <w:t xml:space="preserve"> risinājumu pielietošana un kārklu stādījumu ierīkošana embrionālo kāpu un pludmales joslā.</w:t>
      </w:r>
      <w:r w:rsidR="00E85F7B">
        <w:rPr>
          <w:rFonts w:eastAsia="Times New Roman"/>
          <w:lang w:val="lv-LV"/>
        </w:rPr>
        <w:t xml:space="preserve"> Ģeologs norāda,</w:t>
      </w:r>
      <w:r w:rsidR="008D719B">
        <w:rPr>
          <w:rFonts w:eastAsia="Times New Roman"/>
          <w:lang w:val="lv-LV"/>
        </w:rPr>
        <w:t xml:space="preserve"> ņemot vērā, ka krasta iecirknī izvietoto pagaidu būvju</w:t>
      </w:r>
      <w:r w:rsidR="00366975">
        <w:rPr>
          <w:rFonts w:eastAsia="Times New Roman"/>
          <w:lang w:val="lv-LV"/>
        </w:rPr>
        <w:t xml:space="preserve"> klātbūtne zināmā mērā veicina pludmales apmeklētāju koncentrāciju to tiešā tuvumā, kas savukārt samazina krasta reljefa dabiskās attīstības iespējas, būtu  vēlama tādu apsaimniekošanas pasākumu realizācija, kuri</w:t>
      </w:r>
      <w:r w:rsidR="003916D5">
        <w:rPr>
          <w:rFonts w:eastAsia="Times New Roman"/>
          <w:lang w:val="lv-LV"/>
        </w:rPr>
        <w:t xml:space="preserve"> nodrošinātu smilšu daudzuma palielināšanos pludmalē un primāro kāpu joslā. Šādi apsaimniekošanas pasākumi samazinātu arī vētras viļņu radīto postījumu risku un uzlabotu teritorijas rekreācijas kvalitāti.</w:t>
      </w:r>
    </w:p>
    <w:p w14:paraId="0F5D8C02" w14:textId="12D0D0AB" w:rsidR="00046D0B" w:rsidRDefault="00E25A47" w:rsidP="00C16EC4">
      <w:pPr>
        <w:tabs>
          <w:tab w:val="left" w:pos="0"/>
        </w:tabs>
        <w:spacing w:line="276" w:lineRule="auto"/>
        <w:jc w:val="both"/>
        <w:rPr>
          <w:szCs w:val="24"/>
          <w:lang w:val="lv-LV"/>
        </w:rPr>
      </w:pPr>
      <w:r w:rsidRPr="00F2759E">
        <w:rPr>
          <w:szCs w:val="24"/>
          <w:lang w:val="lv-LV"/>
        </w:rPr>
        <w:t xml:space="preserve">Saskaņā ar VSIA </w:t>
      </w:r>
      <w:r>
        <w:rPr>
          <w:rStyle w:val="IntenseEmphasis"/>
          <w:i w:val="0"/>
          <w:color w:val="auto"/>
          <w:szCs w:val="24"/>
          <w:lang w:val="lv-LV"/>
        </w:rPr>
        <w:t>“</w:t>
      </w:r>
      <w:r w:rsidRPr="00F2759E">
        <w:rPr>
          <w:szCs w:val="24"/>
          <w:lang w:val="lv-LV"/>
        </w:rPr>
        <w:t xml:space="preserve">Latvijas Vides, ģeoloģijas un meteoroloģijas centrs” Piesārņoto un potenciāli piesārņoto vietu reģistru </w:t>
      </w:r>
      <w:r w:rsidR="00BD77AA">
        <w:rPr>
          <w:szCs w:val="24"/>
          <w:lang w:val="lv-LV"/>
        </w:rPr>
        <w:t>Paredzētā darbība</w:t>
      </w:r>
      <w:r w:rsidRPr="00F2759E">
        <w:rPr>
          <w:szCs w:val="24"/>
          <w:lang w:val="lv-LV"/>
        </w:rPr>
        <w:t xml:space="preserve"> neatrodas piesārņotā vai potenciāli piesārņotā teritorijā (dati skatīti 202</w:t>
      </w:r>
      <w:r>
        <w:rPr>
          <w:szCs w:val="24"/>
          <w:lang w:val="lv-LV"/>
        </w:rPr>
        <w:t>1</w:t>
      </w:r>
      <w:r w:rsidRPr="00F2759E">
        <w:rPr>
          <w:szCs w:val="24"/>
          <w:lang w:val="lv-LV"/>
        </w:rPr>
        <w:t xml:space="preserve">. gada </w:t>
      </w:r>
      <w:r w:rsidR="00046D0B">
        <w:rPr>
          <w:szCs w:val="24"/>
          <w:lang w:val="lv-LV"/>
        </w:rPr>
        <w:t>27</w:t>
      </w:r>
      <w:r w:rsidRPr="00F2759E">
        <w:rPr>
          <w:szCs w:val="24"/>
          <w:lang w:val="lv-LV"/>
        </w:rPr>
        <w:t xml:space="preserve">. </w:t>
      </w:r>
      <w:r>
        <w:rPr>
          <w:szCs w:val="24"/>
          <w:lang w:val="lv-LV"/>
        </w:rPr>
        <w:t>aprīlī</w:t>
      </w:r>
      <w:r w:rsidRPr="00F2759E">
        <w:rPr>
          <w:szCs w:val="24"/>
          <w:lang w:val="lv-LV"/>
        </w:rPr>
        <w:t>)</w:t>
      </w:r>
      <w:r w:rsidR="00046D0B">
        <w:rPr>
          <w:szCs w:val="24"/>
          <w:lang w:val="lv-LV"/>
        </w:rPr>
        <w:t>.</w:t>
      </w:r>
    </w:p>
    <w:p w14:paraId="1B190D1E" w14:textId="5F2C96B2" w:rsidR="00E25A47" w:rsidRPr="005C38D0" w:rsidRDefault="00E25A47" w:rsidP="00C16EC4">
      <w:pPr>
        <w:tabs>
          <w:tab w:val="left" w:pos="0"/>
        </w:tabs>
        <w:spacing w:line="276" w:lineRule="auto"/>
        <w:jc w:val="both"/>
        <w:rPr>
          <w:iCs/>
          <w:szCs w:val="24"/>
          <w:lang w:val="lv-LV"/>
        </w:rPr>
      </w:pPr>
      <w:r w:rsidRPr="00F2759E">
        <w:rPr>
          <w:iCs/>
          <w:szCs w:val="24"/>
          <w:lang w:val="lv-LV"/>
        </w:rPr>
        <w:t xml:space="preserve">Būvdarbi organizējami un veicami tā, lai kaitējums videi būtu pēc iespējas mazāks. Būvniecības laikā radušos atkritumus </w:t>
      </w:r>
      <w:r>
        <w:rPr>
          <w:iCs/>
          <w:szCs w:val="24"/>
          <w:lang w:val="lv-LV"/>
        </w:rPr>
        <w:t>jā</w:t>
      </w:r>
      <w:r w:rsidRPr="00F2759E">
        <w:rPr>
          <w:iCs/>
          <w:szCs w:val="24"/>
          <w:lang w:val="lv-LV"/>
        </w:rPr>
        <w:t xml:space="preserve">nodod atbilstošam atkritumu </w:t>
      </w:r>
      <w:proofErr w:type="spellStart"/>
      <w:r w:rsidRPr="00F2759E">
        <w:rPr>
          <w:iCs/>
          <w:szCs w:val="24"/>
          <w:lang w:val="lv-LV"/>
        </w:rPr>
        <w:t>apsaimniekotāj</w:t>
      </w:r>
      <w:r>
        <w:rPr>
          <w:iCs/>
          <w:szCs w:val="24"/>
          <w:lang w:val="lv-LV"/>
        </w:rPr>
        <w:t>a</w:t>
      </w:r>
      <w:r w:rsidRPr="00F2759E">
        <w:rPr>
          <w:iCs/>
          <w:szCs w:val="24"/>
          <w:lang w:val="lv-LV"/>
        </w:rPr>
        <w:t>m</w:t>
      </w:r>
      <w:proofErr w:type="spellEnd"/>
      <w:r w:rsidRPr="00F2759E">
        <w:rPr>
          <w:iCs/>
          <w:szCs w:val="24"/>
          <w:lang w:val="lv-LV"/>
        </w:rPr>
        <w:t>, kas ir saņēmis attiecīgu atļauju darbības veikšanai.</w:t>
      </w:r>
      <w:r w:rsidR="006E38F9">
        <w:rPr>
          <w:iCs/>
          <w:szCs w:val="24"/>
          <w:lang w:val="lv-LV"/>
        </w:rPr>
        <w:t xml:space="preserve"> Ņemot vērā, ka vasaras sezonas kafejnīcas </w:t>
      </w:r>
      <w:r w:rsidR="007021E1">
        <w:rPr>
          <w:iCs/>
          <w:szCs w:val="24"/>
          <w:lang w:val="lv-LV"/>
        </w:rPr>
        <w:t xml:space="preserve">ekspluatācijas laikā atkritumi tiks savākti atkritumu konteineros un izvesti </w:t>
      </w:r>
      <w:r w:rsidR="007021E1" w:rsidRPr="007021E1">
        <w:rPr>
          <w:iCs/>
          <w:szCs w:val="24"/>
          <w:lang w:val="lv-LV"/>
        </w:rPr>
        <w:t xml:space="preserve">saskaņā ar noslēgto līgumu ar atkritumu </w:t>
      </w:r>
      <w:proofErr w:type="spellStart"/>
      <w:r w:rsidR="007021E1" w:rsidRPr="007021E1">
        <w:rPr>
          <w:iCs/>
          <w:szCs w:val="24"/>
          <w:lang w:val="lv-LV"/>
        </w:rPr>
        <w:t>apsaimniekotāju</w:t>
      </w:r>
      <w:proofErr w:type="spellEnd"/>
      <w:r w:rsidR="006E38F9">
        <w:rPr>
          <w:iCs/>
          <w:szCs w:val="24"/>
          <w:lang w:val="lv-LV"/>
        </w:rPr>
        <w:t xml:space="preserve">, </w:t>
      </w:r>
      <w:r w:rsidR="001F3D49">
        <w:rPr>
          <w:iCs/>
          <w:szCs w:val="24"/>
          <w:lang w:val="lv-LV"/>
        </w:rPr>
        <w:t>notekūdeņi</w:t>
      </w:r>
      <w:r w:rsidR="005C38D0">
        <w:rPr>
          <w:iCs/>
          <w:szCs w:val="24"/>
          <w:lang w:val="lv-LV"/>
        </w:rPr>
        <w:t xml:space="preserve"> no kafejnīcas neveidosies, apmeklētājiem </w:t>
      </w:r>
      <w:r w:rsidR="006E38F9">
        <w:rPr>
          <w:iCs/>
          <w:szCs w:val="24"/>
          <w:lang w:val="lv-LV"/>
        </w:rPr>
        <w:t>tiks uzstādīt</w:t>
      </w:r>
      <w:r w:rsidR="005C38D0">
        <w:rPr>
          <w:iCs/>
          <w:szCs w:val="24"/>
          <w:lang w:val="lv-LV"/>
        </w:rPr>
        <w:t>s</w:t>
      </w:r>
      <w:r w:rsidR="006E38F9">
        <w:rPr>
          <w:iCs/>
          <w:szCs w:val="24"/>
          <w:lang w:val="lv-LV"/>
        </w:rPr>
        <w:t xml:space="preserve"> </w:t>
      </w:r>
      <w:r w:rsidR="005C38D0">
        <w:rPr>
          <w:iCs/>
          <w:szCs w:val="24"/>
          <w:lang w:val="lv-LV"/>
        </w:rPr>
        <w:t>WC konte</w:t>
      </w:r>
      <w:r w:rsidR="000E7562">
        <w:rPr>
          <w:iCs/>
          <w:szCs w:val="24"/>
          <w:lang w:val="lv-LV"/>
        </w:rPr>
        <w:t>i</w:t>
      </w:r>
      <w:r w:rsidR="005C38D0">
        <w:rPr>
          <w:iCs/>
          <w:szCs w:val="24"/>
          <w:lang w:val="lv-LV"/>
        </w:rPr>
        <w:t xml:space="preserve">ners </w:t>
      </w:r>
      <w:r w:rsidR="002A1B89">
        <w:rPr>
          <w:iCs/>
          <w:szCs w:val="24"/>
          <w:lang w:val="lv-LV"/>
        </w:rPr>
        <w:t xml:space="preserve">un </w:t>
      </w:r>
      <w:r w:rsidR="006E38F9">
        <w:rPr>
          <w:iCs/>
          <w:szCs w:val="24"/>
          <w:lang w:val="lv-LV"/>
        </w:rPr>
        <w:t>ievērojot</w:t>
      </w:r>
      <w:r w:rsidR="007021E1">
        <w:rPr>
          <w:iCs/>
          <w:szCs w:val="24"/>
          <w:lang w:val="lv-LV"/>
        </w:rPr>
        <w:t xml:space="preserve"> </w:t>
      </w:r>
      <w:r w:rsidR="007021E1" w:rsidRPr="007021E1">
        <w:rPr>
          <w:iCs/>
          <w:szCs w:val="24"/>
          <w:lang w:val="lv-LV"/>
        </w:rPr>
        <w:t>Ministru kabineta 2017. gada 27. jūnija noteikum</w:t>
      </w:r>
      <w:r w:rsidR="001D615B">
        <w:rPr>
          <w:iCs/>
          <w:szCs w:val="24"/>
          <w:lang w:val="lv-LV"/>
        </w:rPr>
        <w:t>u</w:t>
      </w:r>
      <w:r w:rsidR="007021E1" w:rsidRPr="007021E1">
        <w:rPr>
          <w:iCs/>
          <w:szCs w:val="24"/>
          <w:lang w:val="lv-LV"/>
        </w:rPr>
        <w:t xml:space="preserve"> Nr. 384 </w:t>
      </w:r>
      <w:r w:rsidR="007021E1">
        <w:rPr>
          <w:iCs/>
          <w:szCs w:val="24"/>
          <w:lang w:val="lv-LV"/>
        </w:rPr>
        <w:t>“</w:t>
      </w:r>
      <w:r w:rsidR="007021E1" w:rsidRPr="007021E1">
        <w:rPr>
          <w:iCs/>
          <w:szCs w:val="24"/>
          <w:lang w:val="lv-LV"/>
        </w:rPr>
        <w:t>Noteikumi par decentralizēto kanalizācijas sistēmu apsaimniekošanu un reģistrēšanu</w:t>
      </w:r>
      <w:r w:rsidR="007021E1">
        <w:rPr>
          <w:iCs/>
          <w:szCs w:val="24"/>
          <w:lang w:val="lv-LV"/>
        </w:rPr>
        <w:t xml:space="preserve">” </w:t>
      </w:r>
      <w:r w:rsidR="006E38F9" w:rsidRPr="006E38F9">
        <w:rPr>
          <w:iCs/>
          <w:szCs w:val="24"/>
          <w:lang w:val="lv-LV"/>
        </w:rPr>
        <w:t>4.5.</w:t>
      </w:r>
      <w:r w:rsidR="000E7562">
        <w:rPr>
          <w:iCs/>
          <w:szCs w:val="24"/>
          <w:lang w:val="lv-LV"/>
        </w:rPr>
        <w:t> </w:t>
      </w:r>
      <w:r w:rsidR="006E38F9">
        <w:rPr>
          <w:iCs/>
          <w:szCs w:val="24"/>
          <w:lang w:val="lv-LV"/>
        </w:rPr>
        <w:t>apakšpunkta prasības</w:t>
      </w:r>
      <w:r w:rsidR="006E38F9" w:rsidRPr="006E38F9">
        <w:rPr>
          <w:iCs/>
          <w:szCs w:val="24"/>
          <w:lang w:val="lv-LV"/>
        </w:rPr>
        <w:t xml:space="preserve"> </w:t>
      </w:r>
      <w:r w:rsidR="006E38F9">
        <w:rPr>
          <w:iCs/>
          <w:szCs w:val="24"/>
          <w:lang w:val="lv-LV"/>
        </w:rPr>
        <w:t>(</w:t>
      </w:r>
      <w:r w:rsidR="006E38F9" w:rsidRPr="006E38F9">
        <w:rPr>
          <w:i/>
          <w:szCs w:val="24"/>
          <w:lang w:val="lv-LV"/>
        </w:rPr>
        <w:t xml:space="preserve">decentralizētās kanalizācijas sistēmas īpašnieks vai valdītājs nodrošina, ka notekūdeņu </w:t>
      </w:r>
      <w:proofErr w:type="spellStart"/>
      <w:r w:rsidR="006E38F9" w:rsidRPr="006E38F9">
        <w:rPr>
          <w:i/>
          <w:szCs w:val="24"/>
          <w:lang w:val="lv-LV"/>
        </w:rPr>
        <w:t>krājtvertne</w:t>
      </w:r>
      <w:proofErr w:type="spellEnd"/>
      <w:r w:rsidR="006E38F9" w:rsidRPr="006E38F9">
        <w:rPr>
          <w:i/>
          <w:szCs w:val="24"/>
          <w:lang w:val="lv-LV"/>
        </w:rPr>
        <w:t xml:space="preserve"> ir hermētiska un tiek iztukšota tik regulāri, lai nepieļautu notekūdeņu noplūšanu, iztecēšanu vai iesūkšanos grunts slāņos, kā arī nepatīkamo smaku izplatīšanos vidē</w:t>
      </w:r>
      <w:r w:rsidR="006E38F9">
        <w:rPr>
          <w:i/>
          <w:szCs w:val="24"/>
          <w:lang w:val="lv-LV"/>
        </w:rPr>
        <w:t>)</w:t>
      </w:r>
      <w:r w:rsidR="006E38F9">
        <w:rPr>
          <w:iCs/>
          <w:szCs w:val="24"/>
          <w:lang w:val="lv-LV"/>
        </w:rPr>
        <w:t xml:space="preserve">, būtisks apdraudējums virszemes ūdeņiem, gruntij un gruntsūdeņiem nav paredzams. </w:t>
      </w:r>
      <w:r w:rsidR="00AE64EC" w:rsidRPr="00B3308A">
        <w:rPr>
          <w:szCs w:val="24"/>
          <w:lang w:val="lv-LV"/>
        </w:rPr>
        <w:t xml:space="preserve">Elektroapgāde tiks nodrošināta kabeli ierīkojot </w:t>
      </w:r>
      <w:proofErr w:type="spellStart"/>
      <w:r w:rsidR="00AE64EC" w:rsidRPr="00B3308A">
        <w:rPr>
          <w:szCs w:val="24"/>
          <w:lang w:val="lv-LV"/>
        </w:rPr>
        <w:t>aizsargcaurulē</w:t>
      </w:r>
      <w:proofErr w:type="spellEnd"/>
      <w:r w:rsidR="00AE64EC" w:rsidRPr="00B3308A">
        <w:rPr>
          <w:szCs w:val="24"/>
          <w:lang w:val="lv-LV"/>
        </w:rPr>
        <w:t xml:space="preserve"> un novietojot to zem koka dēļu celiņa pludmales</w:t>
      </w:r>
      <w:r w:rsidR="00714822">
        <w:rPr>
          <w:szCs w:val="24"/>
          <w:lang w:val="lv-LV"/>
        </w:rPr>
        <w:t xml:space="preserve"> smilšu</w:t>
      </w:r>
      <w:r w:rsidR="00AE64EC" w:rsidRPr="00B3308A">
        <w:rPr>
          <w:szCs w:val="24"/>
          <w:lang w:val="lv-LV"/>
        </w:rPr>
        <w:t xml:space="preserve"> zonā </w:t>
      </w:r>
      <w:r w:rsidR="00AE64EC" w:rsidRPr="00B3308A">
        <w:rPr>
          <w:rFonts w:eastAsia="Times New Roman"/>
          <w:lang w:val="lv-LV"/>
        </w:rPr>
        <w:t xml:space="preserve">līdz pagaidu </w:t>
      </w:r>
      <w:proofErr w:type="spellStart"/>
      <w:r w:rsidR="00AE64EC" w:rsidRPr="00B3308A">
        <w:rPr>
          <w:rFonts w:eastAsia="Times New Roman"/>
          <w:lang w:val="lv-LV"/>
        </w:rPr>
        <w:t>pieslēgumam</w:t>
      </w:r>
      <w:proofErr w:type="spellEnd"/>
      <w:r w:rsidR="00AE64EC" w:rsidRPr="00B3308A">
        <w:rPr>
          <w:rFonts w:eastAsia="Times New Roman"/>
          <w:lang w:val="lv-LV"/>
        </w:rPr>
        <w:t xml:space="preserve"> SIA “Jūrmalas gaisma” esošās uzskaites sadales, kas paredzēta kafejnīcām pludmalē pie Kaudzīšu ielas.</w:t>
      </w:r>
      <w:r w:rsidR="00AE64EC">
        <w:rPr>
          <w:iCs/>
          <w:szCs w:val="24"/>
          <w:lang w:val="lv-LV"/>
        </w:rPr>
        <w:t xml:space="preserve"> </w:t>
      </w:r>
      <w:r w:rsidRPr="00F2759E">
        <w:rPr>
          <w:szCs w:val="24"/>
          <w:lang w:val="lv-LV"/>
        </w:rPr>
        <w:t>Paredzētā darbība nav saistīta ar būtisku piesārņojuma risku</w:t>
      </w:r>
      <w:r>
        <w:rPr>
          <w:szCs w:val="24"/>
          <w:lang w:val="lv-LV"/>
        </w:rPr>
        <w:t>,</w:t>
      </w:r>
      <w:r w:rsidRPr="00F2759E">
        <w:rPr>
          <w:szCs w:val="24"/>
          <w:lang w:val="lv-LV"/>
        </w:rPr>
        <w:t xml:space="preserve"> papildus infrastruktūras objektu būvniecīb</w:t>
      </w:r>
      <w:r>
        <w:rPr>
          <w:szCs w:val="24"/>
          <w:lang w:val="lv-LV"/>
        </w:rPr>
        <w:t>a</w:t>
      </w:r>
      <w:r w:rsidRPr="00F2759E">
        <w:rPr>
          <w:szCs w:val="24"/>
          <w:lang w:val="lv-LV"/>
        </w:rPr>
        <w:t xml:space="preserve"> ārpus </w:t>
      </w:r>
      <w:r>
        <w:rPr>
          <w:szCs w:val="24"/>
          <w:lang w:val="lv-LV"/>
        </w:rPr>
        <w:t>Paredzētās darbības vietas</w:t>
      </w:r>
      <w:r w:rsidRPr="00F2759E">
        <w:rPr>
          <w:szCs w:val="24"/>
          <w:lang w:val="lv-LV"/>
        </w:rPr>
        <w:t xml:space="preserve">. Tā neradīs būtisku ietekmi attiecībā uz plānoto teritorijas izmantošanu, jo konkrētajā teritorijā saskaņā ar </w:t>
      </w:r>
      <w:r>
        <w:rPr>
          <w:szCs w:val="24"/>
          <w:lang w:val="lv-LV"/>
        </w:rPr>
        <w:t>Saistošajiem noteikumiem Nr.</w:t>
      </w:r>
      <w:r w:rsidR="00F30A51">
        <w:rPr>
          <w:szCs w:val="24"/>
          <w:lang w:val="lv-LV"/>
        </w:rPr>
        <w:t>26</w:t>
      </w:r>
      <w:r>
        <w:rPr>
          <w:szCs w:val="24"/>
          <w:lang w:val="lv-LV"/>
        </w:rPr>
        <w:t xml:space="preserve"> ir atļauta sezonas būvju – pludmales kafejnīcu novietošana</w:t>
      </w:r>
      <w:r w:rsidRPr="00F2759E">
        <w:rPr>
          <w:szCs w:val="24"/>
          <w:lang w:val="lv-LV"/>
        </w:rPr>
        <w:t xml:space="preserve">. </w:t>
      </w:r>
    </w:p>
    <w:p w14:paraId="5351D245" w14:textId="77777777" w:rsidR="00F748CE" w:rsidRPr="00644377" w:rsidRDefault="00F748CE" w:rsidP="00C16EC4">
      <w:pPr>
        <w:tabs>
          <w:tab w:val="left" w:pos="0"/>
        </w:tabs>
        <w:spacing w:line="276" w:lineRule="auto"/>
        <w:jc w:val="both"/>
        <w:rPr>
          <w:szCs w:val="24"/>
          <w:lang w:val="lv-LV"/>
        </w:rPr>
      </w:pPr>
    </w:p>
    <w:p w14:paraId="75C87685" w14:textId="77777777" w:rsidR="001F47F6" w:rsidRPr="006A5C0C" w:rsidRDefault="00734AEF" w:rsidP="00C16EC4">
      <w:pPr>
        <w:numPr>
          <w:ilvl w:val="0"/>
          <w:numId w:val="39"/>
        </w:numPr>
        <w:tabs>
          <w:tab w:val="left" w:pos="0"/>
        </w:tabs>
        <w:spacing w:line="276" w:lineRule="auto"/>
        <w:ind w:left="360"/>
        <w:contextualSpacing/>
        <w:jc w:val="both"/>
        <w:rPr>
          <w:b/>
          <w:szCs w:val="24"/>
          <w:lang w:val="lv-LV"/>
        </w:rPr>
      </w:pPr>
      <w:r w:rsidRPr="00631C86">
        <w:rPr>
          <w:b/>
          <w:szCs w:val="24"/>
          <w:lang w:val="lv-LV"/>
        </w:rPr>
        <w:t>Secinājumi</w:t>
      </w:r>
      <w:r w:rsidRPr="006A5C0C">
        <w:rPr>
          <w:b/>
          <w:szCs w:val="24"/>
          <w:lang w:val="lv-LV"/>
        </w:rPr>
        <w:t>:</w:t>
      </w:r>
    </w:p>
    <w:p w14:paraId="2677B7C4" w14:textId="1B2A193B" w:rsidR="006A5C0C" w:rsidRDefault="001638E3" w:rsidP="00C16EC4">
      <w:pPr>
        <w:widowControl/>
        <w:autoSpaceDE w:val="0"/>
        <w:autoSpaceDN w:val="0"/>
        <w:adjustRightInd w:val="0"/>
        <w:spacing w:line="276" w:lineRule="auto"/>
        <w:jc w:val="both"/>
        <w:rPr>
          <w:szCs w:val="24"/>
          <w:lang w:val="lv-LV"/>
        </w:rPr>
      </w:pPr>
      <w:r w:rsidRPr="006A5C0C">
        <w:rPr>
          <w:color w:val="000000"/>
          <w:szCs w:val="24"/>
          <w:lang w:val="lv-LV" w:eastAsia="lv-LV"/>
        </w:rPr>
        <w:t xml:space="preserve">Pēc visas </w:t>
      </w:r>
      <w:r w:rsidR="00E25A47" w:rsidRPr="006A5C0C">
        <w:rPr>
          <w:color w:val="000000"/>
          <w:szCs w:val="24"/>
          <w:lang w:val="lv-LV" w:eastAsia="lv-LV"/>
        </w:rPr>
        <w:t xml:space="preserve">iesniegtās </w:t>
      </w:r>
      <w:r w:rsidRPr="006A5C0C">
        <w:rPr>
          <w:color w:val="000000"/>
          <w:szCs w:val="24"/>
          <w:lang w:val="lv-LV" w:eastAsia="lv-LV"/>
        </w:rPr>
        <w:t>dokumentācijas</w:t>
      </w:r>
      <w:r w:rsidR="00E25A47" w:rsidRPr="006A5C0C">
        <w:rPr>
          <w:color w:val="000000"/>
          <w:szCs w:val="24"/>
          <w:lang w:val="lv-LV" w:eastAsia="lv-LV"/>
        </w:rPr>
        <w:t xml:space="preserve"> izvērtēšanas Dienests secināja, ka Paredzētā darbība </w:t>
      </w:r>
      <w:r w:rsidR="006A5C0C" w:rsidRPr="00F2759E">
        <w:rPr>
          <w:szCs w:val="24"/>
          <w:lang w:val="lv-LV"/>
        </w:rPr>
        <w:t>ir atļautā teritorijas izmantošana konkrētajā vietā un tai nav paredzama būtiska negatīva ietekme uz vidi,</w:t>
      </w:r>
      <w:r w:rsidR="006A5C0C">
        <w:rPr>
          <w:szCs w:val="24"/>
          <w:lang w:val="lv-LV"/>
        </w:rPr>
        <w:t xml:space="preserve"> kā arī Paredzētās</w:t>
      </w:r>
      <w:r w:rsidR="006A5C0C" w:rsidRPr="00F2759E">
        <w:rPr>
          <w:szCs w:val="24"/>
          <w:lang w:val="lv-LV"/>
        </w:rPr>
        <w:t xml:space="preserve"> darbības vieta </w:t>
      </w:r>
      <w:r w:rsidR="006A5C0C">
        <w:rPr>
          <w:szCs w:val="24"/>
          <w:lang w:val="lv-LV"/>
        </w:rPr>
        <w:t>p</w:t>
      </w:r>
      <w:r w:rsidR="006A5C0C" w:rsidRPr="00BA4127">
        <w:rPr>
          <w:bCs/>
          <w:szCs w:val="24"/>
          <w:lang w:val="lv-LV"/>
        </w:rPr>
        <w:t>ludmal</w:t>
      </w:r>
      <w:r w:rsidR="006A5C0C">
        <w:rPr>
          <w:bCs/>
          <w:szCs w:val="24"/>
          <w:lang w:val="lv-LV"/>
        </w:rPr>
        <w:t>ē</w:t>
      </w:r>
      <w:r w:rsidR="006A5C0C" w:rsidRPr="00BA4127">
        <w:rPr>
          <w:bCs/>
          <w:szCs w:val="24"/>
          <w:lang w:val="lv-LV"/>
        </w:rPr>
        <w:t xml:space="preserve"> </w:t>
      </w:r>
      <w:r w:rsidR="006A5C0C" w:rsidRPr="00F2759E">
        <w:rPr>
          <w:szCs w:val="24"/>
          <w:lang w:val="lv-LV"/>
        </w:rPr>
        <w:t>ir atļautā teritorijas izmantošana</w:t>
      </w:r>
      <w:r w:rsidR="006A5C0C">
        <w:rPr>
          <w:szCs w:val="24"/>
          <w:lang w:val="lv-LV"/>
        </w:rPr>
        <w:t xml:space="preserve"> saskaņā ar </w:t>
      </w:r>
      <w:r w:rsidR="006A5C0C" w:rsidRPr="004E29B2">
        <w:rPr>
          <w:szCs w:val="24"/>
          <w:lang w:val="lv-LV"/>
        </w:rPr>
        <w:t>Saistošajiem noteikumiem Nr.</w:t>
      </w:r>
      <w:r w:rsidR="00F30A51">
        <w:rPr>
          <w:szCs w:val="24"/>
          <w:lang w:val="lv-LV"/>
        </w:rPr>
        <w:t>26</w:t>
      </w:r>
      <w:r w:rsidR="006A5C0C" w:rsidRPr="004E29B2">
        <w:rPr>
          <w:szCs w:val="24"/>
          <w:lang w:val="lv-LV"/>
        </w:rPr>
        <w:t>. Piesārņojums uz Rīgas jūras līci un gruntī nav paredzams, jo</w:t>
      </w:r>
      <w:r w:rsidR="00F30A51">
        <w:rPr>
          <w:szCs w:val="24"/>
          <w:lang w:val="lv-LV"/>
        </w:rPr>
        <w:t xml:space="preserve"> notekūdeņi</w:t>
      </w:r>
      <w:r w:rsidR="00714822">
        <w:rPr>
          <w:szCs w:val="24"/>
          <w:lang w:val="lv-LV"/>
        </w:rPr>
        <w:t xml:space="preserve"> no kafejnīcas neradīsies</w:t>
      </w:r>
      <w:r w:rsidR="007E1FBB">
        <w:rPr>
          <w:szCs w:val="24"/>
          <w:lang w:val="lv-LV"/>
        </w:rPr>
        <w:t>, apmeklētājiem</w:t>
      </w:r>
      <w:r w:rsidR="00F30A51">
        <w:rPr>
          <w:szCs w:val="24"/>
          <w:lang w:val="lv-LV"/>
        </w:rPr>
        <w:t xml:space="preserve"> tiks</w:t>
      </w:r>
      <w:r w:rsidR="007E1FBB">
        <w:rPr>
          <w:szCs w:val="24"/>
          <w:lang w:val="lv-LV"/>
        </w:rPr>
        <w:t xml:space="preserve"> uzstādīts WC konteiners</w:t>
      </w:r>
      <w:r w:rsidR="00F30A51">
        <w:rPr>
          <w:szCs w:val="24"/>
          <w:lang w:val="lv-LV"/>
        </w:rPr>
        <w:t xml:space="preserve"> </w:t>
      </w:r>
      <w:r w:rsidR="004656E7">
        <w:rPr>
          <w:szCs w:val="24"/>
          <w:lang w:val="lv-LV"/>
        </w:rPr>
        <w:t>un</w:t>
      </w:r>
      <w:r w:rsidR="00FD0097">
        <w:rPr>
          <w:szCs w:val="24"/>
          <w:lang w:val="lv-LV"/>
        </w:rPr>
        <w:t xml:space="preserve"> tiks </w:t>
      </w:r>
      <w:r w:rsidR="00FD0097">
        <w:rPr>
          <w:szCs w:val="24"/>
          <w:lang w:val="lv-LV"/>
        </w:rPr>
        <w:lastRenderedPageBreak/>
        <w:t>uzstādīti</w:t>
      </w:r>
      <w:r w:rsidR="004656E7">
        <w:rPr>
          <w:szCs w:val="24"/>
          <w:lang w:val="lv-LV"/>
        </w:rPr>
        <w:t xml:space="preserve"> atkritumu konteineri, </w:t>
      </w:r>
      <w:r w:rsidR="00C74815">
        <w:rPr>
          <w:szCs w:val="24"/>
          <w:lang w:val="lv-LV"/>
        </w:rPr>
        <w:t>kas</w:t>
      </w:r>
      <w:r w:rsidR="004656E7">
        <w:rPr>
          <w:szCs w:val="24"/>
          <w:lang w:val="lv-LV"/>
        </w:rPr>
        <w:t xml:space="preserve"> tiks</w:t>
      </w:r>
      <w:r w:rsidR="0054078B">
        <w:rPr>
          <w:szCs w:val="24"/>
          <w:lang w:val="lv-LV"/>
        </w:rPr>
        <w:t xml:space="preserve"> regulāri izvesti un</w:t>
      </w:r>
      <w:r w:rsidR="004656E7">
        <w:rPr>
          <w:szCs w:val="24"/>
          <w:lang w:val="lv-LV"/>
        </w:rPr>
        <w:t xml:space="preserve"> </w:t>
      </w:r>
      <w:r w:rsidR="00C74815">
        <w:rPr>
          <w:szCs w:val="24"/>
          <w:lang w:val="lv-LV"/>
        </w:rPr>
        <w:t>apsaimniekoti</w:t>
      </w:r>
      <w:r w:rsidR="004E29B2" w:rsidRPr="004E29B2">
        <w:rPr>
          <w:szCs w:val="24"/>
          <w:lang w:val="lv-LV"/>
        </w:rPr>
        <w:t xml:space="preserve"> </w:t>
      </w:r>
      <w:r w:rsidR="006A5C0C" w:rsidRPr="004E29B2">
        <w:rPr>
          <w:szCs w:val="24"/>
          <w:lang w:val="lv-LV"/>
        </w:rPr>
        <w:t>atbilstoš</w:t>
      </w:r>
      <w:r w:rsidR="00C74815">
        <w:rPr>
          <w:szCs w:val="24"/>
          <w:lang w:val="lv-LV"/>
        </w:rPr>
        <w:t>i noslēgtajiem</w:t>
      </w:r>
      <w:r w:rsidR="006A5C0C" w:rsidRPr="004E29B2">
        <w:rPr>
          <w:szCs w:val="24"/>
          <w:lang w:val="lv-LV"/>
        </w:rPr>
        <w:t xml:space="preserve"> līgum</w:t>
      </w:r>
      <w:r w:rsidR="00C74815">
        <w:rPr>
          <w:szCs w:val="24"/>
          <w:lang w:val="lv-LV"/>
        </w:rPr>
        <w:t>iem</w:t>
      </w:r>
      <w:r w:rsidR="006A5C0C" w:rsidRPr="004E29B2">
        <w:rPr>
          <w:szCs w:val="24"/>
          <w:lang w:val="lv-LV"/>
        </w:rPr>
        <w:t xml:space="preserve"> ar apsaimniekošanas pakalpojumu sniedzējiem.</w:t>
      </w:r>
    </w:p>
    <w:p w14:paraId="6FE273D8" w14:textId="77777777" w:rsidR="00FD0097" w:rsidRDefault="00F67CCF" w:rsidP="00C16EC4">
      <w:pPr>
        <w:widowControl/>
        <w:autoSpaceDE w:val="0"/>
        <w:autoSpaceDN w:val="0"/>
        <w:adjustRightInd w:val="0"/>
        <w:spacing w:line="276" w:lineRule="auto"/>
        <w:jc w:val="both"/>
        <w:rPr>
          <w:szCs w:val="24"/>
          <w:lang w:val="lv-LV"/>
        </w:rPr>
      </w:pPr>
      <w:r>
        <w:rPr>
          <w:szCs w:val="24"/>
          <w:lang w:val="lv-LV"/>
        </w:rPr>
        <w:t>I</w:t>
      </w:r>
      <w:r w:rsidRPr="00F67CCF">
        <w:rPr>
          <w:szCs w:val="24"/>
          <w:lang w:val="lv-LV"/>
        </w:rPr>
        <w:t xml:space="preserve">evērojot </w:t>
      </w:r>
      <w:r>
        <w:rPr>
          <w:szCs w:val="24"/>
          <w:lang w:val="lv-LV"/>
        </w:rPr>
        <w:t xml:space="preserve">norādītos minimālos </w:t>
      </w:r>
      <w:r w:rsidRPr="00F67CCF">
        <w:rPr>
          <w:szCs w:val="24"/>
          <w:lang w:val="lv-LV"/>
        </w:rPr>
        <w:t>attālumu</w:t>
      </w:r>
      <w:r>
        <w:rPr>
          <w:szCs w:val="24"/>
          <w:lang w:val="lv-LV"/>
        </w:rPr>
        <w:t>s</w:t>
      </w:r>
      <w:r w:rsidRPr="00F67CCF">
        <w:rPr>
          <w:szCs w:val="24"/>
          <w:lang w:val="lv-LV"/>
        </w:rPr>
        <w:t xml:space="preserve"> no veģetācijas līnijas</w:t>
      </w:r>
      <w:r>
        <w:rPr>
          <w:szCs w:val="24"/>
          <w:lang w:val="lv-LV"/>
        </w:rPr>
        <w:t>, jūras krasta līnijas</w:t>
      </w:r>
      <w:r w:rsidRPr="00F67CCF">
        <w:rPr>
          <w:szCs w:val="24"/>
          <w:lang w:val="lv-LV"/>
        </w:rPr>
        <w:t>,</w:t>
      </w:r>
      <w:r>
        <w:rPr>
          <w:szCs w:val="24"/>
          <w:lang w:val="lv-LV"/>
        </w:rPr>
        <w:t xml:space="preserve"> kā arī ievērojot </w:t>
      </w:r>
      <w:r w:rsidRPr="00631C86">
        <w:rPr>
          <w:szCs w:val="24"/>
          <w:lang w:val="lv-LV"/>
        </w:rPr>
        <w:t>Biotopu</w:t>
      </w:r>
      <w:r>
        <w:rPr>
          <w:szCs w:val="24"/>
          <w:lang w:val="lv-LV"/>
        </w:rPr>
        <w:t xml:space="preserve"> ekspertes</w:t>
      </w:r>
      <w:r w:rsidRPr="00631C86">
        <w:rPr>
          <w:szCs w:val="24"/>
          <w:lang w:val="lv-LV"/>
        </w:rPr>
        <w:t xml:space="preserve"> atzinum</w:t>
      </w:r>
      <w:r>
        <w:rPr>
          <w:szCs w:val="24"/>
          <w:lang w:val="lv-LV"/>
        </w:rPr>
        <w:t>ā</w:t>
      </w:r>
      <w:r w:rsidR="007149D6">
        <w:rPr>
          <w:szCs w:val="24"/>
          <w:lang w:val="lv-LV"/>
        </w:rPr>
        <w:t xml:space="preserve"> un Ģeologa atzinumā</w:t>
      </w:r>
      <w:r>
        <w:rPr>
          <w:szCs w:val="24"/>
          <w:lang w:val="lv-LV"/>
        </w:rPr>
        <w:t xml:space="preserve"> noteiktos Paredzētās darbības ietekmi mazinošos pasākumus, ietekmes tiks samazinātas līdz minimumam.</w:t>
      </w:r>
    </w:p>
    <w:p w14:paraId="59F27E53" w14:textId="3B922000" w:rsidR="00F67CCF" w:rsidRDefault="001638E3" w:rsidP="00C16EC4">
      <w:pPr>
        <w:widowControl/>
        <w:autoSpaceDE w:val="0"/>
        <w:autoSpaceDN w:val="0"/>
        <w:adjustRightInd w:val="0"/>
        <w:spacing w:line="276" w:lineRule="auto"/>
        <w:jc w:val="both"/>
        <w:rPr>
          <w:szCs w:val="24"/>
          <w:lang w:val="lv-LV"/>
        </w:rPr>
      </w:pPr>
      <w:r w:rsidRPr="00631C86">
        <w:rPr>
          <w:color w:val="000000"/>
          <w:szCs w:val="24"/>
          <w:lang w:val="lv-LV" w:eastAsia="lv-LV"/>
        </w:rPr>
        <w:t>Dienest</w:t>
      </w:r>
      <w:r w:rsidR="001D615B">
        <w:rPr>
          <w:color w:val="000000"/>
          <w:szCs w:val="24"/>
          <w:lang w:val="lv-LV" w:eastAsia="lv-LV"/>
        </w:rPr>
        <w:t>s</w:t>
      </w:r>
      <w:r w:rsidR="00F67CCF">
        <w:rPr>
          <w:color w:val="000000"/>
          <w:szCs w:val="24"/>
          <w:lang w:val="lv-LV" w:eastAsia="lv-LV"/>
        </w:rPr>
        <w:t xml:space="preserve"> secina, ka</w:t>
      </w:r>
      <w:r w:rsidRPr="00631C86">
        <w:rPr>
          <w:color w:val="000000"/>
          <w:szCs w:val="24"/>
          <w:lang w:val="lv-LV" w:eastAsia="lv-LV"/>
        </w:rPr>
        <w:t xml:space="preserve"> </w:t>
      </w:r>
      <w:r w:rsidR="00F67CCF">
        <w:rPr>
          <w:color w:val="000000"/>
          <w:szCs w:val="24"/>
          <w:lang w:val="lv-LV" w:eastAsia="lv-LV"/>
        </w:rPr>
        <w:t>P</w:t>
      </w:r>
      <w:r w:rsidRPr="00631C86">
        <w:rPr>
          <w:color w:val="000000"/>
          <w:szCs w:val="24"/>
          <w:lang w:val="lv-LV" w:eastAsia="lv-LV"/>
        </w:rPr>
        <w:t>aredzēta</w:t>
      </w:r>
      <w:r w:rsidR="00F67CCF">
        <w:rPr>
          <w:color w:val="000000"/>
          <w:szCs w:val="24"/>
          <w:lang w:val="lv-LV" w:eastAsia="lv-LV"/>
        </w:rPr>
        <w:t xml:space="preserve">jai </w:t>
      </w:r>
      <w:r w:rsidRPr="00631C86">
        <w:rPr>
          <w:color w:val="000000"/>
          <w:szCs w:val="24"/>
          <w:lang w:val="lv-LV" w:eastAsia="lv-LV"/>
        </w:rPr>
        <w:t xml:space="preserve">darbībai nav piemērojams ietekmes uz vidi novērtējums, jo galvenās iespējamās ietekmes ir aptvertas ietekmes uz vidi sākotnējā </w:t>
      </w:r>
      <w:proofErr w:type="spellStart"/>
      <w:r w:rsidRPr="00631C86">
        <w:rPr>
          <w:color w:val="000000"/>
          <w:szCs w:val="24"/>
          <w:lang w:val="lv-LV" w:eastAsia="lv-LV"/>
        </w:rPr>
        <w:t>izvērtējum</w:t>
      </w:r>
      <w:r w:rsidR="00F67CCF">
        <w:rPr>
          <w:color w:val="000000"/>
          <w:szCs w:val="24"/>
          <w:lang w:val="lv-LV" w:eastAsia="lv-LV"/>
        </w:rPr>
        <w:t>ā</w:t>
      </w:r>
      <w:proofErr w:type="spellEnd"/>
      <w:r w:rsidR="00F67CCF">
        <w:rPr>
          <w:color w:val="000000"/>
          <w:szCs w:val="24"/>
          <w:lang w:val="lv-LV" w:eastAsia="lv-LV"/>
        </w:rPr>
        <w:t xml:space="preserve"> un </w:t>
      </w:r>
      <w:r w:rsidR="00F67CCF" w:rsidRPr="0094472F">
        <w:rPr>
          <w:szCs w:val="24"/>
          <w:lang w:val="lv-LV"/>
        </w:rPr>
        <w:t>ir ierobežojamas izvirzot attiecīgu</w:t>
      </w:r>
      <w:r w:rsidR="00F67CCF">
        <w:rPr>
          <w:szCs w:val="24"/>
          <w:lang w:val="lv-LV"/>
        </w:rPr>
        <w:t>s</w:t>
      </w:r>
      <w:r w:rsidR="00F67CCF" w:rsidRPr="0094472F">
        <w:rPr>
          <w:szCs w:val="24"/>
          <w:lang w:val="lv-LV"/>
        </w:rPr>
        <w:t xml:space="preserve"> nosacījumus tehniskajos noteikumos</w:t>
      </w:r>
      <w:r w:rsidR="00F67CCF">
        <w:rPr>
          <w:szCs w:val="24"/>
          <w:lang w:val="lv-LV"/>
        </w:rPr>
        <w:t>.</w:t>
      </w:r>
    </w:p>
    <w:p w14:paraId="46E52DD0" w14:textId="750B7AD2" w:rsidR="00734AEF" w:rsidRPr="00631C86" w:rsidRDefault="00E775BD" w:rsidP="00C16EC4">
      <w:pPr>
        <w:tabs>
          <w:tab w:val="left" w:pos="0"/>
        </w:tabs>
        <w:spacing w:line="276" w:lineRule="auto"/>
        <w:jc w:val="both"/>
        <w:rPr>
          <w:szCs w:val="24"/>
          <w:lang w:val="lv-LV"/>
        </w:rPr>
      </w:pPr>
      <w:r w:rsidRPr="00631C86">
        <w:rPr>
          <w:szCs w:val="24"/>
          <w:lang w:val="lv-LV"/>
        </w:rPr>
        <w:t xml:space="preserve">            </w:t>
      </w:r>
      <w:r w:rsidR="00734AEF" w:rsidRPr="00631C86">
        <w:rPr>
          <w:szCs w:val="24"/>
          <w:lang w:val="lv-LV"/>
        </w:rPr>
        <w:t xml:space="preserve">                                                                                                          </w:t>
      </w:r>
    </w:p>
    <w:p w14:paraId="727741C9" w14:textId="0E89B6C5" w:rsidR="00F67CCF" w:rsidRPr="001A3CCC" w:rsidRDefault="00734AEF" w:rsidP="00C16EC4">
      <w:pPr>
        <w:numPr>
          <w:ilvl w:val="0"/>
          <w:numId w:val="39"/>
        </w:numPr>
        <w:tabs>
          <w:tab w:val="left" w:pos="0"/>
        </w:tabs>
        <w:spacing w:line="276" w:lineRule="auto"/>
        <w:ind w:left="357" w:hanging="357"/>
        <w:jc w:val="both"/>
        <w:outlineLvl w:val="4"/>
        <w:rPr>
          <w:rFonts w:eastAsia="Times New Roman"/>
          <w:b/>
          <w:bCs/>
          <w:iCs/>
          <w:szCs w:val="24"/>
          <w:lang w:val="lv-LV"/>
        </w:rPr>
      </w:pPr>
      <w:r w:rsidRPr="00631C86">
        <w:rPr>
          <w:rFonts w:eastAsia="Times New Roman"/>
          <w:b/>
          <w:bCs/>
          <w:iCs/>
          <w:szCs w:val="24"/>
          <w:lang w:val="lv-LV"/>
        </w:rPr>
        <w:t xml:space="preserve">Izvērtētā dokumentācija: </w:t>
      </w:r>
      <w:bookmarkStart w:id="0" w:name="_Hlk68369550"/>
    </w:p>
    <w:bookmarkEnd w:id="0"/>
    <w:p w14:paraId="71B0E425" w14:textId="673CE467" w:rsidR="00FD0097" w:rsidRPr="00FD0097" w:rsidRDefault="00DF37D0" w:rsidP="00C16EC4">
      <w:pPr>
        <w:pStyle w:val="ListParagraph"/>
        <w:widowControl/>
        <w:numPr>
          <w:ilvl w:val="0"/>
          <w:numId w:val="46"/>
        </w:numPr>
        <w:spacing w:line="276" w:lineRule="auto"/>
        <w:jc w:val="both"/>
        <w:rPr>
          <w:szCs w:val="24"/>
          <w:lang w:val="lv-LV" w:eastAsia="lv-LV"/>
        </w:rPr>
      </w:pPr>
      <w:r>
        <w:rPr>
          <w:szCs w:val="24"/>
          <w:lang w:val="lv-LV" w:eastAsia="lv-LV"/>
        </w:rPr>
        <w:t xml:space="preserve">Ierosinātājas </w:t>
      </w:r>
      <w:r w:rsidRPr="00631C86">
        <w:rPr>
          <w:lang w:val="lv-LV"/>
        </w:rPr>
        <w:t>202</w:t>
      </w:r>
      <w:r>
        <w:rPr>
          <w:lang w:val="lv-LV"/>
        </w:rPr>
        <w:t>1</w:t>
      </w:r>
      <w:r w:rsidRPr="00631C86">
        <w:rPr>
          <w:lang w:val="lv-LV"/>
        </w:rPr>
        <w:t xml:space="preserve">. gada </w:t>
      </w:r>
      <w:r w:rsidR="00FD0097">
        <w:rPr>
          <w:lang w:val="lv-LV"/>
        </w:rPr>
        <w:t>26</w:t>
      </w:r>
      <w:r w:rsidRPr="00631C86">
        <w:rPr>
          <w:lang w:val="lv-LV"/>
        </w:rPr>
        <w:t>. </w:t>
      </w:r>
      <w:r>
        <w:rPr>
          <w:lang w:val="lv-LV"/>
        </w:rPr>
        <w:t xml:space="preserve">martā Dienestā reģistrētais </w:t>
      </w:r>
      <w:r w:rsidR="00FD0097">
        <w:rPr>
          <w:lang w:val="lv-LV"/>
        </w:rPr>
        <w:t xml:space="preserve">paziņojumu no Būvniecības informācijas sistēmas par tehnisko </w:t>
      </w:r>
      <w:r w:rsidR="00FD0097" w:rsidRPr="00B07725">
        <w:rPr>
          <w:lang w:val="lv-LV"/>
        </w:rPr>
        <w:t>noteikumu pieprasījumu</w:t>
      </w:r>
      <w:r w:rsidR="00FD0097">
        <w:rPr>
          <w:lang w:val="lv-LV"/>
        </w:rPr>
        <w:t>.</w:t>
      </w:r>
    </w:p>
    <w:p w14:paraId="26133D8E" w14:textId="67355D6F" w:rsidR="00FD0097" w:rsidRPr="00FD0097" w:rsidRDefault="00FD0097" w:rsidP="00C16EC4">
      <w:pPr>
        <w:pStyle w:val="ListParagraph"/>
        <w:widowControl/>
        <w:numPr>
          <w:ilvl w:val="0"/>
          <w:numId w:val="46"/>
        </w:numPr>
        <w:spacing w:line="276" w:lineRule="auto"/>
        <w:jc w:val="both"/>
        <w:rPr>
          <w:szCs w:val="24"/>
          <w:lang w:val="lv-LV" w:eastAsia="lv-LV"/>
        </w:rPr>
      </w:pPr>
      <w:r>
        <w:rPr>
          <w:szCs w:val="24"/>
          <w:lang w:val="lv-LV" w:eastAsia="lv-LV"/>
        </w:rPr>
        <w:t xml:space="preserve">Ierosinātājas </w:t>
      </w:r>
      <w:r w:rsidRPr="00631C86">
        <w:rPr>
          <w:lang w:val="lv-LV"/>
        </w:rPr>
        <w:t>202</w:t>
      </w:r>
      <w:r>
        <w:rPr>
          <w:lang w:val="lv-LV"/>
        </w:rPr>
        <w:t>1</w:t>
      </w:r>
      <w:r w:rsidRPr="00631C86">
        <w:rPr>
          <w:lang w:val="lv-LV"/>
        </w:rPr>
        <w:t xml:space="preserve">. gada </w:t>
      </w:r>
      <w:r>
        <w:rPr>
          <w:lang w:val="lv-LV"/>
        </w:rPr>
        <w:t>14. aprīlī Būvniecības informācijas sistēmā iesniegtā papildu informācija.</w:t>
      </w:r>
    </w:p>
    <w:p w14:paraId="28B66BB3" w14:textId="77777777" w:rsidR="00BB07E3" w:rsidRDefault="00DF37D0" w:rsidP="00C16EC4">
      <w:pPr>
        <w:pStyle w:val="ListParagraph"/>
        <w:widowControl/>
        <w:numPr>
          <w:ilvl w:val="0"/>
          <w:numId w:val="46"/>
        </w:numPr>
        <w:spacing w:line="276" w:lineRule="auto"/>
        <w:jc w:val="both"/>
        <w:rPr>
          <w:szCs w:val="24"/>
          <w:lang w:val="lv-LV" w:eastAsia="lv-LV"/>
        </w:rPr>
      </w:pPr>
      <w:r>
        <w:rPr>
          <w:szCs w:val="24"/>
          <w:lang w:val="lv-LV"/>
        </w:rPr>
        <w:t>S</w:t>
      </w:r>
      <w:r w:rsidRPr="003F7F42">
        <w:rPr>
          <w:szCs w:val="24"/>
          <w:lang w:val="lv-LV"/>
        </w:rPr>
        <w:t xml:space="preserve">ertificētas sugu un biotopu aizsardzības jomas ekspertes E. </w:t>
      </w:r>
      <w:proofErr w:type="spellStart"/>
      <w:r w:rsidRPr="003F7F42">
        <w:rPr>
          <w:szCs w:val="24"/>
          <w:lang w:val="lv-LV"/>
        </w:rPr>
        <w:t>Grolles</w:t>
      </w:r>
      <w:proofErr w:type="spellEnd"/>
      <w:r w:rsidR="00FE7C15">
        <w:rPr>
          <w:szCs w:val="24"/>
          <w:lang w:val="lv-LV"/>
        </w:rPr>
        <w:t xml:space="preserve"> </w:t>
      </w:r>
      <w:r w:rsidRPr="003F7F42">
        <w:rPr>
          <w:szCs w:val="24"/>
          <w:lang w:val="lv-LV"/>
        </w:rPr>
        <w:t>201</w:t>
      </w:r>
      <w:r w:rsidR="00BB07E3">
        <w:rPr>
          <w:szCs w:val="24"/>
          <w:lang w:val="lv-LV"/>
        </w:rPr>
        <w:t>8</w:t>
      </w:r>
      <w:r w:rsidRPr="003F7F42">
        <w:rPr>
          <w:szCs w:val="24"/>
          <w:lang w:val="lv-LV"/>
        </w:rPr>
        <w:t>.</w:t>
      </w:r>
      <w:r>
        <w:rPr>
          <w:szCs w:val="24"/>
          <w:lang w:val="lv-LV"/>
        </w:rPr>
        <w:t> </w:t>
      </w:r>
      <w:r w:rsidRPr="003F7F42">
        <w:rPr>
          <w:szCs w:val="24"/>
          <w:lang w:val="lv-LV"/>
        </w:rPr>
        <w:t xml:space="preserve">gada </w:t>
      </w:r>
      <w:r w:rsidR="00BB07E3">
        <w:rPr>
          <w:szCs w:val="24"/>
          <w:lang w:val="lv-LV"/>
        </w:rPr>
        <w:t>25</w:t>
      </w:r>
      <w:r w:rsidR="00BB07E3" w:rsidRPr="003F7F42">
        <w:rPr>
          <w:szCs w:val="24"/>
          <w:lang w:val="lv-LV"/>
        </w:rPr>
        <w:t>.oktobra atzinums Nr. 5</w:t>
      </w:r>
      <w:r w:rsidR="00BB07E3">
        <w:rPr>
          <w:szCs w:val="24"/>
          <w:lang w:val="lv-LV"/>
        </w:rPr>
        <w:t>2</w:t>
      </w:r>
      <w:r w:rsidR="00BB07E3" w:rsidRPr="003F7F42">
        <w:rPr>
          <w:szCs w:val="24"/>
          <w:lang w:val="lv-LV"/>
        </w:rPr>
        <w:t>/1</w:t>
      </w:r>
      <w:r w:rsidR="00BB07E3">
        <w:rPr>
          <w:szCs w:val="24"/>
          <w:lang w:val="lv-LV"/>
        </w:rPr>
        <w:t>8.</w:t>
      </w:r>
    </w:p>
    <w:p w14:paraId="7A4432DE" w14:textId="4E90C509" w:rsidR="00DF37D0" w:rsidRPr="00BB07E3" w:rsidRDefault="00DF37D0" w:rsidP="00C16EC4">
      <w:pPr>
        <w:pStyle w:val="ListParagraph"/>
        <w:widowControl/>
        <w:numPr>
          <w:ilvl w:val="0"/>
          <w:numId w:val="46"/>
        </w:numPr>
        <w:spacing w:line="276" w:lineRule="auto"/>
        <w:jc w:val="both"/>
        <w:rPr>
          <w:szCs w:val="24"/>
          <w:lang w:val="lv-LV" w:eastAsia="lv-LV"/>
        </w:rPr>
      </w:pPr>
      <w:r w:rsidRPr="00BB07E3">
        <w:rPr>
          <w:rFonts w:eastAsia="Times New Roman"/>
          <w:lang w:val="lv-LV"/>
        </w:rPr>
        <w:t>Dr.ģeol. J. Lapinska 20</w:t>
      </w:r>
      <w:r w:rsidR="00BB07E3">
        <w:rPr>
          <w:rFonts w:eastAsia="Times New Roman"/>
          <w:lang w:val="lv-LV"/>
        </w:rPr>
        <w:t>18</w:t>
      </w:r>
      <w:r w:rsidRPr="00BB07E3">
        <w:rPr>
          <w:rFonts w:eastAsia="Times New Roman"/>
          <w:lang w:val="lv-LV"/>
        </w:rPr>
        <w:t xml:space="preserve">. gada </w:t>
      </w:r>
      <w:r w:rsidR="00BB07E3">
        <w:rPr>
          <w:rFonts w:eastAsia="Times New Roman"/>
          <w:lang w:val="lv-LV"/>
        </w:rPr>
        <w:t>19</w:t>
      </w:r>
      <w:r w:rsidRPr="00BB07E3">
        <w:rPr>
          <w:rFonts w:eastAsia="Times New Roman"/>
          <w:lang w:val="lv-LV"/>
        </w:rPr>
        <w:t xml:space="preserve">. </w:t>
      </w:r>
      <w:r w:rsidR="00BB07E3">
        <w:rPr>
          <w:rFonts w:eastAsia="Times New Roman"/>
          <w:lang w:val="lv-LV"/>
        </w:rPr>
        <w:t>oktobra</w:t>
      </w:r>
      <w:r w:rsidRPr="00BB07E3">
        <w:rPr>
          <w:rFonts w:eastAsia="Times New Roman"/>
          <w:lang w:val="lv-LV"/>
        </w:rPr>
        <w:t xml:space="preserve"> atzinums</w:t>
      </w:r>
      <w:r w:rsidR="005210B9">
        <w:rPr>
          <w:rFonts w:eastAsia="Times New Roman"/>
          <w:lang w:val="lv-LV"/>
        </w:rPr>
        <w:t>.</w:t>
      </w:r>
    </w:p>
    <w:p w14:paraId="40A1570B" w14:textId="3FDC1CA8" w:rsidR="00841FFD" w:rsidRPr="00623D79" w:rsidRDefault="00734AEF" w:rsidP="00C16EC4">
      <w:pPr>
        <w:pStyle w:val="ListParagraph"/>
        <w:widowControl/>
        <w:numPr>
          <w:ilvl w:val="0"/>
          <w:numId w:val="46"/>
        </w:numPr>
        <w:spacing w:line="276" w:lineRule="auto"/>
        <w:jc w:val="both"/>
        <w:rPr>
          <w:szCs w:val="24"/>
          <w:lang w:val="lv-LV" w:eastAsia="lv-LV"/>
        </w:rPr>
      </w:pPr>
      <w:r w:rsidRPr="00631C86">
        <w:rPr>
          <w:rFonts w:eastAsia="Times New Roman"/>
          <w:bCs/>
          <w:iCs/>
          <w:szCs w:val="24"/>
          <w:lang w:val="lv-LV"/>
        </w:rPr>
        <w:t xml:space="preserve">Dabas aizsardzības pārvaldes dabas datu pārvaldības sistēma </w:t>
      </w:r>
      <w:r w:rsidR="00623D79">
        <w:rPr>
          <w:rFonts w:eastAsia="Times New Roman"/>
          <w:bCs/>
          <w:iCs/>
          <w:szCs w:val="24"/>
          <w:lang w:val="lv-LV"/>
        </w:rPr>
        <w:t>“</w:t>
      </w:r>
      <w:r w:rsidRPr="00631C86">
        <w:rPr>
          <w:rFonts w:eastAsia="Times New Roman"/>
          <w:bCs/>
          <w:iCs/>
          <w:szCs w:val="24"/>
          <w:lang w:val="lv-LV"/>
        </w:rPr>
        <w:t>OZOLS”.</w:t>
      </w:r>
    </w:p>
    <w:p w14:paraId="08951572" w14:textId="77777777" w:rsidR="00623D79" w:rsidRDefault="00623D79" w:rsidP="00C16EC4">
      <w:pPr>
        <w:pStyle w:val="ListParagraph"/>
        <w:widowControl/>
        <w:numPr>
          <w:ilvl w:val="0"/>
          <w:numId w:val="46"/>
        </w:numPr>
        <w:spacing w:line="276" w:lineRule="auto"/>
        <w:jc w:val="both"/>
        <w:rPr>
          <w:szCs w:val="24"/>
          <w:lang w:val="lv-LV" w:eastAsia="lv-LV"/>
        </w:rPr>
      </w:pPr>
      <w:r w:rsidRPr="0074230F">
        <w:rPr>
          <w:i/>
          <w:iCs/>
          <w:szCs w:val="24"/>
          <w:lang w:val="lv-LV" w:eastAsia="lv-LV"/>
        </w:rPr>
        <w:t xml:space="preserve">Google </w:t>
      </w:r>
      <w:proofErr w:type="spellStart"/>
      <w:r w:rsidRPr="0074230F">
        <w:rPr>
          <w:i/>
          <w:iCs/>
          <w:szCs w:val="24"/>
          <w:lang w:val="lv-LV" w:eastAsia="lv-LV"/>
        </w:rPr>
        <w:t>Earth</w:t>
      </w:r>
      <w:proofErr w:type="spellEnd"/>
      <w:r>
        <w:rPr>
          <w:i/>
          <w:iCs/>
          <w:szCs w:val="24"/>
          <w:lang w:val="lv-LV" w:eastAsia="lv-LV"/>
        </w:rPr>
        <w:t xml:space="preserve"> </w:t>
      </w:r>
      <w:proofErr w:type="spellStart"/>
      <w:r>
        <w:rPr>
          <w:i/>
          <w:iCs/>
          <w:szCs w:val="24"/>
          <w:lang w:val="lv-LV" w:eastAsia="lv-LV"/>
        </w:rPr>
        <w:t>Pro</w:t>
      </w:r>
      <w:proofErr w:type="spellEnd"/>
      <w:r w:rsidRPr="0074230F">
        <w:rPr>
          <w:szCs w:val="24"/>
          <w:lang w:val="lv-LV" w:eastAsia="lv-LV"/>
        </w:rPr>
        <w:t xml:space="preserve"> karšu slāņi.</w:t>
      </w:r>
    </w:p>
    <w:p w14:paraId="5A645EB9" w14:textId="77777777" w:rsidR="00623D79" w:rsidRDefault="00623D79" w:rsidP="00C16EC4">
      <w:pPr>
        <w:pStyle w:val="ListParagraph"/>
        <w:widowControl/>
        <w:numPr>
          <w:ilvl w:val="0"/>
          <w:numId w:val="46"/>
        </w:numPr>
        <w:spacing w:line="276" w:lineRule="auto"/>
        <w:jc w:val="both"/>
        <w:rPr>
          <w:szCs w:val="24"/>
          <w:lang w:val="lv-LV" w:eastAsia="lv-LV"/>
        </w:rPr>
      </w:pPr>
      <w:r w:rsidRPr="0074230F">
        <w:rPr>
          <w:szCs w:val="24"/>
          <w:lang w:val="lv-LV" w:eastAsia="lv-LV"/>
        </w:rPr>
        <w:t>VSIA “Latvijas Vides, ģeoloģijas un meteoroloģijas centrs” Piesārņoto un potenciāli piesārņoto vietu saraksts</w:t>
      </w:r>
      <w:r>
        <w:rPr>
          <w:szCs w:val="24"/>
          <w:lang w:val="lv-LV" w:eastAsia="lv-LV"/>
        </w:rPr>
        <w:t>.</w:t>
      </w:r>
    </w:p>
    <w:p w14:paraId="5792D4C5" w14:textId="19BCC92F" w:rsidR="00623D79" w:rsidRDefault="00623D79" w:rsidP="00C16EC4">
      <w:pPr>
        <w:pStyle w:val="ListParagraph"/>
        <w:widowControl/>
        <w:numPr>
          <w:ilvl w:val="0"/>
          <w:numId w:val="46"/>
        </w:numPr>
        <w:spacing w:line="276" w:lineRule="auto"/>
        <w:jc w:val="both"/>
        <w:rPr>
          <w:szCs w:val="24"/>
          <w:lang w:val="lv-LV" w:eastAsia="lv-LV"/>
        </w:rPr>
      </w:pPr>
      <w:r w:rsidRPr="00623D79">
        <w:rPr>
          <w:szCs w:val="24"/>
          <w:lang w:val="lv-LV"/>
        </w:rPr>
        <w:t>Jūrmalas pilsētas domes 2016. gada 24. marta saistošie noteikumi Nr.8 “Par Jūrmalas pilsētas Teritorijas plānojuma grozījumu grafiskās daļas, teritorijas izmantošanas un apbūves noteikumu apstiprināšanu”.</w:t>
      </w:r>
    </w:p>
    <w:p w14:paraId="7A7ED90D" w14:textId="1B8844FE" w:rsidR="00572486" w:rsidRDefault="00572486" w:rsidP="00C16EC4">
      <w:pPr>
        <w:pStyle w:val="ListParagraph"/>
        <w:widowControl/>
        <w:numPr>
          <w:ilvl w:val="0"/>
          <w:numId w:val="46"/>
        </w:numPr>
        <w:spacing w:line="276" w:lineRule="auto"/>
        <w:jc w:val="both"/>
        <w:rPr>
          <w:szCs w:val="24"/>
          <w:lang w:val="lv-LV" w:eastAsia="lv-LV"/>
        </w:rPr>
      </w:pPr>
      <w:r>
        <w:rPr>
          <w:bCs/>
          <w:szCs w:val="24"/>
          <w:lang w:val="lv-LV"/>
        </w:rPr>
        <w:t xml:space="preserve">Jūrmalas pilsētas domes 2015. gada 11. jūnija saistošajiem noteikumiem Nr.26 “Par </w:t>
      </w:r>
      <w:proofErr w:type="spellStart"/>
      <w:r>
        <w:rPr>
          <w:bCs/>
          <w:szCs w:val="24"/>
          <w:lang w:val="lv-LV"/>
        </w:rPr>
        <w:t>lokālplānojuma</w:t>
      </w:r>
      <w:proofErr w:type="spellEnd"/>
      <w:r>
        <w:rPr>
          <w:bCs/>
          <w:szCs w:val="24"/>
          <w:lang w:val="lv-LV"/>
        </w:rPr>
        <w:t xml:space="preserve"> teritorijai Jūrmalā starp Ērgļu ielu, Madonas ielu, dzelzceļu un pludmali teritorijas izmantošanas un apbūves noteikumu, un grafiskās daļas apstiprināšanu”.</w:t>
      </w:r>
    </w:p>
    <w:p w14:paraId="185EBED8" w14:textId="77777777" w:rsidR="00734AEF" w:rsidRPr="00623D79" w:rsidRDefault="00734AEF" w:rsidP="00C16EC4">
      <w:pPr>
        <w:pStyle w:val="ListParagraph"/>
        <w:widowControl/>
        <w:numPr>
          <w:ilvl w:val="0"/>
          <w:numId w:val="46"/>
        </w:numPr>
        <w:spacing w:line="276" w:lineRule="auto"/>
        <w:jc w:val="both"/>
        <w:rPr>
          <w:szCs w:val="24"/>
          <w:lang w:val="lv-LV" w:eastAsia="lv-LV"/>
        </w:rPr>
      </w:pPr>
      <w:r w:rsidRPr="00623D79">
        <w:rPr>
          <w:rFonts w:eastAsia="Times New Roman"/>
          <w:bCs/>
          <w:iCs/>
          <w:szCs w:val="24"/>
          <w:lang w:val="lv-LV"/>
        </w:rPr>
        <w:t xml:space="preserve">Eiropas Savienības sākotnējā </w:t>
      </w:r>
      <w:proofErr w:type="spellStart"/>
      <w:r w:rsidRPr="00623D79">
        <w:rPr>
          <w:rFonts w:eastAsia="Times New Roman"/>
          <w:bCs/>
          <w:iCs/>
          <w:szCs w:val="24"/>
          <w:lang w:val="lv-LV"/>
        </w:rPr>
        <w:t>izvērtējuma</w:t>
      </w:r>
      <w:proofErr w:type="spellEnd"/>
      <w:r w:rsidRPr="00623D79">
        <w:rPr>
          <w:rFonts w:eastAsia="Times New Roman"/>
          <w:bCs/>
          <w:iCs/>
          <w:szCs w:val="24"/>
          <w:lang w:val="lv-LV"/>
        </w:rPr>
        <w:t xml:space="preserve"> vadlīniju C pielikumā balstītais kontrolsaraksts.</w:t>
      </w:r>
    </w:p>
    <w:p w14:paraId="05CC23DD" w14:textId="77777777" w:rsidR="00734AEF" w:rsidRPr="00D20485" w:rsidRDefault="00734AEF" w:rsidP="00C16EC4">
      <w:pPr>
        <w:tabs>
          <w:tab w:val="left" w:pos="0"/>
        </w:tabs>
        <w:spacing w:line="276" w:lineRule="auto"/>
        <w:ind w:left="-567" w:right="283"/>
        <w:jc w:val="both"/>
        <w:outlineLvl w:val="4"/>
        <w:rPr>
          <w:rFonts w:eastAsia="Times New Roman"/>
          <w:b/>
          <w:bCs/>
          <w:iCs/>
          <w:szCs w:val="24"/>
          <w:lang w:val="lv-LV"/>
        </w:rPr>
      </w:pPr>
    </w:p>
    <w:p w14:paraId="03887C07" w14:textId="77777777" w:rsidR="00734AEF" w:rsidRPr="00631C86" w:rsidRDefault="00734AEF" w:rsidP="00C16EC4">
      <w:pPr>
        <w:numPr>
          <w:ilvl w:val="0"/>
          <w:numId w:val="40"/>
        </w:numPr>
        <w:tabs>
          <w:tab w:val="left" w:pos="0"/>
        </w:tabs>
        <w:spacing w:line="276" w:lineRule="auto"/>
        <w:ind w:left="357" w:right="284" w:hanging="357"/>
        <w:jc w:val="both"/>
        <w:outlineLvl w:val="4"/>
        <w:rPr>
          <w:rFonts w:eastAsia="Times New Roman"/>
          <w:b/>
          <w:bCs/>
          <w:iCs/>
          <w:szCs w:val="24"/>
          <w:lang w:val="lv-LV"/>
        </w:rPr>
      </w:pPr>
      <w:r w:rsidRPr="00631C86">
        <w:rPr>
          <w:rFonts w:eastAsia="Times New Roman"/>
          <w:b/>
          <w:bCs/>
          <w:iCs/>
          <w:szCs w:val="24"/>
          <w:lang w:val="lv-LV"/>
        </w:rPr>
        <w:t>Sabiedrības informēšana:</w:t>
      </w:r>
    </w:p>
    <w:p w14:paraId="260AC880" w14:textId="6BCA9D1E" w:rsidR="001F47F6" w:rsidRPr="000A7565" w:rsidRDefault="00E775BD" w:rsidP="00C16EC4">
      <w:pPr>
        <w:tabs>
          <w:tab w:val="left" w:pos="0"/>
        </w:tabs>
        <w:spacing w:line="276" w:lineRule="auto"/>
        <w:ind w:right="11"/>
        <w:jc w:val="both"/>
        <w:outlineLvl w:val="4"/>
        <w:rPr>
          <w:rFonts w:eastAsia="Times New Roman"/>
          <w:bCs/>
          <w:iCs/>
          <w:szCs w:val="24"/>
          <w:lang w:val="lv-LV"/>
        </w:rPr>
      </w:pPr>
      <w:r w:rsidRPr="00631C86">
        <w:rPr>
          <w:rFonts w:eastAsia="Times New Roman"/>
          <w:bCs/>
          <w:iCs/>
          <w:szCs w:val="24"/>
          <w:lang w:val="lv-LV"/>
        </w:rPr>
        <w:t>Die</w:t>
      </w:r>
      <w:r w:rsidRPr="008D1AB7">
        <w:rPr>
          <w:rFonts w:eastAsia="Times New Roman"/>
          <w:bCs/>
          <w:iCs/>
          <w:szCs w:val="24"/>
          <w:lang w:val="lv-LV"/>
        </w:rPr>
        <w:t xml:space="preserve">nests ar </w:t>
      </w:r>
      <w:r w:rsidR="0091692C" w:rsidRPr="008D1AB7">
        <w:rPr>
          <w:rFonts w:eastAsia="Times New Roman"/>
          <w:bCs/>
          <w:iCs/>
          <w:szCs w:val="24"/>
          <w:lang w:val="lv-LV"/>
        </w:rPr>
        <w:t>202</w:t>
      </w:r>
      <w:r w:rsidR="00623D79" w:rsidRPr="008D1AB7">
        <w:rPr>
          <w:rFonts w:eastAsia="Times New Roman"/>
          <w:bCs/>
          <w:iCs/>
          <w:szCs w:val="24"/>
          <w:lang w:val="lv-LV"/>
        </w:rPr>
        <w:t>1</w:t>
      </w:r>
      <w:r w:rsidR="0091692C" w:rsidRPr="008D1AB7">
        <w:rPr>
          <w:rFonts w:eastAsia="Times New Roman"/>
          <w:bCs/>
          <w:iCs/>
          <w:szCs w:val="24"/>
          <w:lang w:val="lv-LV"/>
        </w:rPr>
        <w:t xml:space="preserve">. gada </w:t>
      </w:r>
      <w:r w:rsidR="008D1AB7" w:rsidRPr="008D1AB7">
        <w:rPr>
          <w:rFonts w:eastAsia="Times New Roman"/>
          <w:bCs/>
          <w:iCs/>
          <w:szCs w:val="24"/>
          <w:lang w:val="lv-LV"/>
        </w:rPr>
        <w:t>27</w:t>
      </w:r>
      <w:r w:rsidR="0091692C" w:rsidRPr="008D1AB7">
        <w:rPr>
          <w:rFonts w:eastAsia="Times New Roman"/>
          <w:bCs/>
          <w:iCs/>
          <w:szCs w:val="24"/>
          <w:lang w:val="lv-LV"/>
        </w:rPr>
        <w:t>.</w:t>
      </w:r>
      <w:r w:rsidR="00CF11B6" w:rsidRPr="008D1AB7">
        <w:rPr>
          <w:rFonts w:eastAsia="Times New Roman"/>
          <w:bCs/>
          <w:iCs/>
          <w:szCs w:val="24"/>
          <w:lang w:val="lv-LV"/>
        </w:rPr>
        <w:t xml:space="preserve">aprīlī </w:t>
      </w:r>
      <w:r w:rsidR="0079765D" w:rsidRPr="008D1AB7">
        <w:rPr>
          <w:rFonts w:eastAsia="Times New Roman"/>
          <w:bCs/>
          <w:iCs/>
          <w:szCs w:val="24"/>
          <w:lang w:val="lv-LV"/>
        </w:rPr>
        <w:t>ar</w:t>
      </w:r>
      <w:r w:rsidR="0006450D" w:rsidRPr="008D1AB7">
        <w:rPr>
          <w:rFonts w:eastAsia="Times New Roman"/>
          <w:bCs/>
          <w:iCs/>
          <w:szCs w:val="24"/>
          <w:lang w:val="lv-LV"/>
        </w:rPr>
        <w:t xml:space="preserve"> vēstuli Nr. </w:t>
      </w:r>
      <w:r w:rsidR="00623D79" w:rsidRPr="008D1AB7">
        <w:rPr>
          <w:rFonts w:eastAsia="Times New Roman"/>
          <w:bCs/>
          <w:iCs/>
          <w:szCs w:val="24"/>
          <w:lang w:val="lv-LV"/>
        </w:rPr>
        <w:t>11.4/</w:t>
      </w:r>
      <w:r w:rsidR="008D1AB7" w:rsidRPr="008D1AB7">
        <w:rPr>
          <w:rFonts w:eastAsia="Times New Roman"/>
          <w:bCs/>
          <w:iCs/>
          <w:szCs w:val="24"/>
          <w:lang w:val="lv-LV"/>
        </w:rPr>
        <w:t>3113</w:t>
      </w:r>
      <w:r w:rsidR="00623D79" w:rsidRPr="008D1AB7">
        <w:rPr>
          <w:rFonts w:eastAsia="Times New Roman"/>
          <w:bCs/>
          <w:iCs/>
          <w:szCs w:val="24"/>
          <w:lang w:val="lv-LV"/>
        </w:rPr>
        <w:t>/RI/2021 “</w:t>
      </w:r>
      <w:r w:rsidR="00734AEF" w:rsidRPr="008D1AB7">
        <w:rPr>
          <w:rFonts w:eastAsia="Times New Roman"/>
          <w:bCs/>
          <w:iCs/>
          <w:szCs w:val="24"/>
          <w:lang w:val="lv-LV"/>
        </w:rPr>
        <w:t>Par inf</w:t>
      </w:r>
      <w:r w:rsidR="00734AEF" w:rsidRPr="00631C86">
        <w:rPr>
          <w:rFonts w:eastAsia="Times New Roman"/>
          <w:bCs/>
          <w:iCs/>
          <w:szCs w:val="24"/>
          <w:lang w:val="lv-LV"/>
        </w:rPr>
        <w:t xml:space="preserve">ormatīva paziņojuma nosūtīšanu” nosūtīja informāciju par </w:t>
      </w:r>
      <w:r w:rsidR="00623D79">
        <w:rPr>
          <w:rFonts w:eastAsia="Times New Roman"/>
          <w:bCs/>
          <w:iCs/>
          <w:szCs w:val="24"/>
          <w:lang w:val="lv-LV"/>
        </w:rPr>
        <w:t>P</w:t>
      </w:r>
      <w:r w:rsidR="00734AEF" w:rsidRPr="00631C86">
        <w:rPr>
          <w:rFonts w:eastAsia="Times New Roman"/>
          <w:bCs/>
          <w:iCs/>
          <w:szCs w:val="24"/>
          <w:lang w:val="lv-LV"/>
        </w:rPr>
        <w:t xml:space="preserve">aredzēto darbību Jūrmalas pilsētas domei un biedrībai </w:t>
      </w:r>
      <w:r w:rsidR="00623D79">
        <w:rPr>
          <w:rFonts w:eastAsia="Times New Roman"/>
          <w:bCs/>
          <w:iCs/>
          <w:szCs w:val="24"/>
          <w:lang w:val="lv-LV"/>
        </w:rPr>
        <w:t>“</w:t>
      </w:r>
      <w:r w:rsidR="00734AEF" w:rsidRPr="00631C86">
        <w:rPr>
          <w:rFonts w:eastAsia="Times New Roman"/>
          <w:bCs/>
          <w:iCs/>
          <w:szCs w:val="24"/>
          <w:lang w:val="lv-LV"/>
        </w:rPr>
        <w:t xml:space="preserve">Vides aizsardzības klubs”, kā arī informatīvo paziņojumu par </w:t>
      </w:r>
      <w:r w:rsidR="00623D79">
        <w:rPr>
          <w:rFonts w:eastAsia="Times New Roman"/>
          <w:bCs/>
          <w:iCs/>
          <w:szCs w:val="24"/>
          <w:lang w:val="lv-LV"/>
        </w:rPr>
        <w:t>P</w:t>
      </w:r>
      <w:r w:rsidR="00734AEF" w:rsidRPr="00631C86">
        <w:rPr>
          <w:rFonts w:eastAsia="Times New Roman"/>
          <w:bCs/>
          <w:iCs/>
          <w:szCs w:val="24"/>
          <w:lang w:val="lv-LV"/>
        </w:rPr>
        <w:t>aredzēto darbību publicēja Valsts vides dienesta tīmekļa vietnē. Līdz šim nav saņemtas sabiedrības atsauksmes vai priekšlikumi.</w:t>
      </w:r>
    </w:p>
    <w:p w14:paraId="24F0A715" w14:textId="77777777" w:rsidR="00F003A8" w:rsidRPr="00631C86" w:rsidRDefault="00F003A8" w:rsidP="00C16EC4">
      <w:pPr>
        <w:pStyle w:val="BodyText"/>
        <w:spacing w:after="0" w:line="276" w:lineRule="auto"/>
        <w:jc w:val="both"/>
      </w:pPr>
    </w:p>
    <w:p w14:paraId="3EBBFCF0" w14:textId="77777777" w:rsidR="00734AEF" w:rsidRPr="00631C86" w:rsidRDefault="00734AEF" w:rsidP="00C16EC4">
      <w:pPr>
        <w:numPr>
          <w:ilvl w:val="0"/>
          <w:numId w:val="40"/>
        </w:numPr>
        <w:tabs>
          <w:tab w:val="left" w:pos="0"/>
        </w:tabs>
        <w:spacing w:line="276" w:lineRule="auto"/>
        <w:ind w:left="357" w:right="284" w:hanging="357"/>
        <w:jc w:val="both"/>
        <w:outlineLvl w:val="4"/>
        <w:rPr>
          <w:rFonts w:eastAsia="Times New Roman"/>
          <w:b/>
          <w:bCs/>
          <w:iCs/>
          <w:szCs w:val="24"/>
          <w:lang w:val="lv-LV"/>
        </w:rPr>
      </w:pPr>
      <w:r w:rsidRPr="00631C86">
        <w:rPr>
          <w:rFonts w:eastAsia="Times New Roman"/>
          <w:b/>
          <w:bCs/>
          <w:iCs/>
          <w:szCs w:val="24"/>
          <w:lang w:val="lv-LV"/>
        </w:rPr>
        <w:t xml:space="preserve">Administratīvā procesa dalībnieku viedokļi: </w:t>
      </w:r>
    </w:p>
    <w:p w14:paraId="429E16DA" w14:textId="4019835C" w:rsidR="00CF11B6" w:rsidRDefault="00734AEF" w:rsidP="00C16EC4">
      <w:pPr>
        <w:spacing w:line="276" w:lineRule="auto"/>
        <w:jc w:val="both"/>
        <w:rPr>
          <w:szCs w:val="24"/>
          <w:lang w:val="lv-LV"/>
        </w:rPr>
      </w:pPr>
      <w:r w:rsidRPr="00631C86">
        <w:rPr>
          <w:rFonts w:eastAsia="Times New Roman"/>
          <w:bCs/>
          <w:iCs/>
          <w:szCs w:val="24"/>
          <w:lang w:val="lv-LV"/>
        </w:rPr>
        <w:t>Ie</w:t>
      </w:r>
      <w:r w:rsidR="0079765D">
        <w:rPr>
          <w:rFonts w:eastAsia="Times New Roman"/>
          <w:bCs/>
          <w:iCs/>
          <w:szCs w:val="24"/>
          <w:lang w:val="lv-LV"/>
        </w:rPr>
        <w:t>rosinātājas</w:t>
      </w:r>
      <w:r w:rsidRPr="00631C86">
        <w:rPr>
          <w:rFonts w:eastAsia="Times New Roman"/>
          <w:bCs/>
          <w:iCs/>
          <w:szCs w:val="24"/>
          <w:lang w:val="lv-LV"/>
        </w:rPr>
        <w:t xml:space="preserve"> viedoklis izteikts iesniegumos Dienestam un iesniegumiem klāt pievienotajos dokumentos. </w:t>
      </w:r>
    </w:p>
    <w:p w14:paraId="2B03C10B" w14:textId="77777777" w:rsidR="00C16EC4" w:rsidRPr="00817FB5" w:rsidRDefault="00C16EC4" w:rsidP="00C16EC4">
      <w:pPr>
        <w:tabs>
          <w:tab w:val="left" w:pos="0"/>
        </w:tabs>
        <w:spacing w:line="276" w:lineRule="auto"/>
        <w:jc w:val="both"/>
        <w:rPr>
          <w:szCs w:val="24"/>
          <w:lang w:val="lv-LV"/>
        </w:rPr>
      </w:pPr>
      <w:r>
        <w:rPr>
          <w:rFonts w:eastAsia="Times New Roman"/>
          <w:lang w:val="lv-LV"/>
        </w:rPr>
        <w:t>Lietas materiālos ir</w:t>
      </w:r>
      <w:r w:rsidRPr="003F7F42">
        <w:rPr>
          <w:szCs w:val="24"/>
          <w:lang w:val="lv-LV"/>
        </w:rPr>
        <w:t xml:space="preserve"> sertificētas sugu un biotopu aizsardzības jomas ekspertes E. </w:t>
      </w:r>
      <w:proofErr w:type="spellStart"/>
      <w:r w:rsidRPr="003F7F42">
        <w:rPr>
          <w:szCs w:val="24"/>
          <w:lang w:val="lv-LV"/>
        </w:rPr>
        <w:t>Grolles</w:t>
      </w:r>
      <w:proofErr w:type="spellEnd"/>
      <w:r>
        <w:rPr>
          <w:szCs w:val="24"/>
          <w:lang w:val="lv-LV"/>
        </w:rPr>
        <w:t xml:space="preserve"> (sertifikāta Nr. 003) (turpmāk – Biotopu eksperte)</w:t>
      </w:r>
      <w:r w:rsidRPr="003F7F42">
        <w:rPr>
          <w:szCs w:val="24"/>
          <w:lang w:val="lv-LV"/>
        </w:rPr>
        <w:t xml:space="preserve"> 201</w:t>
      </w:r>
      <w:r>
        <w:rPr>
          <w:szCs w:val="24"/>
          <w:lang w:val="lv-LV"/>
        </w:rPr>
        <w:t>8</w:t>
      </w:r>
      <w:r w:rsidRPr="003F7F42">
        <w:rPr>
          <w:szCs w:val="24"/>
          <w:lang w:val="lv-LV"/>
        </w:rPr>
        <w:t>.</w:t>
      </w:r>
      <w:r>
        <w:rPr>
          <w:szCs w:val="24"/>
          <w:lang w:val="lv-LV"/>
        </w:rPr>
        <w:t> </w:t>
      </w:r>
      <w:r w:rsidRPr="003F7F42">
        <w:rPr>
          <w:szCs w:val="24"/>
          <w:lang w:val="lv-LV"/>
        </w:rPr>
        <w:t xml:space="preserve">gada </w:t>
      </w:r>
      <w:r>
        <w:rPr>
          <w:szCs w:val="24"/>
          <w:lang w:val="lv-LV"/>
        </w:rPr>
        <w:t>25</w:t>
      </w:r>
      <w:r w:rsidRPr="003F7F42">
        <w:rPr>
          <w:szCs w:val="24"/>
          <w:lang w:val="lv-LV"/>
        </w:rPr>
        <w:t>.oktobra atzinums Nr. 5</w:t>
      </w:r>
      <w:r>
        <w:rPr>
          <w:szCs w:val="24"/>
          <w:lang w:val="lv-LV"/>
        </w:rPr>
        <w:t>2</w:t>
      </w:r>
      <w:r w:rsidRPr="003F7F42">
        <w:rPr>
          <w:szCs w:val="24"/>
          <w:lang w:val="lv-LV"/>
        </w:rPr>
        <w:t>/1</w:t>
      </w:r>
      <w:r>
        <w:rPr>
          <w:szCs w:val="24"/>
          <w:lang w:val="lv-LV"/>
        </w:rPr>
        <w:t>8,</w:t>
      </w:r>
      <w:r w:rsidRPr="003F7F42">
        <w:rPr>
          <w:szCs w:val="24"/>
          <w:lang w:val="lv-LV"/>
        </w:rPr>
        <w:t xml:space="preserve"> kurā apsekota</w:t>
      </w:r>
      <w:r>
        <w:rPr>
          <w:szCs w:val="24"/>
          <w:lang w:val="lv-LV"/>
        </w:rPr>
        <w:t xml:space="preserve"> pludmales teritorija no Rūjienas ielas līdz Teātra ielai. Biotopu eksperte sniedz informāciju, ka teritorijas lielāko daļu veido sausa, smilšaina pludmale. Pludmales augšējā daļā novietotas vairākas koka konstrukcijas būves, starp būvēm un ar kokiem un krūmiem apaugušo platību (</w:t>
      </w:r>
      <w:proofErr w:type="spellStart"/>
      <w:r>
        <w:rPr>
          <w:szCs w:val="24"/>
          <w:lang w:val="lv-LV"/>
        </w:rPr>
        <w:t>priekškāpu</w:t>
      </w:r>
      <w:proofErr w:type="spellEnd"/>
      <w:r>
        <w:rPr>
          <w:szCs w:val="24"/>
          <w:lang w:val="lv-LV"/>
        </w:rPr>
        <w:t xml:space="preserve">) ierīkots koka konstrukcijas celiņš. Gar </w:t>
      </w:r>
      <w:proofErr w:type="spellStart"/>
      <w:r>
        <w:rPr>
          <w:szCs w:val="24"/>
          <w:lang w:val="lv-LV"/>
        </w:rPr>
        <w:t>pamatkrastu</w:t>
      </w:r>
      <w:proofErr w:type="spellEnd"/>
      <w:r>
        <w:rPr>
          <w:szCs w:val="24"/>
          <w:lang w:val="lv-LV"/>
        </w:rPr>
        <w:t xml:space="preserve"> saglabājies neliels ar </w:t>
      </w:r>
      <w:r>
        <w:rPr>
          <w:szCs w:val="24"/>
          <w:lang w:val="lv-LV"/>
        </w:rPr>
        <w:lastRenderedPageBreak/>
        <w:t xml:space="preserve">kārkliem blīvi apaudzis </w:t>
      </w:r>
      <w:proofErr w:type="spellStart"/>
      <w:r>
        <w:rPr>
          <w:szCs w:val="24"/>
          <w:lang w:val="lv-LV"/>
        </w:rPr>
        <w:t>priekškāpas</w:t>
      </w:r>
      <w:proofErr w:type="spellEnd"/>
      <w:r>
        <w:rPr>
          <w:szCs w:val="24"/>
          <w:lang w:val="lv-LV"/>
        </w:rPr>
        <w:t xml:space="preserve"> valnis, kas atbilst aizsargājamam biotopam “</w:t>
      </w:r>
      <w:proofErr w:type="spellStart"/>
      <w:r>
        <w:rPr>
          <w:szCs w:val="24"/>
          <w:lang w:val="lv-LV"/>
        </w:rPr>
        <w:t>Priekškāpas</w:t>
      </w:r>
      <w:proofErr w:type="spellEnd"/>
      <w:r>
        <w:rPr>
          <w:szCs w:val="24"/>
          <w:lang w:val="lv-LV"/>
        </w:rPr>
        <w:t xml:space="preserve">”. Pašlaik pludmalē novietotas vairākas koka konstrukcijas ēkas, ierīkoti koka celiņi, laukumi. Dažu ēku tuvumā vērojama smilšu izpūšana gar ēkas sienām. Ēkas tiek nostiprinātas ar smilšu maisiem. Pludmales procesus ietekmē regulāra apsaimniekošana, līdz ar to smilšu dabiskā kustība ir izmainīta. Apsekošanas brīdī netika konstatēta smilšu izpūšana </w:t>
      </w:r>
      <w:proofErr w:type="spellStart"/>
      <w:r>
        <w:rPr>
          <w:szCs w:val="24"/>
          <w:lang w:val="lv-LV"/>
        </w:rPr>
        <w:t>priekškāpu</w:t>
      </w:r>
      <w:proofErr w:type="spellEnd"/>
      <w:r>
        <w:rPr>
          <w:szCs w:val="24"/>
          <w:lang w:val="lv-LV"/>
        </w:rPr>
        <w:t xml:space="preserve"> biotopā. Novietojot ēkas pludmalē, veicama regulāra teritorijas apsekošana, novērojot smilšu sanesu kustību, laicīgi veicot pasākumus un novēršot vēja un viļņu erozijas ietekmi uz </w:t>
      </w:r>
      <w:proofErr w:type="spellStart"/>
      <w:r>
        <w:rPr>
          <w:szCs w:val="24"/>
          <w:lang w:val="lv-LV"/>
        </w:rPr>
        <w:t>priekškāpas</w:t>
      </w:r>
      <w:proofErr w:type="spellEnd"/>
      <w:r>
        <w:rPr>
          <w:szCs w:val="24"/>
          <w:lang w:val="lv-LV"/>
        </w:rPr>
        <w:t xml:space="preserve"> biotopu.</w:t>
      </w:r>
    </w:p>
    <w:p w14:paraId="4FCA8C57" w14:textId="77777777" w:rsidR="00C16EC4" w:rsidRDefault="00C16EC4" w:rsidP="00C16EC4">
      <w:pPr>
        <w:tabs>
          <w:tab w:val="left" w:pos="0"/>
        </w:tabs>
        <w:spacing w:line="276" w:lineRule="auto"/>
        <w:jc w:val="both"/>
        <w:rPr>
          <w:rFonts w:eastAsia="Times New Roman"/>
          <w:lang w:val="lv-LV"/>
        </w:rPr>
      </w:pPr>
    </w:p>
    <w:p w14:paraId="4A118216" w14:textId="437A8EF1" w:rsidR="00C16EC4" w:rsidRDefault="00C16EC4" w:rsidP="00C16EC4">
      <w:pPr>
        <w:tabs>
          <w:tab w:val="left" w:pos="0"/>
        </w:tabs>
        <w:spacing w:line="276" w:lineRule="auto"/>
        <w:jc w:val="both"/>
        <w:rPr>
          <w:rFonts w:eastAsia="Times New Roman"/>
          <w:lang w:val="lv-LV"/>
        </w:rPr>
      </w:pPr>
      <w:r>
        <w:rPr>
          <w:rFonts w:eastAsia="Times New Roman"/>
          <w:lang w:val="lv-LV"/>
        </w:rPr>
        <w:t>Lietas materiālos ir Dr.ģeol. J. Lapinska (turpmāk – Ģeologs)</w:t>
      </w:r>
      <w:r w:rsidRPr="008878AD">
        <w:rPr>
          <w:rFonts w:eastAsia="Times New Roman"/>
          <w:lang w:val="lv-LV"/>
        </w:rPr>
        <w:t xml:space="preserve"> </w:t>
      </w:r>
      <w:r>
        <w:rPr>
          <w:rFonts w:eastAsia="Times New Roman"/>
          <w:lang w:val="lv-LV"/>
        </w:rPr>
        <w:t xml:space="preserve">2018. gada 19. oktobra atzinums par pludmales kafejnīcu Jūrmalā (krasta iecirknī no Rūjienas ielas līdz Teātra ielai) ietekmi uz Rīgas jūras līča krasta procesiem un kāpu stabilitāti. Ģeologs norāda, ka krasta iecirknī izvietotās pagaidu būves nav uzskatāmas par plūdu situāciju veidošanos un/vai plūdu ilgumu un līmeni apkārtējā teritorijā negatīvi ietekmējošu faktoru. Nav sagaidāms, ka tās radīs būtiskus traucējumus sanešu apmaiņas likumsakarībās, veicinās jaunu eroziju zonu attīstību, vai pazeminās krasta joslas kā rekreācijas resursa pieejamību/kvalitāti blakus teritorijās vai tālākos krasta iecirkņos. Ieteicams veikt kompensējošas darbības (apsaimniekošanas pasākumus, ja būvju tiešā tuvumā pastiprinās deflācijas (izpūšanas) bedru veidošanās, vēlams </w:t>
      </w:r>
      <w:proofErr w:type="spellStart"/>
      <w:r>
        <w:rPr>
          <w:rFonts w:eastAsia="Times New Roman"/>
          <w:lang w:val="lv-LV"/>
        </w:rPr>
        <w:t>vējrāves</w:t>
      </w:r>
      <w:proofErr w:type="spellEnd"/>
      <w:r>
        <w:rPr>
          <w:rFonts w:eastAsia="Times New Roman"/>
          <w:lang w:val="lv-LV"/>
        </w:rPr>
        <w:t xml:space="preserve"> aizpildīt ar no tām izpūstajām smiltīm (atjaunot sākotnējo reljefu). Nav pieļaujama masīvu krasta pret erozijas risinājumu pielietošana un kārklu stādījumu ierīkošana embrionālo kāpu un pludmales joslā. Ģeologs norāda, ņemot vērā, ka krasta iecirknī izvietoto pagaidu būvju klātbūtne zināmā mērā veicina pludmales apmeklētāju koncentrāciju to tiešā tuvumā, kas savukārt samazina krasta reljefa dabiskās attīstības iespējas, būtu  vēlama tādu apsaimniekošanas pasākumu realizācija, kuri nodrošinātu smilšu daudzuma palielināšanos pludmalē un primāro kāpu joslā. Šādi apsaimniekošanas pasākumi samazinātu arī vētras viļņu radīto postījumu risku un uzlabotu teritorijas rekreācijas kvalitāti.</w:t>
      </w:r>
    </w:p>
    <w:p w14:paraId="26C51139" w14:textId="77777777" w:rsidR="007D633A" w:rsidRPr="00D20485" w:rsidRDefault="007D633A" w:rsidP="00C16EC4">
      <w:pPr>
        <w:spacing w:line="276" w:lineRule="auto"/>
        <w:jc w:val="both"/>
        <w:rPr>
          <w:sz w:val="28"/>
          <w:szCs w:val="28"/>
          <w:lang w:val="lv-LV"/>
        </w:rPr>
      </w:pPr>
    </w:p>
    <w:p w14:paraId="3B22E670" w14:textId="77777777" w:rsidR="00D043FE" w:rsidRDefault="00734AEF" w:rsidP="00C16EC4">
      <w:pPr>
        <w:numPr>
          <w:ilvl w:val="0"/>
          <w:numId w:val="40"/>
        </w:numPr>
        <w:spacing w:line="276" w:lineRule="auto"/>
        <w:ind w:left="426"/>
        <w:jc w:val="both"/>
        <w:rPr>
          <w:szCs w:val="24"/>
          <w:lang w:val="lv-LV"/>
        </w:rPr>
      </w:pPr>
      <w:r w:rsidRPr="00631C86">
        <w:rPr>
          <w:rFonts w:eastAsia="Times New Roman"/>
          <w:b/>
          <w:bCs/>
          <w:iCs/>
          <w:szCs w:val="24"/>
          <w:lang w:val="lv-LV"/>
        </w:rPr>
        <w:t>Piemērotās tiesību normas:</w:t>
      </w:r>
    </w:p>
    <w:p w14:paraId="5567B56E" w14:textId="6B2D06A9" w:rsidR="00734AEF" w:rsidRPr="00D043FE" w:rsidRDefault="00734AEF" w:rsidP="00C16EC4">
      <w:pPr>
        <w:pStyle w:val="ListParagraph"/>
        <w:numPr>
          <w:ilvl w:val="0"/>
          <w:numId w:val="41"/>
        </w:numPr>
        <w:spacing w:line="276" w:lineRule="auto"/>
        <w:ind w:left="567"/>
        <w:jc w:val="both"/>
        <w:rPr>
          <w:szCs w:val="24"/>
          <w:lang w:val="lv-LV"/>
        </w:rPr>
      </w:pPr>
      <w:r w:rsidRPr="00D043FE">
        <w:rPr>
          <w:rFonts w:eastAsia="Times New Roman"/>
          <w:bCs/>
          <w:iCs/>
          <w:szCs w:val="24"/>
          <w:lang w:val="lv-LV"/>
        </w:rPr>
        <w:t>Administratīvā procesa likums.</w:t>
      </w:r>
    </w:p>
    <w:p w14:paraId="06A81B13" w14:textId="2E4DF21E" w:rsidR="00734AEF" w:rsidRPr="00631C86" w:rsidRDefault="00734AEF" w:rsidP="00C16EC4">
      <w:pPr>
        <w:keepNext/>
        <w:keepLines/>
        <w:widowControl/>
        <w:numPr>
          <w:ilvl w:val="0"/>
          <w:numId w:val="41"/>
        </w:numPr>
        <w:tabs>
          <w:tab w:val="left" w:pos="0"/>
        </w:tabs>
        <w:spacing w:line="276" w:lineRule="auto"/>
        <w:ind w:left="567" w:hanging="357"/>
        <w:jc w:val="both"/>
        <w:outlineLvl w:val="4"/>
        <w:rPr>
          <w:rFonts w:eastAsia="Times New Roman"/>
          <w:bCs/>
          <w:iCs/>
          <w:szCs w:val="24"/>
          <w:lang w:val="lv-LV"/>
        </w:rPr>
      </w:pPr>
      <w:r w:rsidRPr="00631C86">
        <w:rPr>
          <w:rFonts w:eastAsia="Times New Roman"/>
          <w:bCs/>
          <w:iCs/>
          <w:szCs w:val="24"/>
          <w:lang w:val="lv-LV"/>
        </w:rPr>
        <w:t>Likum</w:t>
      </w:r>
      <w:r w:rsidR="006078A1">
        <w:rPr>
          <w:rFonts w:eastAsia="Times New Roman"/>
          <w:bCs/>
          <w:iCs/>
          <w:szCs w:val="24"/>
          <w:lang w:val="lv-LV"/>
        </w:rPr>
        <w:t>a</w:t>
      </w:r>
      <w:r w:rsidRPr="00631C86">
        <w:rPr>
          <w:rFonts w:eastAsia="Times New Roman"/>
          <w:bCs/>
          <w:iCs/>
          <w:szCs w:val="24"/>
          <w:lang w:val="lv-LV"/>
        </w:rPr>
        <w:t xml:space="preserve"> </w:t>
      </w:r>
      <w:r w:rsidR="00FF6914">
        <w:rPr>
          <w:rFonts w:eastAsia="Times New Roman"/>
          <w:bCs/>
          <w:iCs/>
          <w:szCs w:val="24"/>
          <w:lang w:val="lv-LV"/>
        </w:rPr>
        <w:t>“</w:t>
      </w:r>
      <w:r w:rsidRPr="00631C86">
        <w:rPr>
          <w:rFonts w:eastAsia="Times New Roman"/>
          <w:bCs/>
          <w:iCs/>
          <w:szCs w:val="24"/>
          <w:lang w:val="lv-LV"/>
        </w:rPr>
        <w:t>Par ietekmes uz vidi novērtējumu”</w:t>
      </w:r>
      <w:r w:rsidR="00FF6914">
        <w:rPr>
          <w:rFonts w:eastAsia="Times New Roman"/>
          <w:bCs/>
          <w:iCs/>
          <w:szCs w:val="24"/>
          <w:lang w:val="lv-LV"/>
        </w:rPr>
        <w:t xml:space="preserve"> </w:t>
      </w:r>
      <w:r w:rsidR="00FF6914" w:rsidRPr="00F2759E">
        <w:rPr>
          <w:szCs w:val="24"/>
          <w:lang w:val="lv-LV"/>
        </w:rPr>
        <w:t>3., 3</w:t>
      </w:r>
      <w:r w:rsidR="00FF6914" w:rsidRPr="00F2759E">
        <w:rPr>
          <w:szCs w:val="24"/>
          <w:vertAlign w:val="superscript"/>
          <w:lang w:val="lv-LV"/>
        </w:rPr>
        <w:t>2</w:t>
      </w:r>
      <w:r w:rsidR="00FF6914" w:rsidRPr="00F2759E">
        <w:rPr>
          <w:szCs w:val="24"/>
          <w:lang w:val="lv-LV"/>
        </w:rPr>
        <w:t>.</w:t>
      </w:r>
      <w:r w:rsidR="00FF6914">
        <w:rPr>
          <w:szCs w:val="24"/>
          <w:lang w:val="lv-LV"/>
        </w:rPr>
        <w:t xml:space="preserve">, </w:t>
      </w:r>
      <w:r w:rsidR="00FF6914" w:rsidRPr="00F2759E">
        <w:rPr>
          <w:szCs w:val="24"/>
          <w:lang w:val="lv-LV"/>
        </w:rPr>
        <w:t>11.pants</w:t>
      </w:r>
      <w:r w:rsidR="00FF6914">
        <w:rPr>
          <w:szCs w:val="24"/>
          <w:lang w:val="lv-LV"/>
        </w:rPr>
        <w:t xml:space="preserve"> un 2. pielikuma 11.12.</w:t>
      </w:r>
      <w:r w:rsidR="001B784A">
        <w:rPr>
          <w:szCs w:val="24"/>
          <w:lang w:val="lv-LV"/>
        </w:rPr>
        <w:t> </w:t>
      </w:r>
      <w:r w:rsidR="00FF6914">
        <w:rPr>
          <w:szCs w:val="24"/>
          <w:lang w:val="lv-LV"/>
        </w:rPr>
        <w:t>apakšpunkts.</w:t>
      </w:r>
    </w:p>
    <w:p w14:paraId="7A2360C5" w14:textId="75FBFA01" w:rsidR="00734AEF" w:rsidRDefault="00734AEF" w:rsidP="00C16EC4">
      <w:pPr>
        <w:keepNext/>
        <w:keepLines/>
        <w:widowControl/>
        <w:numPr>
          <w:ilvl w:val="0"/>
          <w:numId w:val="41"/>
        </w:numPr>
        <w:tabs>
          <w:tab w:val="left" w:pos="0"/>
        </w:tabs>
        <w:spacing w:line="276" w:lineRule="auto"/>
        <w:ind w:left="567" w:hanging="357"/>
        <w:jc w:val="both"/>
        <w:outlineLvl w:val="4"/>
        <w:rPr>
          <w:rFonts w:eastAsia="Times New Roman"/>
          <w:bCs/>
          <w:iCs/>
          <w:szCs w:val="24"/>
          <w:lang w:val="lv-LV"/>
        </w:rPr>
      </w:pPr>
      <w:r w:rsidRPr="00631C86">
        <w:rPr>
          <w:rFonts w:eastAsia="Times New Roman"/>
          <w:bCs/>
          <w:iCs/>
          <w:szCs w:val="24"/>
          <w:lang w:val="lv-LV"/>
        </w:rPr>
        <w:t xml:space="preserve">Ministru kabineta </w:t>
      </w:r>
      <w:r w:rsidR="0091692C" w:rsidRPr="00631C86">
        <w:rPr>
          <w:rFonts w:eastAsia="Times New Roman"/>
          <w:bCs/>
          <w:iCs/>
          <w:szCs w:val="24"/>
          <w:lang w:val="lv-LV"/>
        </w:rPr>
        <w:t xml:space="preserve">2015. gada 13. janvāra </w:t>
      </w:r>
      <w:r w:rsidRPr="00631C86">
        <w:rPr>
          <w:rFonts w:eastAsia="Times New Roman"/>
          <w:bCs/>
          <w:iCs/>
          <w:szCs w:val="24"/>
          <w:lang w:val="lv-LV"/>
        </w:rPr>
        <w:t>noteikum</w:t>
      </w:r>
      <w:r w:rsidR="006078A1">
        <w:rPr>
          <w:rFonts w:eastAsia="Times New Roman"/>
          <w:bCs/>
          <w:iCs/>
          <w:szCs w:val="24"/>
          <w:lang w:val="lv-LV"/>
        </w:rPr>
        <w:t>u</w:t>
      </w:r>
      <w:r w:rsidRPr="00631C86">
        <w:rPr>
          <w:rFonts w:eastAsia="Times New Roman"/>
          <w:bCs/>
          <w:iCs/>
          <w:szCs w:val="24"/>
          <w:lang w:val="lv-LV"/>
        </w:rPr>
        <w:t xml:space="preserve"> Nr. 18 </w:t>
      </w:r>
      <w:r w:rsidR="00FF6914">
        <w:rPr>
          <w:rFonts w:eastAsia="Times New Roman"/>
          <w:bCs/>
          <w:iCs/>
          <w:szCs w:val="24"/>
          <w:lang w:val="lv-LV"/>
        </w:rPr>
        <w:t>“</w:t>
      </w:r>
      <w:r w:rsidRPr="00631C86">
        <w:rPr>
          <w:rFonts w:eastAsia="Times New Roman"/>
          <w:bCs/>
          <w:iCs/>
          <w:szCs w:val="24"/>
          <w:lang w:val="lv-LV"/>
        </w:rPr>
        <w:t>Kārtība, kādā novērtē paredzētās darbības ietekmi uz vidi un akceptē paredzēto darbību”</w:t>
      </w:r>
      <w:r w:rsidR="00FF6914">
        <w:rPr>
          <w:rFonts w:eastAsia="Times New Roman"/>
          <w:bCs/>
          <w:iCs/>
          <w:szCs w:val="24"/>
          <w:lang w:val="lv-LV"/>
        </w:rPr>
        <w:t xml:space="preserve"> 13. un 14. punkts.</w:t>
      </w:r>
    </w:p>
    <w:p w14:paraId="3A446099" w14:textId="5CFD23AE" w:rsidR="00FF6914" w:rsidRPr="00631C86" w:rsidRDefault="00FF6914" w:rsidP="00C16EC4">
      <w:pPr>
        <w:keepNext/>
        <w:keepLines/>
        <w:widowControl/>
        <w:numPr>
          <w:ilvl w:val="0"/>
          <w:numId w:val="41"/>
        </w:numPr>
        <w:tabs>
          <w:tab w:val="left" w:pos="0"/>
        </w:tabs>
        <w:spacing w:line="276" w:lineRule="auto"/>
        <w:ind w:left="567" w:hanging="357"/>
        <w:jc w:val="both"/>
        <w:outlineLvl w:val="4"/>
        <w:rPr>
          <w:rFonts w:eastAsia="Times New Roman"/>
          <w:bCs/>
          <w:iCs/>
          <w:szCs w:val="24"/>
          <w:lang w:val="lv-LV"/>
        </w:rPr>
      </w:pPr>
      <w:r w:rsidRPr="007021E1">
        <w:rPr>
          <w:iCs/>
          <w:szCs w:val="24"/>
          <w:lang w:val="lv-LV"/>
        </w:rPr>
        <w:t>Ministru kabineta 2017. gada 27. jūnija noteikum</w:t>
      </w:r>
      <w:r w:rsidR="006078A1">
        <w:rPr>
          <w:iCs/>
          <w:szCs w:val="24"/>
          <w:lang w:val="lv-LV"/>
        </w:rPr>
        <w:t xml:space="preserve">u </w:t>
      </w:r>
      <w:r w:rsidRPr="007021E1">
        <w:rPr>
          <w:iCs/>
          <w:szCs w:val="24"/>
          <w:lang w:val="lv-LV"/>
        </w:rPr>
        <w:t xml:space="preserve">Nr. 384 </w:t>
      </w:r>
      <w:r>
        <w:rPr>
          <w:iCs/>
          <w:szCs w:val="24"/>
          <w:lang w:val="lv-LV"/>
        </w:rPr>
        <w:t>“</w:t>
      </w:r>
      <w:r w:rsidRPr="007021E1">
        <w:rPr>
          <w:iCs/>
          <w:szCs w:val="24"/>
          <w:lang w:val="lv-LV"/>
        </w:rPr>
        <w:t>Noteikumi par decentralizēto kanalizācijas sistēmu apsaimniekošanu un reģistrēšanu</w:t>
      </w:r>
      <w:r>
        <w:rPr>
          <w:iCs/>
          <w:szCs w:val="24"/>
          <w:lang w:val="lv-LV"/>
        </w:rPr>
        <w:t>” 4.5.</w:t>
      </w:r>
      <w:r w:rsidR="000A7565">
        <w:rPr>
          <w:iCs/>
          <w:szCs w:val="24"/>
          <w:lang w:val="lv-LV"/>
        </w:rPr>
        <w:t> </w:t>
      </w:r>
      <w:r>
        <w:rPr>
          <w:iCs/>
          <w:szCs w:val="24"/>
          <w:lang w:val="lv-LV"/>
        </w:rPr>
        <w:t>apakšpunkts.</w:t>
      </w:r>
    </w:p>
    <w:p w14:paraId="5F19A019" w14:textId="77777777" w:rsidR="00C16EC4" w:rsidRDefault="00FF6914" w:rsidP="00C16EC4">
      <w:pPr>
        <w:pStyle w:val="ListParagraph"/>
        <w:widowControl/>
        <w:numPr>
          <w:ilvl w:val="0"/>
          <w:numId w:val="41"/>
        </w:numPr>
        <w:spacing w:line="276" w:lineRule="auto"/>
        <w:ind w:left="567"/>
        <w:jc w:val="both"/>
        <w:rPr>
          <w:szCs w:val="24"/>
          <w:lang w:val="lv-LV" w:eastAsia="lv-LV"/>
        </w:rPr>
      </w:pPr>
      <w:r w:rsidRPr="00623D79">
        <w:rPr>
          <w:szCs w:val="24"/>
          <w:lang w:val="lv-LV"/>
        </w:rPr>
        <w:t>Jūrmalas pilsētas domes 2016. gada 24. marta saistošie noteikumi Nr.8 “Par Jūrmalas pilsētas Teritorijas plānojuma grozījumu grafiskās daļas, teritorijas izmantošanas un apbūves noteikumu apstiprināšanu”.</w:t>
      </w:r>
    </w:p>
    <w:p w14:paraId="4FDA68A1" w14:textId="5725C594" w:rsidR="00C16EC4" w:rsidRPr="00C16EC4" w:rsidRDefault="00C16EC4" w:rsidP="00C16EC4">
      <w:pPr>
        <w:pStyle w:val="ListParagraph"/>
        <w:widowControl/>
        <w:numPr>
          <w:ilvl w:val="0"/>
          <w:numId w:val="41"/>
        </w:numPr>
        <w:spacing w:line="276" w:lineRule="auto"/>
        <w:ind w:left="567"/>
        <w:jc w:val="both"/>
        <w:rPr>
          <w:szCs w:val="24"/>
          <w:lang w:val="lv-LV" w:eastAsia="lv-LV"/>
        </w:rPr>
      </w:pPr>
      <w:r w:rsidRPr="00C16EC4">
        <w:rPr>
          <w:bCs/>
          <w:szCs w:val="24"/>
          <w:lang w:val="lv-LV"/>
        </w:rPr>
        <w:t xml:space="preserve">Jūrmalas pilsētas domes 2015. gada 11. jūnija saistošajiem noteikumiem Nr.26 “Par </w:t>
      </w:r>
      <w:proofErr w:type="spellStart"/>
      <w:r w:rsidRPr="00C16EC4">
        <w:rPr>
          <w:bCs/>
          <w:szCs w:val="24"/>
          <w:lang w:val="lv-LV"/>
        </w:rPr>
        <w:t>lokālplānojuma</w:t>
      </w:r>
      <w:proofErr w:type="spellEnd"/>
      <w:r w:rsidRPr="00C16EC4">
        <w:rPr>
          <w:bCs/>
          <w:szCs w:val="24"/>
          <w:lang w:val="lv-LV"/>
        </w:rPr>
        <w:t xml:space="preserve"> teritorijai Jūrmalā starp Ērgļu ielu, Madonas ielu, dzelzceļu un pludmali teritorijas izmantošanas un apbūves noteikumu, un grafiskās daļas apstiprināšanu”.</w:t>
      </w:r>
    </w:p>
    <w:p w14:paraId="799EDCB4" w14:textId="22E3D2A6" w:rsidR="00C16EC4" w:rsidRDefault="00C16EC4" w:rsidP="00C16EC4">
      <w:pPr>
        <w:tabs>
          <w:tab w:val="left" w:pos="0"/>
        </w:tabs>
        <w:spacing w:line="276" w:lineRule="auto"/>
        <w:jc w:val="both"/>
        <w:rPr>
          <w:b/>
          <w:bCs/>
          <w:sz w:val="28"/>
          <w:szCs w:val="28"/>
          <w:lang w:val="lv-LV"/>
        </w:rPr>
      </w:pPr>
    </w:p>
    <w:p w14:paraId="1914DEC2" w14:textId="50B271A5" w:rsidR="005210B9" w:rsidRDefault="005210B9" w:rsidP="00C16EC4">
      <w:pPr>
        <w:tabs>
          <w:tab w:val="left" w:pos="0"/>
        </w:tabs>
        <w:spacing w:line="276" w:lineRule="auto"/>
        <w:jc w:val="both"/>
        <w:rPr>
          <w:b/>
          <w:bCs/>
          <w:sz w:val="28"/>
          <w:szCs w:val="28"/>
          <w:lang w:val="lv-LV"/>
        </w:rPr>
      </w:pPr>
    </w:p>
    <w:p w14:paraId="68BEB77B" w14:textId="7791E324" w:rsidR="005210B9" w:rsidRDefault="005210B9" w:rsidP="00C16EC4">
      <w:pPr>
        <w:tabs>
          <w:tab w:val="left" w:pos="0"/>
        </w:tabs>
        <w:spacing w:line="276" w:lineRule="auto"/>
        <w:jc w:val="both"/>
        <w:rPr>
          <w:b/>
          <w:bCs/>
          <w:sz w:val="28"/>
          <w:szCs w:val="28"/>
          <w:lang w:val="lv-LV"/>
        </w:rPr>
      </w:pPr>
    </w:p>
    <w:p w14:paraId="32C3C6C7" w14:textId="77777777" w:rsidR="005210B9" w:rsidRPr="00D20485" w:rsidRDefault="005210B9" w:rsidP="00C16EC4">
      <w:pPr>
        <w:tabs>
          <w:tab w:val="left" w:pos="0"/>
        </w:tabs>
        <w:spacing w:line="276" w:lineRule="auto"/>
        <w:jc w:val="both"/>
        <w:rPr>
          <w:b/>
          <w:bCs/>
          <w:sz w:val="28"/>
          <w:szCs w:val="28"/>
          <w:lang w:val="lv-LV"/>
        </w:rPr>
      </w:pPr>
    </w:p>
    <w:p w14:paraId="7F5F5662" w14:textId="77777777" w:rsidR="00734AEF" w:rsidRPr="00631C86" w:rsidRDefault="00734AEF" w:rsidP="00C16EC4">
      <w:pPr>
        <w:tabs>
          <w:tab w:val="left" w:pos="0"/>
        </w:tabs>
        <w:spacing w:line="276" w:lineRule="auto"/>
        <w:jc w:val="both"/>
        <w:rPr>
          <w:b/>
          <w:bCs/>
          <w:szCs w:val="24"/>
          <w:lang w:val="lv-LV"/>
        </w:rPr>
      </w:pPr>
      <w:r w:rsidRPr="00631C86">
        <w:rPr>
          <w:b/>
          <w:bCs/>
          <w:szCs w:val="24"/>
          <w:lang w:val="lv-LV"/>
        </w:rPr>
        <w:lastRenderedPageBreak/>
        <w:t xml:space="preserve">Lēmums: </w:t>
      </w:r>
    </w:p>
    <w:p w14:paraId="5625AD2C" w14:textId="1B63BFD6" w:rsidR="00CF11B6" w:rsidRPr="005D2454" w:rsidRDefault="00734AEF" w:rsidP="00C16EC4">
      <w:pPr>
        <w:widowControl/>
        <w:tabs>
          <w:tab w:val="left" w:pos="709"/>
          <w:tab w:val="left" w:pos="2835"/>
          <w:tab w:val="left" w:pos="7230"/>
        </w:tabs>
        <w:spacing w:line="276" w:lineRule="auto"/>
        <w:jc w:val="both"/>
        <w:rPr>
          <w:bCs/>
          <w:i/>
          <w:iCs/>
          <w:szCs w:val="24"/>
          <w:lang w:val="lv-LV" w:eastAsia="ru-RU"/>
        </w:rPr>
      </w:pPr>
      <w:r w:rsidRPr="00631C86">
        <w:rPr>
          <w:szCs w:val="24"/>
          <w:lang w:val="lv-LV" w:eastAsia="ru-RU"/>
        </w:rPr>
        <w:t xml:space="preserve">Nepiemērot ietekmes uz vidi novērtējuma procedūru </w:t>
      </w:r>
      <w:r w:rsidRPr="00631C86">
        <w:rPr>
          <w:bCs/>
          <w:szCs w:val="24"/>
          <w:lang w:val="lv-LV" w:eastAsia="ru-RU"/>
        </w:rPr>
        <w:t>Ie</w:t>
      </w:r>
      <w:r w:rsidR="00573BE8">
        <w:rPr>
          <w:bCs/>
          <w:szCs w:val="24"/>
          <w:lang w:val="lv-LV" w:eastAsia="ru-RU"/>
        </w:rPr>
        <w:t>rosinātājas</w:t>
      </w:r>
      <w:r w:rsidRPr="00631C86">
        <w:rPr>
          <w:bCs/>
          <w:szCs w:val="24"/>
          <w:lang w:val="lv-LV" w:eastAsia="ru-RU"/>
        </w:rPr>
        <w:t xml:space="preserve"> p</w:t>
      </w:r>
      <w:r w:rsidR="000A7565">
        <w:rPr>
          <w:bCs/>
          <w:szCs w:val="24"/>
          <w:lang w:val="lv-LV" w:eastAsia="ru-RU"/>
        </w:rPr>
        <w:t>aredzētajai</w:t>
      </w:r>
      <w:r w:rsidRPr="00631C86">
        <w:rPr>
          <w:bCs/>
          <w:szCs w:val="24"/>
          <w:lang w:val="lv-LV" w:eastAsia="ru-RU"/>
        </w:rPr>
        <w:t xml:space="preserve"> darbībai </w:t>
      </w:r>
      <w:r w:rsidR="0079765D">
        <w:rPr>
          <w:bCs/>
          <w:szCs w:val="24"/>
          <w:lang w:val="lv-LV" w:eastAsia="ru-RU"/>
        </w:rPr>
        <w:t xml:space="preserve">– </w:t>
      </w:r>
      <w:r w:rsidR="005D2454">
        <w:rPr>
          <w:bCs/>
          <w:i/>
          <w:iCs/>
          <w:szCs w:val="24"/>
          <w:lang w:val="lv-LV" w:eastAsia="ru-RU"/>
        </w:rPr>
        <w:t>v</w:t>
      </w:r>
      <w:r w:rsidR="00C16EC4" w:rsidRPr="005D2454">
        <w:rPr>
          <w:bCs/>
          <w:i/>
          <w:iCs/>
          <w:szCs w:val="24"/>
          <w:lang w:val="lv-LV" w:eastAsia="ru-RU"/>
        </w:rPr>
        <w:t>asaras sezonas būvju un inženierbūvju (sezonas kafejnīcas) novietošana pludmales nogabalā no Kaudzīšu ielas līdz Viktorijas ielas asij (zemes vienības kadastra apzīmējums 1300 009 0101), Jūrmalā.</w:t>
      </w:r>
    </w:p>
    <w:p w14:paraId="208F5283" w14:textId="77777777" w:rsidR="00734AEF" w:rsidRDefault="00734AEF" w:rsidP="00C16EC4">
      <w:pPr>
        <w:spacing w:line="276" w:lineRule="auto"/>
        <w:jc w:val="both"/>
        <w:rPr>
          <w:szCs w:val="24"/>
          <w:lang w:val="lv-LV"/>
        </w:rPr>
      </w:pPr>
    </w:p>
    <w:p w14:paraId="355D23C9" w14:textId="77777777" w:rsidR="000A7565" w:rsidRDefault="000A7565" w:rsidP="00C16EC4">
      <w:pPr>
        <w:spacing w:line="276" w:lineRule="auto"/>
        <w:jc w:val="both"/>
        <w:rPr>
          <w:szCs w:val="24"/>
          <w:lang w:val="lv-LV"/>
        </w:rPr>
      </w:pPr>
    </w:p>
    <w:p w14:paraId="5132B8B3" w14:textId="77777777" w:rsidR="000A7565" w:rsidRPr="00631C86" w:rsidRDefault="000A7565" w:rsidP="00C16EC4">
      <w:pPr>
        <w:spacing w:line="276" w:lineRule="auto"/>
        <w:jc w:val="both"/>
        <w:rPr>
          <w:szCs w:val="24"/>
          <w:lang w:val="lv-LV"/>
        </w:rPr>
      </w:pPr>
    </w:p>
    <w:p w14:paraId="21E48D56" w14:textId="77777777" w:rsidR="00734AEF" w:rsidRPr="00631C86" w:rsidRDefault="00734AEF" w:rsidP="00C16EC4">
      <w:pPr>
        <w:widowControl/>
        <w:tabs>
          <w:tab w:val="left" w:pos="540"/>
        </w:tabs>
        <w:spacing w:line="276" w:lineRule="auto"/>
        <w:ind w:firstLine="567"/>
        <w:jc w:val="center"/>
        <w:rPr>
          <w:szCs w:val="24"/>
          <w:lang w:val="lv-LV" w:eastAsia="ru-RU"/>
        </w:rPr>
      </w:pPr>
      <w:r w:rsidRPr="00631C86">
        <w:rPr>
          <w:i/>
          <w:szCs w:val="20"/>
          <w:lang w:val="lv-LV" w:eastAsia="ru-RU"/>
        </w:rPr>
        <w:t xml:space="preserve">Šis </w:t>
      </w:r>
      <w:proofErr w:type="spellStart"/>
      <w:r w:rsidRPr="00631C86">
        <w:rPr>
          <w:i/>
          <w:szCs w:val="20"/>
          <w:lang w:val="lv-LV" w:eastAsia="ru-RU"/>
        </w:rPr>
        <w:t>starplēmums</w:t>
      </w:r>
      <w:proofErr w:type="spellEnd"/>
      <w:r w:rsidRPr="00631C86">
        <w:rPr>
          <w:i/>
          <w:szCs w:val="20"/>
          <w:lang w:val="lv-LV" w:eastAsia="ru-RU"/>
        </w:rPr>
        <w:t>, ar kuru tiek atzīts, ka ietekmes uz vidi novērtējums nav nepieciešams, nav atsevišķi pārsūdzams.</w:t>
      </w:r>
    </w:p>
    <w:p w14:paraId="580EDBB5" w14:textId="77777777" w:rsidR="00734AEF" w:rsidRPr="00631C86" w:rsidRDefault="00734AEF" w:rsidP="00C16EC4">
      <w:pPr>
        <w:tabs>
          <w:tab w:val="right" w:pos="9072"/>
        </w:tabs>
        <w:spacing w:line="276" w:lineRule="auto"/>
        <w:rPr>
          <w:sz w:val="16"/>
          <w:szCs w:val="16"/>
          <w:lang w:val="lv-LV"/>
        </w:rPr>
      </w:pPr>
    </w:p>
    <w:p w14:paraId="4D0F82D3" w14:textId="77777777" w:rsidR="00734AEF" w:rsidRPr="00631C86" w:rsidRDefault="00734AEF" w:rsidP="00C16EC4">
      <w:pPr>
        <w:tabs>
          <w:tab w:val="right" w:pos="9072"/>
        </w:tabs>
        <w:spacing w:line="276" w:lineRule="auto"/>
        <w:rPr>
          <w:sz w:val="16"/>
          <w:szCs w:val="16"/>
          <w:lang w:val="lv-LV"/>
        </w:rPr>
      </w:pPr>
    </w:p>
    <w:p w14:paraId="671AAAD9" w14:textId="77777777" w:rsidR="001B784A" w:rsidRDefault="001B784A" w:rsidP="00C16EC4">
      <w:pPr>
        <w:widowControl/>
        <w:tabs>
          <w:tab w:val="right" w:pos="9072"/>
        </w:tabs>
        <w:spacing w:line="276" w:lineRule="auto"/>
        <w:contextualSpacing/>
        <w:rPr>
          <w:rFonts w:eastAsia="Times New Roman"/>
          <w:szCs w:val="24"/>
          <w:lang w:val="lv-LV"/>
        </w:rPr>
      </w:pPr>
    </w:p>
    <w:p w14:paraId="05192AA4" w14:textId="77777777" w:rsidR="001B784A" w:rsidRDefault="001B784A" w:rsidP="00C16EC4">
      <w:pPr>
        <w:widowControl/>
        <w:tabs>
          <w:tab w:val="right" w:pos="9072"/>
        </w:tabs>
        <w:spacing w:line="276" w:lineRule="auto"/>
        <w:contextualSpacing/>
        <w:rPr>
          <w:rFonts w:eastAsia="Times New Roman"/>
          <w:szCs w:val="24"/>
          <w:lang w:val="lv-LV"/>
        </w:rPr>
      </w:pPr>
    </w:p>
    <w:p w14:paraId="49B58912" w14:textId="77777777" w:rsidR="00573BE8" w:rsidRPr="00972104" w:rsidRDefault="00573BE8" w:rsidP="00C16EC4">
      <w:pPr>
        <w:spacing w:line="276" w:lineRule="auto"/>
        <w:rPr>
          <w:szCs w:val="24"/>
          <w:lang w:val="lv-LV"/>
        </w:rPr>
      </w:pPr>
      <w:r w:rsidRPr="00972104">
        <w:rPr>
          <w:szCs w:val="24"/>
          <w:lang w:val="lv-LV"/>
        </w:rPr>
        <w:t xml:space="preserve">Direktore                                                                                                                         </w:t>
      </w:r>
      <w:proofErr w:type="spellStart"/>
      <w:r w:rsidRPr="00972104">
        <w:rPr>
          <w:szCs w:val="24"/>
          <w:lang w:val="lv-LV"/>
        </w:rPr>
        <w:t>D.Kalēja</w:t>
      </w:r>
      <w:proofErr w:type="spellEnd"/>
      <w:r w:rsidRPr="00972104">
        <w:rPr>
          <w:szCs w:val="24"/>
          <w:lang w:val="lv-LV"/>
        </w:rPr>
        <w:t xml:space="preserve">  </w:t>
      </w:r>
    </w:p>
    <w:p w14:paraId="459AE9ED" w14:textId="77777777" w:rsidR="001B784A" w:rsidRDefault="001B784A" w:rsidP="00C16EC4">
      <w:pPr>
        <w:spacing w:line="276" w:lineRule="auto"/>
        <w:jc w:val="center"/>
        <w:rPr>
          <w:szCs w:val="24"/>
          <w:lang w:val="lv-LV"/>
        </w:rPr>
      </w:pPr>
    </w:p>
    <w:p w14:paraId="630D1332" w14:textId="77777777" w:rsidR="001B784A" w:rsidRDefault="001B784A" w:rsidP="00C16EC4">
      <w:pPr>
        <w:spacing w:line="276" w:lineRule="auto"/>
        <w:jc w:val="center"/>
        <w:rPr>
          <w:szCs w:val="24"/>
          <w:lang w:val="lv-LV"/>
        </w:rPr>
      </w:pPr>
    </w:p>
    <w:p w14:paraId="07A646CD" w14:textId="77777777" w:rsidR="00083298" w:rsidRPr="00631C86" w:rsidRDefault="00083298" w:rsidP="00C16EC4">
      <w:pPr>
        <w:spacing w:line="276" w:lineRule="auto"/>
        <w:jc w:val="center"/>
        <w:rPr>
          <w:szCs w:val="24"/>
          <w:lang w:val="lv-LV"/>
        </w:rPr>
      </w:pPr>
      <w:r w:rsidRPr="00631C86">
        <w:rPr>
          <w:rFonts w:eastAsia="Times New Roman"/>
          <w:szCs w:val="24"/>
          <w:lang w:val="lv-LV" w:eastAsia="lv-LV"/>
        </w:rPr>
        <w:t>ŠIS DOKUMENTS IR ELEKTRONISKI PARAKSTĪTS AR DROŠU ELEKTRONISKO PARAKSTU UN SATUR LAIKA ZĪMOGU</w:t>
      </w:r>
    </w:p>
    <w:p w14:paraId="10F6CD97" w14:textId="77777777" w:rsidR="006F7846" w:rsidRPr="00631C86" w:rsidRDefault="006F7846" w:rsidP="00C16EC4">
      <w:pPr>
        <w:pStyle w:val="Header"/>
        <w:spacing w:line="276" w:lineRule="auto"/>
        <w:rPr>
          <w:sz w:val="20"/>
          <w:szCs w:val="20"/>
          <w:lang w:val="lv-LV"/>
        </w:rPr>
      </w:pPr>
    </w:p>
    <w:p w14:paraId="6739C649" w14:textId="77777777" w:rsidR="000A7565" w:rsidRPr="00864048" w:rsidRDefault="000A7565" w:rsidP="00C16EC4">
      <w:pPr>
        <w:tabs>
          <w:tab w:val="right" w:pos="1418"/>
          <w:tab w:val="left" w:pos="1701"/>
        </w:tabs>
        <w:spacing w:line="276" w:lineRule="auto"/>
        <w:rPr>
          <w:sz w:val="20"/>
          <w:lang w:val="lv-LV"/>
        </w:rPr>
      </w:pPr>
      <w:r w:rsidRPr="00864048">
        <w:rPr>
          <w:sz w:val="20"/>
          <w:lang w:val="lv-LV"/>
        </w:rPr>
        <w:t xml:space="preserve">E. Semjonova </w:t>
      </w:r>
    </w:p>
    <w:p w14:paraId="2E78D3B5" w14:textId="77777777" w:rsidR="000A7565" w:rsidRPr="00864048" w:rsidRDefault="000A7565" w:rsidP="00C16EC4">
      <w:pPr>
        <w:tabs>
          <w:tab w:val="right" w:pos="1418"/>
          <w:tab w:val="left" w:pos="1701"/>
        </w:tabs>
        <w:spacing w:line="276" w:lineRule="auto"/>
        <w:rPr>
          <w:sz w:val="20"/>
          <w:lang w:val="lv-LV"/>
        </w:rPr>
      </w:pPr>
      <w:r w:rsidRPr="00864048">
        <w:rPr>
          <w:sz w:val="20"/>
          <w:lang w:val="lv-LV"/>
        </w:rPr>
        <w:t>elina.semjonova@vvd.gov.lv</w:t>
      </w:r>
    </w:p>
    <w:p w14:paraId="6C5EA3E3" w14:textId="77777777" w:rsidR="006A57C6" w:rsidRPr="00631C86" w:rsidRDefault="006A57C6" w:rsidP="00C16EC4">
      <w:pPr>
        <w:spacing w:line="276" w:lineRule="auto"/>
        <w:rPr>
          <w:i/>
          <w:sz w:val="20"/>
          <w:szCs w:val="20"/>
          <w:lang w:val="lv-LV"/>
        </w:rPr>
      </w:pPr>
    </w:p>
    <w:p w14:paraId="05C23334" w14:textId="77777777" w:rsidR="008B1307" w:rsidRPr="00631C86" w:rsidRDefault="008B1307" w:rsidP="00C16EC4">
      <w:pPr>
        <w:pStyle w:val="Header"/>
        <w:spacing w:line="276" w:lineRule="auto"/>
        <w:rPr>
          <w:i/>
          <w:iCs/>
          <w:sz w:val="20"/>
          <w:szCs w:val="20"/>
          <w:lang w:val="lv-LV"/>
        </w:rPr>
      </w:pPr>
    </w:p>
    <w:sectPr w:rsidR="008B1307" w:rsidRPr="00631C86" w:rsidSect="00931B4A">
      <w:footerReference w:type="default" r:id="rId9"/>
      <w:headerReference w:type="first" r:id="rId10"/>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1E2F" w14:textId="77777777" w:rsidR="009A4C79" w:rsidRDefault="009A4C79">
      <w:r>
        <w:separator/>
      </w:r>
    </w:p>
  </w:endnote>
  <w:endnote w:type="continuationSeparator" w:id="0">
    <w:p w14:paraId="246683E8" w14:textId="77777777" w:rsidR="009A4C79" w:rsidRDefault="009A4C79">
      <w:r>
        <w:continuationSeparator/>
      </w:r>
    </w:p>
  </w:endnote>
  <w:endnote w:type="continuationNotice" w:id="1">
    <w:p w14:paraId="093FE364" w14:textId="77777777" w:rsidR="009A4C79" w:rsidRDefault="009A4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5B07" w14:textId="77777777" w:rsidR="001B784A" w:rsidRPr="001B784A" w:rsidRDefault="001B784A">
    <w:pPr>
      <w:pStyle w:val="Footer"/>
      <w:jc w:val="right"/>
      <w:rPr>
        <w:sz w:val="20"/>
        <w:szCs w:val="18"/>
      </w:rPr>
    </w:pPr>
    <w:r w:rsidRPr="001B784A">
      <w:rPr>
        <w:sz w:val="20"/>
        <w:szCs w:val="18"/>
      </w:rPr>
      <w:fldChar w:fldCharType="begin"/>
    </w:r>
    <w:r w:rsidRPr="001B784A">
      <w:rPr>
        <w:sz w:val="20"/>
        <w:szCs w:val="18"/>
      </w:rPr>
      <w:instrText>PAGE   \* MERGEFORMAT</w:instrText>
    </w:r>
    <w:r w:rsidRPr="001B784A">
      <w:rPr>
        <w:sz w:val="20"/>
        <w:szCs w:val="18"/>
      </w:rPr>
      <w:fldChar w:fldCharType="separate"/>
    </w:r>
    <w:r w:rsidR="00AE5D6A" w:rsidRPr="00AE5D6A">
      <w:rPr>
        <w:noProof/>
        <w:sz w:val="20"/>
        <w:szCs w:val="18"/>
        <w:lang w:val="lv-LV"/>
      </w:rPr>
      <w:t>2</w:t>
    </w:r>
    <w:r w:rsidRPr="001B784A">
      <w:rPr>
        <w:sz w:val="20"/>
        <w:szCs w:val="18"/>
      </w:rPr>
      <w:fldChar w:fldCharType="end"/>
    </w:r>
  </w:p>
  <w:p w14:paraId="1C01F456" w14:textId="77777777" w:rsidR="009265CB" w:rsidRPr="00EE3C3C" w:rsidRDefault="009265CB" w:rsidP="0081218D">
    <w:pPr>
      <w:spacing w:line="276" w:lineRule="auto"/>
      <w:ind w:right="-57"/>
      <w:jc w:val="center"/>
      <w:rPr>
        <w:sz w:val="12"/>
        <w:szCs w:val="16"/>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BF4E" w14:textId="77777777" w:rsidR="009A4C79" w:rsidRDefault="009A4C79">
      <w:r>
        <w:separator/>
      </w:r>
    </w:p>
  </w:footnote>
  <w:footnote w:type="continuationSeparator" w:id="0">
    <w:p w14:paraId="7EA32DDC" w14:textId="77777777" w:rsidR="009A4C79" w:rsidRDefault="009A4C79">
      <w:r>
        <w:continuationSeparator/>
      </w:r>
    </w:p>
  </w:footnote>
  <w:footnote w:type="continuationNotice" w:id="1">
    <w:p w14:paraId="46C0EC3D" w14:textId="77777777" w:rsidR="009A4C79" w:rsidRDefault="009A4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C65A" w14:textId="77777777" w:rsidR="009265CB" w:rsidRDefault="009265CB" w:rsidP="00B53573">
    <w:pPr>
      <w:pStyle w:val="Header"/>
    </w:pPr>
  </w:p>
  <w:p w14:paraId="138533AE" w14:textId="68CDB4D2" w:rsidR="009265CB" w:rsidRDefault="00F95CC3" w:rsidP="00B53573">
    <w:pPr>
      <w:pStyle w:val="Header"/>
    </w:pPr>
    <w:r>
      <w:rPr>
        <w:noProof/>
        <w:lang w:val="lv-LV" w:eastAsia="lv-LV"/>
      </w:rPr>
      <w:drawing>
        <wp:anchor distT="0" distB="0" distL="114300" distR="114300" simplePos="0" relativeHeight="251658752" behindDoc="1" locked="0" layoutInCell="1" allowOverlap="1" wp14:anchorId="13029746" wp14:editId="4A8198BF">
          <wp:simplePos x="0" y="0"/>
          <wp:positionH relativeFrom="column">
            <wp:align>center</wp:align>
          </wp:positionH>
          <wp:positionV relativeFrom="paragraph">
            <wp:posOffset>109220</wp:posOffset>
          </wp:positionV>
          <wp:extent cx="5911215" cy="1062355"/>
          <wp:effectExtent l="0" t="0" r="0" b="0"/>
          <wp:wrapNone/>
          <wp:docPr id="4"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C4A89" w14:textId="77777777" w:rsidR="009265CB" w:rsidRDefault="009265CB" w:rsidP="00B53573">
    <w:pPr>
      <w:pStyle w:val="Header"/>
    </w:pPr>
  </w:p>
  <w:p w14:paraId="7064700A" w14:textId="77777777" w:rsidR="009265CB" w:rsidRDefault="009265CB" w:rsidP="00B53573">
    <w:pPr>
      <w:pStyle w:val="Header"/>
    </w:pPr>
  </w:p>
  <w:p w14:paraId="582B1CA7" w14:textId="77777777" w:rsidR="009265CB" w:rsidRDefault="009265CB" w:rsidP="00B53573">
    <w:pPr>
      <w:pStyle w:val="Header"/>
    </w:pPr>
  </w:p>
  <w:p w14:paraId="08F7179A" w14:textId="77777777" w:rsidR="009265CB" w:rsidRDefault="009265CB" w:rsidP="00B53573">
    <w:pPr>
      <w:pStyle w:val="Header"/>
    </w:pPr>
  </w:p>
  <w:p w14:paraId="0A5115C3" w14:textId="77777777" w:rsidR="009265CB" w:rsidRDefault="009265CB" w:rsidP="00B53573">
    <w:pPr>
      <w:pStyle w:val="Header"/>
    </w:pPr>
  </w:p>
  <w:p w14:paraId="63BC90C3" w14:textId="77777777" w:rsidR="009265CB" w:rsidRPr="001C06F5" w:rsidRDefault="009265CB" w:rsidP="00B53573">
    <w:pPr>
      <w:pStyle w:val="Header"/>
    </w:pPr>
  </w:p>
  <w:p w14:paraId="540A6826" w14:textId="77777777" w:rsidR="009265CB" w:rsidRDefault="009265CB" w:rsidP="00B53573">
    <w:pPr>
      <w:pStyle w:val="Header"/>
    </w:pPr>
  </w:p>
  <w:p w14:paraId="2E4A5572" w14:textId="77777777" w:rsidR="009265CB" w:rsidRDefault="009265CB" w:rsidP="00B53573">
    <w:pPr>
      <w:pStyle w:val="Header"/>
    </w:pPr>
  </w:p>
  <w:p w14:paraId="74BCAF82" w14:textId="3931F76E" w:rsidR="009265CB" w:rsidRDefault="00F95CC3" w:rsidP="00B53573">
    <w:pPr>
      <w:pStyle w:val="Header"/>
    </w:pPr>
    <w:r>
      <w:rPr>
        <w:noProof/>
        <w:lang w:val="lv-LV" w:eastAsia="lv-LV"/>
      </w:rPr>
      <mc:AlternateContent>
        <mc:Choice Requires="wps">
          <w:drawing>
            <wp:anchor distT="0" distB="0" distL="114300" distR="114300" simplePos="0" relativeHeight="251657728" behindDoc="1" locked="0" layoutInCell="1" allowOverlap="1" wp14:anchorId="65720276" wp14:editId="3ED980E0">
              <wp:simplePos x="0" y="0"/>
              <wp:positionH relativeFrom="page">
                <wp:posOffset>1049655</wp:posOffset>
              </wp:positionH>
              <wp:positionV relativeFrom="page">
                <wp:posOffset>2072005</wp:posOffset>
              </wp:positionV>
              <wp:extent cx="5971540" cy="46418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0FCE" w14:textId="77777777" w:rsidR="009265CB" w:rsidRDefault="009265CB" w:rsidP="005467CF">
                          <w:pPr>
                            <w:spacing w:line="204" w:lineRule="exact"/>
                            <w:ind w:left="931" w:right="911"/>
                            <w:jc w:val="center"/>
                            <w:rPr>
                              <w:rFonts w:eastAsia="Times New Roman"/>
                              <w:sz w:val="18"/>
                              <w:szCs w:val="18"/>
                            </w:rPr>
                          </w:pPr>
                          <w:r>
                            <w:rPr>
                              <w:rFonts w:eastAsia="Times New Roman"/>
                              <w:sz w:val="18"/>
                              <w:szCs w:val="18"/>
                            </w:rPr>
                            <w:t>LIELRĪGAS REĢIONĀLĀ VIDES PĀRVALDE</w:t>
                          </w:r>
                        </w:p>
                        <w:p w14:paraId="7B5D3D94" w14:textId="77777777" w:rsidR="009265CB" w:rsidRDefault="009265CB" w:rsidP="005467CF">
                          <w:pPr>
                            <w:spacing w:before="82"/>
                            <w:ind w:left="-13" w:right="-33"/>
                            <w:jc w:val="center"/>
                            <w:rPr>
                              <w:rFonts w:eastAsia="Times New Roman"/>
                              <w:sz w:val="17"/>
                              <w:szCs w:val="17"/>
                            </w:rPr>
                          </w:pPr>
                          <w:proofErr w:type="spellStart"/>
                          <w:r w:rsidRPr="00AB0D7B">
                            <w:rPr>
                              <w:rFonts w:eastAsia="Times New Roman"/>
                              <w:color w:val="231F20"/>
                              <w:sz w:val="17"/>
                              <w:szCs w:val="17"/>
                            </w:rPr>
                            <w:t>Rūpniecības</w:t>
                          </w:r>
                          <w:proofErr w:type="spellEnd"/>
                          <w:r w:rsidRPr="00AB0D7B">
                            <w:rPr>
                              <w:rFonts w:eastAsia="Times New Roman"/>
                              <w:color w:val="231F20"/>
                              <w:sz w:val="17"/>
                              <w:szCs w:val="17"/>
                            </w:rPr>
                            <w:t xml:space="preserve"> </w:t>
                          </w:r>
                          <w:proofErr w:type="spellStart"/>
                          <w:r w:rsidRPr="00AB0D7B">
                            <w:rPr>
                              <w:rFonts w:eastAsia="Times New Roman"/>
                              <w:color w:val="231F20"/>
                              <w:sz w:val="17"/>
                              <w:szCs w:val="17"/>
                            </w:rPr>
                            <w:t>iela</w:t>
                          </w:r>
                          <w:proofErr w:type="spellEnd"/>
                          <w:r w:rsidRPr="00AB0D7B">
                            <w:rPr>
                              <w:rFonts w:eastAsia="Times New Roman"/>
                              <w:color w:val="231F20"/>
                              <w:sz w:val="17"/>
                              <w:szCs w:val="17"/>
                            </w:rPr>
                            <w:t xml:space="preserve"> 23, </w:t>
                          </w:r>
                          <w:proofErr w:type="spellStart"/>
                          <w:r w:rsidRPr="00AB0D7B">
                            <w:rPr>
                              <w:rFonts w:eastAsia="Times New Roman"/>
                              <w:color w:val="231F20"/>
                              <w:sz w:val="17"/>
                              <w:szCs w:val="17"/>
                            </w:rPr>
                            <w:t>Rīga</w:t>
                          </w:r>
                          <w:proofErr w:type="spellEnd"/>
                          <w:r w:rsidRPr="00AB0D7B">
                            <w:rPr>
                              <w:rFonts w:eastAsia="Times New Roman"/>
                              <w:color w:val="231F20"/>
                              <w:sz w:val="17"/>
                              <w:szCs w:val="17"/>
                            </w:rPr>
                            <w:t xml:space="preserve">, LV-1045, </w:t>
                          </w:r>
                          <w:proofErr w:type="spellStart"/>
                          <w:r w:rsidRPr="00AB0D7B">
                            <w:rPr>
                              <w:rFonts w:eastAsia="Times New Roman"/>
                              <w:color w:val="231F20"/>
                              <w:sz w:val="17"/>
                              <w:szCs w:val="17"/>
                            </w:rPr>
                            <w:t>tālr</w:t>
                          </w:r>
                          <w:proofErr w:type="spellEnd"/>
                          <w:r w:rsidRPr="00AB0D7B">
                            <w:rPr>
                              <w:rFonts w:eastAsia="Times New Roman"/>
                              <w:color w:val="231F20"/>
                              <w:sz w:val="17"/>
                              <w:szCs w:val="17"/>
                            </w:rPr>
                            <w:t>. 670842</w:t>
                          </w:r>
                          <w:r>
                            <w:rPr>
                              <w:rFonts w:eastAsia="Times New Roman"/>
                              <w:color w:val="231F20"/>
                              <w:sz w:val="17"/>
                              <w:szCs w:val="17"/>
                            </w:rPr>
                            <w:t>78</w:t>
                          </w:r>
                          <w:r w:rsidRPr="00AB0D7B">
                            <w:rPr>
                              <w:rFonts w:eastAsia="Times New Roman"/>
                              <w:color w:val="231F20"/>
                              <w:sz w:val="17"/>
                              <w:szCs w:val="17"/>
                            </w:rPr>
                            <w:t xml:space="preserve">, </w:t>
                          </w:r>
                          <w:proofErr w:type="spellStart"/>
                          <w:r w:rsidRPr="00AB0D7B">
                            <w:rPr>
                              <w:rFonts w:eastAsia="Times New Roman"/>
                              <w:color w:val="231F20"/>
                              <w:sz w:val="17"/>
                              <w:szCs w:val="17"/>
                            </w:rPr>
                            <w:t>fakss</w:t>
                          </w:r>
                          <w:proofErr w:type="spellEnd"/>
                          <w:r w:rsidRPr="00AB0D7B">
                            <w:rPr>
                              <w:rFonts w:eastAsia="Times New Roman"/>
                              <w:color w:val="231F20"/>
                              <w:sz w:val="17"/>
                              <w:szCs w:val="17"/>
                            </w:rPr>
                            <w:t xml:space="preserve"> 670842</w:t>
                          </w:r>
                          <w:r>
                            <w:rPr>
                              <w:rFonts w:eastAsia="Times New Roman"/>
                              <w:color w:val="231F20"/>
                              <w:sz w:val="17"/>
                              <w:szCs w:val="17"/>
                            </w:rPr>
                            <w:t>44, e-pasts: lielriga</w:t>
                          </w:r>
                          <w:r w:rsidRPr="00AB0D7B">
                            <w:rPr>
                              <w:rFonts w:eastAsia="Times New Roman"/>
                              <w:color w:val="231F20"/>
                              <w:sz w:val="17"/>
                              <w:szCs w:val="17"/>
                            </w:rPr>
                            <w:t>@vvd.gov.lv, www.vvd.gov.lv</w:t>
                          </w:r>
                        </w:p>
                        <w:p w14:paraId="43105E9C" w14:textId="77777777" w:rsidR="009265CB" w:rsidRDefault="009265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0276"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" filled="f" stroked="f">
              <v:textbox inset="0,0,0,0">
                <w:txbxContent>
                  <w:p w14:paraId="529A0FCE" w14:textId="77777777" w:rsidR="009265CB" w:rsidRDefault="009265CB" w:rsidP="005467CF">
                    <w:pPr>
                      <w:spacing w:line="204" w:lineRule="exact"/>
                      <w:ind w:left="931" w:right="911"/>
                      <w:jc w:val="center"/>
                      <w:rPr>
                        <w:rFonts w:eastAsia="Times New Roman"/>
                        <w:sz w:val="18"/>
                        <w:szCs w:val="18"/>
                      </w:rPr>
                    </w:pPr>
                    <w:r>
                      <w:rPr>
                        <w:rFonts w:eastAsia="Times New Roman"/>
                        <w:sz w:val="18"/>
                        <w:szCs w:val="18"/>
                      </w:rPr>
                      <w:t>LIELRĪGAS REĢIONĀLĀ VIDES PĀRVALDE</w:t>
                    </w:r>
                  </w:p>
                  <w:p w14:paraId="7B5D3D94" w14:textId="77777777" w:rsidR="009265CB" w:rsidRDefault="009265CB" w:rsidP="005467CF">
                    <w:pPr>
                      <w:spacing w:before="82"/>
                      <w:ind w:left="-13" w:right="-33"/>
                      <w:jc w:val="center"/>
                      <w:rPr>
                        <w:rFonts w:eastAsia="Times New Roman"/>
                        <w:sz w:val="17"/>
                        <w:szCs w:val="17"/>
                      </w:rPr>
                    </w:pPr>
                    <w:proofErr w:type="spellStart"/>
                    <w:r w:rsidRPr="00AB0D7B">
                      <w:rPr>
                        <w:rFonts w:eastAsia="Times New Roman"/>
                        <w:color w:val="231F20"/>
                        <w:sz w:val="17"/>
                        <w:szCs w:val="17"/>
                      </w:rPr>
                      <w:t>Rūpniecības</w:t>
                    </w:r>
                    <w:proofErr w:type="spellEnd"/>
                    <w:r w:rsidRPr="00AB0D7B">
                      <w:rPr>
                        <w:rFonts w:eastAsia="Times New Roman"/>
                        <w:color w:val="231F20"/>
                        <w:sz w:val="17"/>
                        <w:szCs w:val="17"/>
                      </w:rPr>
                      <w:t xml:space="preserve"> </w:t>
                    </w:r>
                    <w:proofErr w:type="spellStart"/>
                    <w:r w:rsidRPr="00AB0D7B">
                      <w:rPr>
                        <w:rFonts w:eastAsia="Times New Roman"/>
                        <w:color w:val="231F20"/>
                        <w:sz w:val="17"/>
                        <w:szCs w:val="17"/>
                      </w:rPr>
                      <w:t>iela</w:t>
                    </w:r>
                    <w:proofErr w:type="spellEnd"/>
                    <w:r w:rsidRPr="00AB0D7B">
                      <w:rPr>
                        <w:rFonts w:eastAsia="Times New Roman"/>
                        <w:color w:val="231F20"/>
                        <w:sz w:val="17"/>
                        <w:szCs w:val="17"/>
                      </w:rPr>
                      <w:t xml:space="preserve"> 23, </w:t>
                    </w:r>
                    <w:proofErr w:type="spellStart"/>
                    <w:r w:rsidRPr="00AB0D7B">
                      <w:rPr>
                        <w:rFonts w:eastAsia="Times New Roman"/>
                        <w:color w:val="231F20"/>
                        <w:sz w:val="17"/>
                        <w:szCs w:val="17"/>
                      </w:rPr>
                      <w:t>Rīga</w:t>
                    </w:r>
                    <w:proofErr w:type="spellEnd"/>
                    <w:r w:rsidRPr="00AB0D7B">
                      <w:rPr>
                        <w:rFonts w:eastAsia="Times New Roman"/>
                        <w:color w:val="231F20"/>
                        <w:sz w:val="17"/>
                        <w:szCs w:val="17"/>
                      </w:rPr>
                      <w:t xml:space="preserve">, LV-1045, </w:t>
                    </w:r>
                    <w:proofErr w:type="spellStart"/>
                    <w:r w:rsidRPr="00AB0D7B">
                      <w:rPr>
                        <w:rFonts w:eastAsia="Times New Roman"/>
                        <w:color w:val="231F20"/>
                        <w:sz w:val="17"/>
                        <w:szCs w:val="17"/>
                      </w:rPr>
                      <w:t>tālr</w:t>
                    </w:r>
                    <w:proofErr w:type="spellEnd"/>
                    <w:r w:rsidRPr="00AB0D7B">
                      <w:rPr>
                        <w:rFonts w:eastAsia="Times New Roman"/>
                        <w:color w:val="231F20"/>
                        <w:sz w:val="17"/>
                        <w:szCs w:val="17"/>
                      </w:rPr>
                      <w:t>. 670842</w:t>
                    </w:r>
                    <w:r>
                      <w:rPr>
                        <w:rFonts w:eastAsia="Times New Roman"/>
                        <w:color w:val="231F20"/>
                        <w:sz w:val="17"/>
                        <w:szCs w:val="17"/>
                      </w:rPr>
                      <w:t>78</w:t>
                    </w:r>
                    <w:r w:rsidRPr="00AB0D7B">
                      <w:rPr>
                        <w:rFonts w:eastAsia="Times New Roman"/>
                        <w:color w:val="231F20"/>
                        <w:sz w:val="17"/>
                        <w:szCs w:val="17"/>
                      </w:rPr>
                      <w:t xml:space="preserve">, </w:t>
                    </w:r>
                    <w:proofErr w:type="spellStart"/>
                    <w:r w:rsidRPr="00AB0D7B">
                      <w:rPr>
                        <w:rFonts w:eastAsia="Times New Roman"/>
                        <w:color w:val="231F20"/>
                        <w:sz w:val="17"/>
                        <w:szCs w:val="17"/>
                      </w:rPr>
                      <w:t>fakss</w:t>
                    </w:r>
                    <w:proofErr w:type="spellEnd"/>
                    <w:r w:rsidRPr="00AB0D7B">
                      <w:rPr>
                        <w:rFonts w:eastAsia="Times New Roman"/>
                        <w:color w:val="231F20"/>
                        <w:sz w:val="17"/>
                        <w:szCs w:val="17"/>
                      </w:rPr>
                      <w:t xml:space="preserve"> 670842</w:t>
                    </w:r>
                    <w:r>
                      <w:rPr>
                        <w:rFonts w:eastAsia="Times New Roman"/>
                        <w:color w:val="231F20"/>
                        <w:sz w:val="17"/>
                        <w:szCs w:val="17"/>
                      </w:rPr>
                      <w:t>44, e-pasts: lielriga</w:t>
                    </w:r>
                    <w:r w:rsidRPr="00AB0D7B">
                      <w:rPr>
                        <w:rFonts w:eastAsia="Times New Roman"/>
                        <w:color w:val="231F20"/>
                        <w:sz w:val="17"/>
                        <w:szCs w:val="17"/>
                      </w:rPr>
                      <w:t>@vvd.gov.lv, www.vvd.gov.lv</w:t>
                    </w:r>
                  </w:p>
                  <w:p w14:paraId="43105E9C" w14:textId="77777777" w:rsidR="009265CB" w:rsidRDefault="009265CB"/>
                </w:txbxContent>
              </v:textbox>
              <w10:wrap anchorx="page" anchory="page"/>
            </v:shape>
          </w:pict>
        </mc:Fallback>
      </mc:AlternateContent>
    </w:r>
  </w:p>
  <w:p w14:paraId="05A5F7CE" w14:textId="3E9618CC" w:rsidR="009265CB" w:rsidRPr="00815277" w:rsidRDefault="00F95CC3" w:rsidP="00B53573">
    <w:pPr>
      <w:pStyle w:val="Header"/>
    </w:pPr>
    <w:r>
      <w:rPr>
        <w:noProof/>
        <w:lang w:val="lv-LV" w:eastAsia="lv-LV"/>
      </w:rPr>
      <mc:AlternateContent>
        <mc:Choice Requires="wpg">
          <w:drawing>
            <wp:anchor distT="0" distB="0" distL="114300" distR="114300" simplePos="0" relativeHeight="251656704" behindDoc="1" locked="0" layoutInCell="1" allowOverlap="1" wp14:anchorId="61D5653F" wp14:editId="2F96931A">
              <wp:simplePos x="0" y="0"/>
              <wp:positionH relativeFrom="page">
                <wp:posOffset>1850390</wp:posOffset>
              </wp:positionH>
              <wp:positionV relativeFrom="page">
                <wp:posOffset>1945640</wp:posOffset>
              </wp:positionV>
              <wp:extent cx="4397375" cy="127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1011B"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B204AC4" w14:textId="77777777" w:rsidR="009265CB" w:rsidRDefault="0092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C4F0A"/>
    <w:multiLevelType w:val="hybridMultilevel"/>
    <w:tmpl w:val="0E10F660"/>
    <w:lvl w:ilvl="0" w:tplc="1AFA5FB2">
      <w:numFmt w:val="bullet"/>
      <w:lvlText w:val="•"/>
      <w:lvlJc w:val="left"/>
      <w:pPr>
        <w:ind w:left="720" w:hanging="72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F36590"/>
    <w:multiLevelType w:val="hybridMultilevel"/>
    <w:tmpl w:val="C8A4C350"/>
    <w:lvl w:ilvl="0" w:tplc="687E14DE">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9AC4A3C"/>
    <w:multiLevelType w:val="hybridMultilevel"/>
    <w:tmpl w:val="55284C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A767B5C"/>
    <w:multiLevelType w:val="hybridMultilevel"/>
    <w:tmpl w:val="973C5048"/>
    <w:lvl w:ilvl="0" w:tplc="0426000D">
      <w:start w:val="1"/>
      <w:numFmt w:val="bullet"/>
      <w:lvlText w:val=""/>
      <w:lvlJc w:val="left"/>
      <w:pPr>
        <w:ind w:left="720" w:hanging="360"/>
      </w:pPr>
      <w:rPr>
        <w:rFonts w:ascii="Wingdings" w:hAnsi="Wingdings" w:hint="default"/>
      </w:rPr>
    </w:lvl>
    <w:lvl w:ilvl="1" w:tplc="04260019">
      <w:start w:val="1"/>
      <w:numFmt w:val="lowerLetter"/>
      <w:lvlText w:val="%2."/>
      <w:lvlJc w:val="left"/>
      <w:pPr>
        <w:ind w:left="523" w:hanging="360"/>
      </w:pPr>
    </w:lvl>
    <w:lvl w:ilvl="2" w:tplc="0426001B" w:tentative="1">
      <w:start w:val="1"/>
      <w:numFmt w:val="lowerRoman"/>
      <w:lvlText w:val="%3."/>
      <w:lvlJc w:val="right"/>
      <w:pPr>
        <w:ind w:left="1243" w:hanging="180"/>
      </w:pPr>
    </w:lvl>
    <w:lvl w:ilvl="3" w:tplc="0426000F" w:tentative="1">
      <w:start w:val="1"/>
      <w:numFmt w:val="decimal"/>
      <w:lvlText w:val="%4."/>
      <w:lvlJc w:val="left"/>
      <w:pPr>
        <w:ind w:left="1963" w:hanging="360"/>
      </w:pPr>
    </w:lvl>
    <w:lvl w:ilvl="4" w:tplc="04260019" w:tentative="1">
      <w:start w:val="1"/>
      <w:numFmt w:val="lowerLetter"/>
      <w:lvlText w:val="%5."/>
      <w:lvlJc w:val="left"/>
      <w:pPr>
        <w:ind w:left="2683" w:hanging="360"/>
      </w:pPr>
    </w:lvl>
    <w:lvl w:ilvl="5" w:tplc="0426001B" w:tentative="1">
      <w:start w:val="1"/>
      <w:numFmt w:val="lowerRoman"/>
      <w:lvlText w:val="%6."/>
      <w:lvlJc w:val="right"/>
      <w:pPr>
        <w:ind w:left="3403" w:hanging="180"/>
      </w:pPr>
    </w:lvl>
    <w:lvl w:ilvl="6" w:tplc="0426000F" w:tentative="1">
      <w:start w:val="1"/>
      <w:numFmt w:val="decimal"/>
      <w:lvlText w:val="%7."/>
      <w:lvlJc w:val="left"/>
      <w:pPr>
        <w:ind w:left="4123" w:hanging="360"/>
      </w:pPr>
    </w:lvl>
    <w:lvl w:ilvl="7" w:tplc="04260019" w:tentative="1">
      <w:start w:val="1"/>
      <w:numFmt w:val="lowerLetter"/>
      <w:lvlText w:val="%8."/>
      <w:lvlJc w:val="left"/>
      <w:pPr>
        <w:ind w:left="4843" w:hanging="360"/>
      </w:pPr>
    </w:lvl>
    <w:lvl w:ilvl="8" w:tplc="0426001B" w:tentative="1">
      <w:start w:val="1"/>
      <w:numFmt w:val="lowerRoman"/>
      <w:lvlText w:val="%9."/>
      <w:lvlJc w:val="right"/>
      <w:pPr>
        <w:ind w:left="5563" w:hanging="180"/>
      </w:pPr>
    </w:lvl>
  </w:abstractNum>
  <w:abstractNum w:abstractNumId="15" w15:restartNumberingAfterBreak="0">
    <w:nsid w:val="1B2F019F"/>
    <w:multiLevelType w:val="hybridMultilevel"/>
    <w:tmpl w:val="AADE7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C300D98"/>
    <w:multiLevelType w:val="hybridMultilevel"/>
    <w:tmpl w:val="3070A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254E32"/>
    <w:multiLevelType w:val="hybridMultilevel"/>
    <w:tmpl w:val="623C2C8C"/>
    <w:lvl w:ilvl="0" w:tplc="08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BE29A8"/>
    <w:multiLevelType w:val="hybridMultilevel"/>
    <w:tmpl w:val="BD946198"/>
    <w:lvl w:ilvl="0" w:tplc="81587A60">
      <w:start w:val="1"/>
      <w:numFmt w:val="decimal"/>
      <w:lvlText w:val="%1."/>
      <w:lvlJc w:val="left"/>
      <w:pPr>
        <w:ind w:left="786" w:hanging="360"/>
      </w:pPr>
      <w:rPr>
        <w:rFonts w:ascii="Times New Roman" w:eastAsia="Times New Roman" w:hAnsi="Times New Roman" w:cs="Times New Roman"/>
        <w:b w:val="0"/>
        <w:bCs/>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9" w15:restartNumberingAfterBreak="0">
    <w:nsid w:val="2B8414D6"/>
    <w:multiLevelType w:val="hybridMultilevel"/>
    <w:tmpl w:val="1022434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E1B77FE"/>
    <w:multiLevelType w:val="hybridMultilevel"/>
    <w:tmpl w:val="8D8EE2F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8056E1"/>
    <w:multiLevelType w:val="hybridMultilevel"/>
    <w:tmpl w:val="921CB04C"/>
    <w:lvl w:ilvl="0" w:tplc="1AFA5FB2">
      <w:numFmt w:val="bullet"/>
      <w:lvlText w:val="•"/>
      <w:lvlJc w:val="left"/>
      <w:pPr>
        <w:ind w:left="720" w:hanging="72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1C7508C"/>
    <w:multiLevelType w:val="hybridMultilevel"/>
    <w:tmpl w:val="91AAC2F6"/>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23" w15:restartNumberingAfterBreak="0">
    <w:nsid w:val="32EA734C"/>
    <w:multiLevelType w:val="hybridMultilevel"/>
    <w:tmpl w:val="25F0CC96"/>
    <w:lvl w:ilvl="0" w:tplc="5A5E2A7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3D66436"/>
    <w:multiLevelType w:val="hybridMultilevel"/>
    <w:tmpl w:val="42228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1C601B"/>
    <w:multiLevelType w:val="hybridMultilevel"/>
    <w:tmpl w:val="8D8EE2F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B992C97"/>
    <w:multiLevelType w:val="hybridMultilevel"/>
    <w:tmpl w:val="2FBEE1B4"/>
    <w:lvl w:ilvl="0" w:tplc="71124E6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97296"/>
    <w:multiLevelType w:val="hybridMultilevel"/>
    <w:tmpl w:val="E6E81A20"/>
    <w:lvl w:ilvl="0" w:tplc="8A8A5568">
      <w:start w:val="1"/>
      <w:numFmt w:val="decimal"/>
      <w:lvlText w:val="%1."/>
      <w:lvlJc w:val="left"/>
      <w:pPr>
        <w:ind w:left="720" w:hanging="360"/>
      </w:pPr>
      <w:rPr>
        <w:rFonts w:ascii="Times New Roman" w:eastAsia="Times New Roman" w:hAnsi="Times New Roman" w:cs="Times New Roman"/>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1">
    <w:nsid w:val="46625283"/>
    <w:multiLevelType w:val="hybridMultilevel"/>
    <w:tmpl w:val="C664724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9980804"/>
    <w:multiLevelType w:val="hybridMultilevel"/>
    <w:tmpl w:val="94EA83DE"/>
    <w:lvl w:ilvl="0" w:tplc="5156A3C6">
      <w:start w:val="8"/>
      <w:numFmt w:val="decimal"/>
      <w:lvlText w:val="%1."/>
      <w:lvlJc w:val="left"/>
      <w:pPr>
        <w:ind w:left="108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EA6925"/>
    <w:multiLevelType w:val="hybridMultilevel"/>
    <w:tmpl w:val="184EE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7E4D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E730D"/>
    <w:multiLevelType w:val="hybridMultilevel"/>
    <w:tmpl w:val="368AD3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C21197"/>
    <w:multiLevelType w:val="hybridMultilevel"/>
    <w:tmpl w:val="FF445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8A73BA5"/>
    <w:multiLevelType w:val="hybridMultilevel"/>
    <w:tmpl w:val="B14AE9B6"/>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35" w15:restartNumberingAfterBreak="0">
    <w:nsid w:val="5D6A70CF"/>
    <w:multiLevelType w:val="hybridMultilevel"/>
    <w:tmpl w:val="FC864DDE"/>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36" w15:restartNumberingAfterBreak="0">
    <w:nsid w:val="5DA01EC1"/>
    <w:multiLevelType w:val="hybridMultilevel"/>
    <w:tmpl w:val="15EC3DDC"/>
    <w:lvl w:ilvl="0" w:tplc="1AFA5FB2">
      <w:numFmt w:val="bullet"/>
      <w:lvlText w:val="•"/>
      <w:lvlJc w:val="left"/>
      <w:pPr>
        <w:ind w:left="720" w:hanging="72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FC7757"/>
    <w:multiLevelType w:val="hybridMultilevel"/>
    <w:tmpl w:val="CBE6E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4C4E77"/>
    <w:multiLevelType w:val="hybridMultilevel"/>
    <w:tmpl w:val="28DA88B0"/>
    <w:lvl w:ilvl="0" w:tplc="5EDCB9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78F26C2"/>
    <w:multiLevelType w:val="hybridMultilevel"/>
    <w:tmpl w:val="5330A80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CCB03F4"/>
    <w:multiLevelType w:val="hybridMultilevel"/>
    <w:tmpl w:val="B81EE12C"/>
    <w:lvl w:ilvl="0" w:tplc="D646D518">
      <w:start w:val="1"/>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834462"/>
    <w:multiLevelType w:val="hybridMultilevel"/>
    <w:tmpl w:val="91D069EC"/>
    <w:lvl w:ilvl="0" w:tplc="13F05482">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074C83"/>
    <w:multiLevelType w:val="hybridMultilevel"/>
    <w:tmpl w:val="4C3880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2BD0A9C"/>
    <w:multiLevelType w:val="hybridMultilevel"/>
    <w:tmpl w:val="887EB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2DC32CD"/>
    <w:multiLevelType w:val="hybridMultilevel"/>
    <w:tmpl w:val="41385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5D0F7A"/>
    <w:multiLevelType w:val="hybridMultilevel"/>
    <w:tmpl w:val="D03C2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061BE7"/>
    <w:multiLevelType w:val="hybridMultilevel"/>
    <w:tmpl w:val="63E48F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42"/>
  </w:num>
  <w:num w:numId="14">
    <w:abstractNumId w:val="22"/>
  </w:num>
  <w:num w:numId="15">
    <w:abstractNumId w:val="31"/>
  </w:num>
  <w:num w:numId="16">
    <w:abstractNumId w:val="14"/>
  </w:num>
  <w:num w:numId="17">
    <w:abstractNumId w:val="38"/>
  </w:num>
  <w:num w:numId="18">
    <w:abstractNumId w:val="27"/>
  </w:num>
  <w:num w:numId="19">
    <w:abstractNumId w:val="45"/>
  </w:num>
  <w:num w:numId="20">
    <w:abstractNumId w:val="37"/>
  </w:num>
  <w:num w:numId="21">
    <w:abstractNumId w:val="40"/>
  </w:num>
  <w:num w:numId="22">
    <w:abstractNumId w:val="34"/>
  </w:num>
  <w:num w:numId="23">
    <w:abstractNumId w:val="35"/>
  </w:num>
  <w:num w:numId="24">
    <w:abstractNumId w:val="44"/>
  </w:num>
  <w:num w:numId="25">
    <w:abstractNumId w:val="20"/>
  </w:num>
  <w:num w:numId="26">
    <w:abstractNumId w:val="25"/>
  </w:num>
  <w:num w:numId="27">
    <w:abstractNumId w:val="30"/>
  </w:num>
  <w:num w:numId="28">
    <w:abstractNumId w:val="33"/>
  </w:num>
  <w:num w:numId="29">
    <w:abstractNumId w:val="21"/>
  </w:num>
  <w:num w:numId="30">
    <w:abstractNumId w:val="13"/>
  </w:num>
  <w:num w:numId="31">
    <w:abstractNumId w:val="43"/>
  </w:num>
  <w:num w:numId="32">
    <w:abstractNumId w:val="41"/>
  </w:num>
  <w:num w:numId="33">
    <w:abstractNumId w:val="11"/>
  </w:num>
  <w:num w:numId="34">
    <w:abstractNumId w:val="16"/>
  </w:num>
  <w:num w:numId="35">
    <w:abstractNumId w:val="36"/>
  </w:num>
  <w:num w:numId="36">
    <w:abstractNumId w:val="46"/>
  </w:num>
  <w:num w:numId="37">
    <w:abstractNumId w:val="39"/>
  </w:num>
  <w:num w:numId="38">
    <w:abstractNumId w:val="12"/>
  </w:num>
  <w:num w:numId="39">
    <w:abstractNumId w:val="40"/>
  </w:num>
  <w:num w:numId="4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 w:numId="43">
    <w:abstractNumId w:val="32"/>
  </w:num>
  <w:num w:numId="44">
    <w:abstractNumId w:val="15"/>
  </w:num>
  <w:num w:numId="45">
    <w:abstractNumId w:val="18"/>
  </w:num>
  <w:num w:numId="46">
    <w:abstractNumId w:val="23"/>
  </w:num>
  <w:num w:numId="47">
    <w:abstractNumId w:val="28"/>
  </w:num>
  <w:num w:numId="48">
    <w:abstractNumId w:val="24"/>
  </w:num>
  <w:num w:numId="49">
    <w:abstractNumId w:val="26"/>
  </w:num>
  <w:num w:numId="5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371C"/>
    <w:rsid w:val="0000383F"/>
    <w:rsid w:val="00007EC5"/>
    <w:rsid w:val="000106D8"/>
    <w:rsid w:val="000116D7"/>
    <w:rsid w:val="00011EAC"/>
    <w:rsid w:val="00013D19"/>
    <w:rsid w:val="00016B92"/>
    <w:rsid w:val="000172C4"/>
    <w:rsid w:val="00017A2E"/>
    <w:rsid w:val="0002244A"/>
    <w:rsid w:val="000229E3"/>
    <w:rsid w:val="00032763"/>
    <w:rsid w:val="00043CD0"/>
    <w:rsid w:val="00043DEA"/>
    <w:rsid w:val="000454BE"/>
    <w:rsid w:val="00046D0B"/>
    <w:rsid w:val="000470C0"/>
    <w:rsid w:val="0005238F"/>
    <w:rsid w:val="000526F5"/>
    <w:rsid w:val="00054D25"/>
    <w:rsid w:val="000626D5"/>
    <w:rsid w:val="0006287A"/>
    <w:rsid w:val="00063464"/>
    <w:rsid w:val="000634F8"/>
    <w:rsid w:val="00063A88"/>
    <w:rsid w:val="0006450D"/>
    <w:rsid w:val="00082E34"/>
    <w:rsid w:val="00083298"/>
    <w:rsid w:val="000859C5"/>
    <w:rsid w:val="00091249"/>
    <w:rsid w:val="00092EA7"/>
    <w:rsid w:val="00093FF7"/>
    <w:rsid w:val="00094DD2"/>
    <w:rsid w:val="000951CC"/>
    <w:rsid w:val="000A210D"/>
    <w:rsid w:val="000A2843"/>
    <w:rsid w:val="000A4BCC"/>
    <w:rsid w:val="000A6FC8"/>
    <w:rsid w:val="000A7565"/>
    <w:rsid w:val="000B4B48"/>
    <w:rsid w:val="000B5F82"/>
    <w:rsid w:val="000C3FBE"/>
    <w:rsid w:val="000C741F"/>
    <w:rsid w:val="000C7BD7"/>
    <w:rsid w:val="000D12EA"/>
    <w:rsid w:val="000D1677"/>
    <w:rsid w:val="000D2EA5"/>
    <w:rsid w:val="000D57AC"/>
    <w:rsid w:val="000E1368"/>
    <w:rsid w:val="000E7562"/>
    <w:rsid w:val="000F56FF"/>
    <w:rsid w:val="00101FE7"/>
    <w:rsid w:val="001050B6"/>
    <w:rsid w:val="00105CE4"/>
    <w:rsid w:val="001070F5"/>
    <w:rsid w:val="00123A99"/>
    <w:rsid w:val="00127323"/>
    <w:rsid w:val="00127B1E"/>
    <w:rsid w:val="001346E1"/>
    <w:rsid w:val="0013790B"/>
    <w:rsid w:val="00137EE8"/>
    <w:rsid w:val="00141CC2"/>
    <w:rsid w:val="00150994"/>
    <w:rsid w:val="00157584"/>
    <w:rsid w:val="001638E3"/>
    <w:rsid w:val="00165A54"/>
    <w:rsid w:val="0016758D"/>
    <w:rsid w:val="00167AD0"/>
    <w:rsid w:val="0017088D"/>
    <w:rsid w:val="00171D20"/>
    <w:rsid w:val="0017232C"/>
    <w:rsid w:val="00174FE3"/>
    <w:rsid w:val="0017698D"/>
    <w:rsid w:val="00181EAF"/>
    <w:rsid w:val="00185C3A"/>
    <w:rsid w:val="001872B1"/>
    <w:rsid w:val="0019005F"/>
    <w:rsid w:val="00190523"/>
    <w:rsid w:val="00190647"/>
    <w:rsid w:val="001924BE"/>
    <w:rsid w:val="00193638"/>
    <w:rsid w:val="001A2C2C"/>
    <w:rsid w:val="001A3CCC"/>
    <w:rsid w:val="001B350C"/>
    <w:rsid w:val="001B7345"/>
    <w:rsid w:val="001B7729"/>
    <w:rsid w:val="001B784A"/>
    <w:rsid w:val="001B791F"/>
    <w:rsid w:val="001C035F"/>
    <w:rsid w:val="001C06F5"/>
    <w:rsid w:val="001C2845"/>
    <w:rsid w:val="001C3ABD"/>
    <w:rsid w:val="001C4001"/>
    <w:rsid w:val="001C5751"/>
    <w:rsid w:val="001C582E"/>
    <w:rsid w:val="001D126E"/>
    <w:rsid w:val="001D173A"/>
    <w:rsid w:val="001D58C7"/>
    <w:rsid w:val="001D5E9C"/>
    <w:rsid w:val="001D615B"/>
    <w:rsid w:val="001D6A68"/>
    <w:rsid w:val="001E0037"/>
    <w:rsid w:val="001E7C58"/>
    <w:rsid w:val="001E7D46"/>
    <w:rsid w:val="001E7D97"/>
    <w:rsid w:val="001E7E48"/>
    <w:rsid w:val="001F3D49"/>
    <w:rsid w:val="001F4443"/>
    <w:rsid w:val="001F47F6"/>
    <w:rsid w:val="001F51B8"/>
    <w:rsid w:val="00201D92"/>
    <w:rsid w:val="00203B81"/>
    <w:rsid w:val="002042D4"/>
    <w:rsid w:val="00205EDA"/>
    <w:rsid w:val="00210259"/>
    <w:rsid w:val="002120BF"/>
    <w:rsid w:val="002132EF"/>
    <w:rsid w:val="002142CE"/>
    <w:rsid w:val="002169A1"/>
    <w:rsid w:val="00220562"/>
    <w:rsid w:val="00221426"/>
    <w:rsid w:val="00221F73"/>
    <w:rsid w:val="0022559A"/>
    <w:rsid w:val="002257FB"/>
    <w:rsid w:val="0022707B"/>
    <w:rsid w:val="002272B5"/>
    <w:rsid w:val="00230AA3"/>
    <w:rsid w:val="00231846"/>
    <w:rsid w:val="00233052"/>
    <w:rsid w:val="002351AF"/>
    <w:rsid w:val="0023578C"/>
    <w:rsid w:val="002457ED"/>
    <w:rsid w:val="0025632D"/>
    <w:rsid w:val="00261A9D"/>
    <w:rsid w:val="00262355"/>
    <w:rsid w:val="00264E82"/>
    <w:rsid w:val="0026528E"/>
    <w:rsid w:val="00270B28"/>
    <w:rsid w:val="00270E09"/>
    <w:rsid w:val="00277042"/>
    <w:rsid w:val="00282E71"/>
    <w:rsid w:val="00286DCD"/>
    <w:rsid w:val="00286E55"/>
    <w:rsid w:val="00287F94"/>
    <w:rsid w:val="00295332"/>
    <w:rsid w:val="002A1B89"/>
    <w:rsid w:val="002A1D9D"/>
    <w:rsid w:val="002A517B"/>
    <w:rsid w:val="002B1A15"/>
    <w:rsid w:val="002B535D"/>
    <w:rsid w:val="002B6E06"/>
    <w:rsid w:val="002B709C"/>
    <w:rsid w:val="002B7542"/>
    <w:rsid w:val="002B7CD6"/>
    <w:rsid w:val="002C04DF"/>
    <w:rsid w:val="002C4567"/>
    <w:rsid w:val="002C6DB5"/>
    <w:rsid w:val="002C7492"/>
    <w:rsid w:val="002D0E2A"/>
    <w:rsid w:val="002D36B1"/>
    <w:rsid w:val="002E1474"/>
    <w:rsid w:val="002E3199"/>
    <w:rsid w:val="002F082A"/>
    <w:rsid w:val="002F1083"/>
    <w:rsid w:val="002F2319"/>
    <w:rsid w:val="002F3A49"/>
    <w:rsid w:val="002F45DA"/>
    <w:rsid w:val="0030275A"/>
    <w:rsid w:val="00306F9A"/>
    <w:rsid w:val="00310FA7"/>
    <w:rsid w:val="003213CC"/>
    <w:rsid w:val="00324323"/>
    <w:rsid w:val="00325067"/>
    <w:rsid w:val="00326B72"/>
    <w:rsid w:val="00327519"/>
    <w:rsid w:val="00331122"/>
    <w:rsid w:val="0033213F"/>
    <w:rsid w:val="003368EF"/>
    <w:rsid w:val="00337328"/>
    <w:rsid w:val="00344549"/>
    <w:rsid w:val="003466E3"/>
    <w:rsid w:val="0034720D"/>
    <w:rsid w:val="00350AB3"/>
    <w:rsid w:val="00356B5F"/>
    <w:rsid w:val="00357694"/>
    <w:rsid w:val="003638E6"/>
    <w:rsid w:val="00364E1B"/>
    <w:rsid w:val="003667D9"/>
    <w:rsid w:val="00366975"/>
    <w:rsid w:val="00373E86"/>
    <w:rsid w:val="00375DD3"/>
    <w:rsid w:val="003827E2"/>
    <w:rsid w:val="00382852"/>
    <w:rsid w:val="003856C2"/>
    <w:rsid w:val="003859E6"/>
    <w:rsid w:val="003916D5"/>
    <w:rsid w:val="003948DA"/>
    <w:rsid w:val="00397BA3"/>
    <w:rsid w:val="00397C87"/>
    <w:rsid w:val="003A262B"/>
    <w:rsid w:val="003A3428"/>
    <w:rsid w:val="003A390E"/>
    <w:rsid w:val="003A3C09"/>
    <w:rsid w:val="003A42FF"/>
    <w:rsid w:val="003A6766"/>
    <w:rsid w:val="003A6C47"/>
    <w:rsid w:val="003B01AE"/>
    <w:rsid w:val="003B0EB8"/>
    <w:rsid w:val="003B7D94"/>
    <w:rsid w:val="003C027C"/>
    <w:rsid w:val="003C2C30"/>
    <w:rsid w:val="003C3441"/>
    <w:rsid w:val="003C4400"/>
    <w:rsid w:val="003C452B"/>
    <w:rsid w:val="003C4639"/>
    <w:rsid w:val="003C6E39"/>
    <w:rsid w:val="003D03E3"/>
    <w:rsid w:val="003D0632"/>
    <w:rsid w:val="003D3197"/>
    <w:rsid w:val="003D5FFF"/>
    <w:rsid w:val="003D6849"/>
    <w:rsid w:val="003E0D43"/>
    <w:rsid w:val="003E14DF"/>
    <w:rsid w:val="003E18E1"/>
    <w:rsid w:val="003E3ED3"/>
    <w:rsid w:val="003E4382"/>
    <w:rsid w:val="003F0072"/>
    <w:rsid w:val="003F053A"/>
    <w:rsid w:val="003F0980"/>
    <w:rsid w:val="003F1A25"/>
    <w:rsid w:val="003F5CD5"/>
    <w:rsid w:val="003F6F37"/>
    <w:rsid w:val="003F7F42"/>
    <w:rsid w:val="004022C6"/>
    <w:rsid w:val="00402E8C"/>
    <w:rsid w:val="00404922"/>
    <w:rsid w:val="00404E89"/>
    <w:rsid w:val="004127C8"/>
    <w:rsid w:val="004133DA"/>
    <w:rsid w:val="004230E2"/>
    <w:rsid w:val="004237B2"/>
    <w:rsid w:val="00430420"/>
    <w:rsid w:val="004318D4"/>
    <w:rsid w:val="00437A8E"/>
    <w:rsid w:val="00442F02"/>
    <w:rsid w:val="00444615"/>
    <w:rsid w:val="0044469F"/>
    <w:rsid w:val="00445355"/>
    <w:rsid w:val="00445C89"/>
    <w:rsid w:val="00447B56"/>
    <w:rsid w:val="0045465A"/>
    <w:rsid w:val="004566FC"/>
    <w:rsid w:val="00462F14"/>
    <w:rsid w:val="004656E7"/>
    <w:rsid w:val="004658C7"/>
    <w:rsid w:val="0046681E"/>
    <w:rsid w:val="00466D37"/>
    <w:rsid w:val="00471BCB"/>
    <w:rsid w:val="00472B72"/>
    <w:rsid w:val="00472BF8"/>
    <w:rsid w:val="004766C7"/>
    <w:rsid w:val="00480AD3"/>
    <w:rsid w:val="004847D3"/>
    <w:rsid w:val="00485E3C"/>
    <w:rsid w:val="0048621D"/>
    <w:rsid w:val="004955C2"/>
    <w:rsid w:val="00495A9F"/>
    <w:rsid w:val="00496305"/>
    <w:rsid w:val="004A20C2"/>
    <w:rsid w:val="004A41AD"/>
    <w:rsid w:val="004A6804"/>
    <w:rsid w:val="004A7352"/>
    <w:rsid w:val="004B4CC0"/>
    <w:rsid w:val="004C3B38"/>
    <w:rsid w:val="004C6E49"/>
    <w:rsid w:val="004D09E6"/>
    <w:rsid w:val="004D26D9"/>
    <w:rsid w:val="004D37CC"/>
    <w:rsid w:val="004E0274"/>
    <w:rsid w:val="004E0443"/>
    <w:rsid w:val="004E1007"/>
    <w:rsid w:val="004E29B2"/>
    <w:rsid w:val="004E402D"/>
    <w:rsid w:val="004E44EB"/>
    <w:rsid w:val="004E672F"/>
    <w:rsid w:val="004E7B8F"/>
    <w:rsid w:val="004E7D2B"/>
    <w:rsid w:val="004F57C2"/>
    <w:rsid w:val="00502EAF"/>
    <w:rsid w:val="005046C6"/>
    <w:rsid w:val="00504B6E"/>
    <w:rsid w:val="00507EA1"/>
    <w:rsid w:val="005146F1"/>
    <w:rsid w:val="00514CD2"/>
    <w:rsid w:val="005154F1"/>
    <w:rsid w:val="005210B9"/>
    <w:rsid w:val="0052176A"/>
    <w:rsid w:val="00525F6D"/>
    <w:rsid w:val="00526320"/>
    <w:rsid w:val="0052689C"/>
    <w:rsid w:val="005322B6"/>
    <w:rsid w:val="005362F5"/>
    <w:rsid w:val="005403D5"/>
    <w:rsid w:val="0054078B"/>
    <w:rsid w:val="00540AA5"/>
    <w:rsid w:val="00541B96"/>
    <w:rsid w:val="005467CF"/>
    <w:rsid w:val="00547B6D"/>
    <w:rsid w:val="005559E4"/>
    <w:rsid w:val="00557A39"/>
    <w:rsid w:val="00557C1D"/>
    <w:rsid w:val="00562425"/>
    <w:rsid w:val="00562716"/>
    <w:rsid w:val="0056595F"/>
    <w:rsid w:val="00571A8B"/>
    <w:rsid w:val="005720C9"/>
    <w:rsid w:val="00572486"/>
    <w:rsid w:val="00573BE8"/>
    <w:rsid w:val="005747DB"/>
    <w:rsid w:val="005775F7"/>
    <w:rsid w:val="00580026"/>
    <w:rsid w:val="00581CBC"/>
    <w:rsid w:val="00586A51"/>
    <w:rsid w:val="0058762C"/>
    <w:rsid w:val="0059300A"/>
    <w:rsid w:val="00593072"/>
    <w:rsid w:val="00594747"/>
    <w:rsid w:val="00595F04"/>
    <w:rsid w:val="005A740C"/>
    <w:rsid w:val="005B0A88"/>
    <w:rsid w:val="005B1443"/>
    <w:rsid w:val="005B475A"/>
    <w:rsid w:val="005B4F4D"/>
    <w:rsid w:val="005B7104"/>
    <w:rsid w:val="005B7175"/>
    <w:rsid w:val="005C02D1"/>
    <w:rsid w:val="005C1EFA"/>
    <w:rsid w:val="005C38D0"/>
    <w:rsid w:val="005C417E"/>
    <w:rsid w:val="005C75FD"/>
    <w:rsid w:val="005D2454"/>
    <w:rsid w:val="005E08D1"/>
    <w:rsid w:val="005E15B2"/>
    <w:rsid w:val="005E1A18"/>
    <w:rsid w:val="005E2F16"/>
    <w:rsid w:val="005E54D3"/>
    <w:rsid w:val="005E615C"/>
    <w:rsid w:val="005F5231"/>
    <w:rsid w:val="005F7167"/>
    <w:rsid w:val="00603E16"/>
    <w:rsid w:val="00604025"/>
    <w:rsid w:val="006070FC"/>
    <w:rsid w:val="006078A1"/>
    <w:rsid w:val="00611A51"/>
    <w:rsid w:val="00611F8F"/>
    <w:rsid w:val="0061253C"/>
    <w:rsid w:val="006148CB"/>
    <w:rsid w:val="0061630E"/>
    <w:rsid w:val="00617818"/>
    <w:rsid w:val="00623D79"/>
    <w:rsid w:val="00624DAA"/>
    <w:rsid w:val="006254DF"/>
    <w:rsid w:val="00625D6F"/>
    <w:rsid w:val="00631C86"/>
    <w:rsid w:val="00632761"/>
    <w:rsid w:val="00632793"/>
    <w:rsid w:val="00632B55"/>
    <w:rsid w:val="00640298"/>
    <w:rsid w:val="00643AC6"/>
    <w:rsid w:val="00644377"/>
    <w:rsid w:val="006506F2"/>
    <w:rsid w:val="0065247D"/>
    <w:rsid w:val="006530F7"/>
    <w:rsid w:val="00655594"/>
    <w:rsid w:val="00655C06"/>
    <w:rsid w:val="00657048"/>
    <w:rsid w:val="00663DF6"/>
    <w:rsid w:val="00665A11"/>
    <w:rsid w:val="006661AE"/>
    <w:rsid w:val="0067526B"/>
    <w:rsid w:val="00675C14"/>
    <w:rsid w:val="00685D08"/>
    <w:rsid w:val="006913E4"/>
    <w:rsid w:val="00691E81"/>
    <w:rsid w:val="006923E9"/>
    <w:rsid w:val="006A037E"/>
    <w:rsid w:val="006A57C6"/>
    <w:rsid w:val="006A5C0C"/>
    <w:rsid w:val="006A5E7D"/>
    <w:rsid w:val="006A7619"/>
    <w:rsid w:val="006B0B83"/>
    <w:rsid w:val="006B0EC8"/>
    <w:rsid w:val="006B4717"/>
    <w:rsid w:val="006B67C1"/>
    <w:rsid w:val="006C41EA"/>
    <w:rsid w:val="006D127E"/>
    <w:rsid w:val="006D5603"/>
    <w:rsid w:val="006D7D2A"/>
    <w:rsid w:val="006E38F9"/>
    <w:rsid w:val="006E4478"/>
    <w:rsid w:val="006F0BC9"/>
    <w:rsid w:val="006F1118"/>
    <w:rsid w:val="006F160F"/>
    <w:rsid w:val="006F2176"/>
    <w:rsid w:val="006F5C02"/>
    <w:rsid w:val="006F7846"/>
    <w:rsid w:val="00701D9B"/>
    <w:rsid w:val="007020B7"/>
    <w:rsid w:val="007021E1"/>
    <w:rsid w:val="00702F9F"/>
    <w:rsid w:val="007041B8"/>
    <w:rsid w:val="007112DC"/>
    <w:rsid w:val="00711C65"/>
    <w:rsid w:val="00711D4D"/>
    <w:rsid w:val="007140CF"/>
    <w:rsid w:val="00714822"/>
    <w:rsid w:val="007149D6"/>
    <w:rsid w:val="00717785"/>
    <w:rsid w:val="00723260"/>
    <w:rsid w:val="007261A0"/>
    <w:rsid w:val="00726698"/>
    <w:rsid w:val="00730387"/>
    <w:rsid w:val="00731EA5"/>
    <w:rsid w:val="00731FED"/>
    <w:rsid w:val="0073233D"/>
    <w:rsid w:val="007329A3"/>
    <w:rsid w:val="00734AEF"/>
    <w:rsid w:val="00743F98"/>
    <w:rsid w:val="00743F99"/>
    <w:rsid w:val="00744DDC"/>
    <w:rsid w:val="00744E19"/>
    <w:rsid w:val="00745990"/>
    <w:rsid w:val="00745B8E"/>
    <w:rsid w:val="00746B58"/>
    <w:rsid w:val="007506A4"/>
    <w:rsid w:val="00751633"/>
    <w:rsid w:val="00751E03"/>
    <w:rsid w:val="00751FCF"/>
    <w:rsid w:val="00753B67"/>
    <w:rsid w:val="0075554B"/>
    <w:rsid w:val="00756BAC"/>
    <w:rsid w:val="00756E3E"/>
    <w:rsid w:val="00760044"/>
    <w:rsid w:val="007607E8"/>
    <w:rsid w:val="007628C8"/>
    <w:rsid w:val="00770FBC"/>
    <w:rsid w:val="00773533"/>
    <w:rsid w:val="0077465E"/>
    <w:rsid w:val="007757D6"/>
    <w:rsid w:val="00786D29"/>
    <w:rsid w:val="0079048A"/>
    <w:rsid w:val="0079765D"/>
    <w:rsid w:val="007977B7"/>
    <w:rsid w:val="007A12E0"/>
    <w:rsid w:val="007A3CCE"/>
    <w:rsid w:val="007A4807"/>
    <w:rsid w:val="007A5241"/>
    <w:rsid w:val="007B037D"/>
    <w:rsid w:val="007B0F83"/>
    <w:rsid w:val="007B162D"/>
    <w:rsid w:val="007B2B36"/>
    <w:rsid w:val="007B4212"/>
    <w:rsid w:val="007B554B"/>
    <w:rsid w:val="007B5D42"/>
    <w:rsid w:val="007C21AF"/>
    <w:rsid w:val="007C3B69"/>
    <w:rsid w:val="007C60AD"/>
    <w:rsid w:val="007C65EB"/>
    <w:rsid w:val="007D162C"/>
    <w:rsid w:val="007D633A"/>
    <w:rsid w:val="007D7421"/>
    <w:rsid w:val="007E0C06"/>
    <w:rsid w:val="007E1FBB"/>
    <w:rsid w:val="007F1B84"/>
    <w:rsid w:val="007F31DB"/>
    <w:rsid w:val="007F34E3"/>
    <w:rsid w:val="007F4AEA"/>
    <w:rsid w:val="007F4FF7"/>
    <w:rsid w:val="007F5BEB"/>
    <w:rsid w:val="008037D1"/>
    <w:rsid w:val="00811D04"/>
    <w:rsid w:val="0081218D"/>
    <w:rsid w:val="00812CA4"/>
    <w:rsid w:val="00812F1E"/>
    <w:rsid w:val="00814D3B"/>
    <w:rsid w:val="00815277"/>
    <w:rsid w:val="00817240"/>
    <w:rsid w:val="00817FB5"/>
    <w:rsid w:val="00820AE6"/>
    <w:rsid w:val="0082266F"/>
    <w:rsid w:val="00824404"/>
    <w:rsid w:val="0082672E"/>
    <w:rsid w:val="008278CD"/>
    <w:rsid w:val="00832878"/>
    <w:rsid w:val="00832D53"/>
    <w:rsid w:val="00833BA6"/>
    <w:rsid w:val="00835B4A"/>
    <w:rsid w:val="00836FD3"/>
    <w:rsid w:val="00841FFD"/>
    <w:rsid w:val="008451E4"/>
    <w:rsid w:val="00846353"/>
    <w:rsid w:val="00847F1E"/>
    <w:rsid w:val="008522F9"/>
    <w:rsid w:val="00855A3F"/>
    <w:rsid w:val="008603CC"/>
    <w:rsid w:val="008621F0"/>
    <w:rsid w:val="00867C88"/>
    <w:rsid w:val="00870980"/>
    <w:rsid w:val="00873AC9"/>
    <w:rsid w:val="00874170"/>
    <w:rsid w:val="0087673E"/>
    <w:rsid w:val="00883218"/>
    <w:rsid w:val="00885039"/>
    <w:rsid w:val="008867A7"/>
    <w:rsid w:val="0088737A"/>
    <w:rsid w:val="008878AD"/>
    <w:rsid w:val="00890344"/>
    <w:rsid w:val="008A08F5"/>
    <w:rsid w:val="008A0CEB"/>
    <w:rsid w:val="008A1645"/>
    <w:rsid w:val="008A2903"/>
    <w:rsid w:val="008A5604"/>
    <w:rsid w:val="008B0F72"/>
    <w:rsid w:val="008B1307"/>
    <w:rsid w:val="008B288E"/>
    <w:rsid w:val="008B6BC9"/>
    <w:rsid w:val="008C0A40"/>
    <w:rsid w:val="008C0B08"/>
    <w:rsid w:val="008C241B"/>
    <w:rsid w:val="008C3C4F"/>
    <w:rsid w:val="008C4186"/>
    <w:rsid w:val="008C51E3"/>
    <w:rsid w:val="008C664E"/>
    <w:rsid w:val="008D1AB7"/>
    <w:rsid w:val="008D2133"/>
    <w:rsid w:val="008D719B"/>
    <w:rsid w:val="008E1101"/>
    <w:rsid w:val="008E3ADE"/>
    <w:rsid w:val="008E45AB"/>
    <w:rsid w:val="008E4970"/>
    <w:rsid w:val="008F23AF"/>
    <w:rsid w:val="008F2606"/>
    <w:rsid w:val="008F2E30"/>
    <w:rsid w:val="00902A8A"/>
    <w:rsid w:val="00902E5A"/>
    <w:rsid w:val="0090356D"/>
    <w:rsid w:val="00903F8C"/>
    <w:rsid w:val="00904DD1"/>
    <w:rsid w:val="00904FBE"/>
    <w:rsid w:val="00905CA1"/>
    <w:rsid w:val="00906442"/>
    <w:rsid w:val="00911AE0"/>
    <w:rsid w:val="00913B18"/>
    <w:rsid w:val="0091692C"/>
    <w:rsid w:val="00920586"/>
    <w:rsid w:val="0092635D"/>
    <w:rsid w:val="009265CB"/>
    <w:rsid w:val="00931995"/>
    <w:rsid w:val="00931B4A"/>
    <w:rsid w:val="00933338"/>
    <w:rsid w:val="00933502"/>
    <w:rsid w:val="00936517"/>
    <w:rsid w:val="009377D0"/>
    <w:rsid w:val="009407E7"/>
    <w:rsid w:val="0094343E"/>
    <w:rsid w:val="00944E7C"/>
    <w:rsid w:val="00947519"/>
    <w:rsid w:val="00951369"/>
    <w:rsid w:val="00952CBA"/>
    <w:rsid w:val="009544F5"/>
    <w:rsid w:val="00955A9F"/>
    <w:rsid w:val="00957479"/>
    <w:rsid w:val="009603A9"/>
    <w:rsid w:val="00970F0F"/>
    <w:rsid w:val="0097114B"/>
    <w:rsid w:val="00973EC7"/>
    <w:rsid w:val="00974EF9"/>
    <w:rsid w:val="00976A10"/>
    <w:rsid w:val="0098203F"/>
    <w:rsid w:val="009820AF"/>
    <w:rsid w:val="00983DD5"/>
    <w:rsid w:val="00984950"/>
    <w:rsid w:val="00985CD4"/>
    <w:rsid w:val="00986ABB"/>
    <w:rsid w:val="00986C09"/>
    <w:rsid w:val="00991096"/>
    <w:rsid w:val="00992CE8"/>
    <w:rsid w:val="00995EB5"/>
    <w:rsid w:val="00996B2B"/>
    <w:rsid w:val="009972B7"/>
    <w:rsid w:val="009975DC"/>
    <w:rsid w:val="009A0231"/>
    <w:rsid w:val="009A1359"/>
    <w:rsid w:val="009A148F"/>
    <w:rsid w:val="009A284E"/>
    <w:rsid w:val="009A2BA8"/>
    <w:rsid w:val="009A4C79"/>
    <w:rsid w:val="009A75B2"/>
    <w:rsid w:val="009B033E"/>
    <w:rsid w:val="009B14B5"/>
    <w:rsid w:val="009B2423"/>
    <w:rsid w:val="009B3C65"/>
    <w:rsid w:val="009B5BAB"/>
    <w:rsid w:val="009C52A3"/>
    <w:rsid w:val="009C5BC2"/>
    <w:rsid w:val="009C78B2"/>
    <w:rsid w:val="009C7FB2"/>
    <w:rsid w:val="009D00B8"/>
    <w:rsid w:val="009D05C1"/>
    <w:rsid w:val="009D5DAE"/>
    <w:rsid w:val="009D6F91"/>
    <w:rsid w:val="009E4CD0"/>
    <w:rsid w:val="009F1300"/>
    <w:rsid w:val="009F1962"/>
    <w:rsid w:val="009F28BE"/>
    <w:rsid w:val="009F43CD"/>
    <w:rsid w:val="009F43FB"/>
    <w:rsid w:val="009F63E8"/>
    <w:rsid w:val="009F77F1"/>
    <w:rsid w:val="00A022D9"/>
    <w:rsid w:val="00A07741"/>
    <w:rsid w:val="00A12666"/>
    <w:rsid w:val="00A13BB2"/>
    <w:rsid w:val="00A156D1"/>
    <w:rsid w:val="00A15C4F"/>
    <w:rsid w:val="00A166C8"/>
    <w:rsid w:val="00A17273"/>
    <w:rsid w:val="00A1736D"/>
    <w:rsid w:val="00A17F52"/>
    <w:rsid w:val="00A21C85"/>
    <w:rsid w:val="00A226F5"/>
    <w:rsid w:val="00A26297"/>
    <w:rsid w:val="00A413F9"/>
    <w:rsid w:val="00A52251"/>
    <w:rsid w:val="00A52ABC"/>
    <w:rsid w:val="00A52C0A"/>
    <w:rsid w:val="00A52E4C"/>
    <w:rsid w:val="00A542E2"/>
    <w:rsid w:val="00A54ACD"/>
    <w:rsid w:val="00A54CCC"/>
    <w:rsid w:val="00A56A9C"/>
    <w:rsid w:val="00A57691"/>
    <w:rsid w:val="00A601D5"/>
    <w:rsid w:val="00A61848"/>
    <w:rsid w:val="00A62FFE"/>
    <w:rsid w:val="00A70B68"/>
    <w:rsid w:val="00A80899"/>
    <w:rsid w:val="00A81990"/>
    <w:rsid w:val="00A81C14"/>
    <w:rsid w:val="00A87579"/>
    <w:rsid w:val="00A920CC"/>
    <w:rsid w:val="00A92AD2"/>
    <w:rsid w:val="00A94457"/>
    <w:rsid w:val="00A96A4A"/>
    <w:rsid w:val="00AA0078"/>
    <w:rsid w:val="00AA04EA"/>
    <w:rsid w:val="00AA1DB3"/>
    <w:rsid w:val="00AA68EA"/>
    <w:rsid w:val="00AA6EAD"/>
    <w:rsid w:val="00AA71A9"/>
    <w:rsid w:val="00AB0D7B"/>
    <w:rsid w:val="00AB486E"/>
    <w:rsid w:val="00AB7A07"/>
    <w:rsid w:val="00AC050D"/>
    <w:rsid w:val="00AC11AF"/>
    <w:rsid w:val="00AC21C1"/>
    <w:rsid w:val="00AC3C20"/>
    <w:rsid w:val="00AC51FA"/>
    <w:rsid w:val="00AC5E07"/>
    <w:rsid w:val="00AD1BF4"/>
    <w:rsid w:val="00AD7287"/>
    <w:rsid w:val="00AE0D49"/>
    <w:rsid w:val="00AE14C7"/>
    <w:rsid w:val="00AE4B39"/>
    <w:rsid w:val="00AE4D5C"/>
    <w:rsid w:val="00AE5D6A"/>
    <w:rsid w:val="00AE64EC"/>
    <w:rsid w:val="00AF1B48"/>
    <w:rsid w:val="00AF3858"/>
    <w:rsid w:val="00AF4C15"/>
    <w:rsid w:val="00AF56B1"/>
    <w:rsid w:val="00B014CD"/>
    <w:rsid w:val="00B0249E"/>
    <w:rsid w:val="00B05BBB"/>
    <w:rsid w:val="00B07725"/>
    <w:rsid w:val="00B1256D"/>
    <w:rsid w:val="00B16D79"/>
    <w:rsid w:val="00B176E1"/>
    <w:rsid w:val="00B30BF7"/>
    <w:rsid w:val="00B310D5"/>
    <w:rsid w:val="00B3308A"/>
    <w:rsid w:val="00B358A4"/>
    <w:rsid w:val="00B3700C"/>
    <w:rsid w:val="00B4147D"/>
    <w:rsid w:val="00B4233E"/>
    <w:rsid w:val="00B44648"/>
    <w:rsid w:val="00B447D4"/>
    <w:rsid w:val="00B452BE"/>
    <w:rsid w:val="00B5153A"/>
    <w:rsid w:val="00B53573"/>
    <w:rsid w:val="00B5435B"/>
    <w:rsid w:val="00B54605"/>
    <w:rsid w:val="00B60440"/>
    <w:rsid w:val="00B6490D"/>
    <w:rsid w:val="00B64E25"/>
    <w:rsid w:val="00B67EED"/>
    <w:rsid w:val="00B70C2A"/>
    <w:rsid w:val="00B73AC2"/>
    <w:rsid w:val="00B74C58"/>
    <w:rsid w:val="00B80094"/>
    <w:rsid w:val="00B810D3"/>
    <w:rsid w:val="00B81F45"/>
    <w:rsid w:val="00B825D9"/>
    <w:rsid w:val="00B82919"/>
    <w:rsid w:val="00B82C03"/>
    <w:rsid w:val="00B8350D"/>
    <w:rsid w:val="00B8621A"/>
    <w:rsid w:val="00B87F36"/>
    <w:rsid w:val="00B9213C"/>
    <w:rsid w:val="00B94957"/>
    <w:rsid w:val="00B9513F"/>
    <w:rsid w:val="00B97216"/>
    <w:rsid w:val="00BA0356"/>
    <w:rsid w:val="00BA14FD"/>
    <w:rsid w:val="00BA22CE"/>
    <w:rsid w:val="00BA30E6"/>
    <w:rsid w:val="00BA41FC"/>
    <w:rsid w:val="00BA6960"/>
    <w:rsid w:val="00BA6E05"/>
    <w:rsid w:val="00BA7FCD"/>
    <w:rsid w:val="00BB037C"/>
    <w:rsid w:val="00BB07E3"/>
    <w:rsid w:val="00BB342F"/>
    <w:rsid w:val="00BB44ED"/>
    <w:rsid w:val="00BC0146"/>
    <w:rsid w:val="00BC05D6"/>
    <w:rsid w:val="00BC1186"/>
    <w:rsid w:val="00BC5985"/>
    <w:rsid w:val="00BC645F"/>
    <w:rsid w:val="00BC6A59"/>
    <w:rsid w:val="00BC7015"/>
    <w:rsid w:val="00BD1DF9"/>
    <w:rsid w:val="00BD291D"/>
    <w:rsid w:val="00BD6962"/>
    <w:rsid w:val="00BD6DC9"/>
    <w:rsid w:val="00BD77AA"/>
    <w:rsid w:val="00BE0370"/>
    <w:rsid w:val="00BE0CD5"/>
    <w:rsid w:val="00BE2782"/>
    <w:rsid w:val="00BF19ED"/>
    <w:rsid w:val="00BF3822"/>
    <w:rsid w:val="00BF39A1"/>
    <w:rsid w:val="00BF58EE"/>
    <w:rsid w:val="00BF6B17"/>
    <w:rsid w:val="00BF7CA8"/>
    <w:rsid w:val="00C00A17"/>
    <w:rsid w:val="00C011DF"/>
    <w:rsid w:val="00C0193B"/>
    <w:rsid w:val="00C02080"/>
    <w:rsid w:val="00C021B0"/>
    <w:rsid w:val="00C041BD"/>
    <w:rsid w:val="00C04A81"/>
    <w:rsid w:val="00C11DB1"/>
    <w:rsid w:val="00C12A1F"/>
    <w:rsid w:val="00C12ABF"/>
    <w:rsid w:val="00C12CC9"/>
    <w:rsid w:val="00C14577"/>
    <w:rsid w:val="00C14F43"/>
    <w:rsid w:val="00C16EC4"/>
    <w:rsid w:val="00C2313F"/>
    <w:rsid w:val="00C232FC"/>
    <w:rsid w:val="00C240C8"/>
    <w:rsid w:val="00C249C6"/>
    <w:rsid w:val="00C3142D"/>
    <w:rsid w:val="00C3253A"/>
    <w:rsid w:val="00C340CC"/>
    <w:rsid w:val="00C351BA"/>
    <w:rsid w:val="00C374F7"/>
    <w:rsid w:val="00C40299"/>
    <w:rsid w:val="00C4054F"/>
    <w:rsid w:val="00C45ABD"/>
    <w:rsid w:val="00C4607B"/>
    <w:rsid w:val="00C47FA8"/>
    <w:rsid w:val="00C56169"/>
    <w:rsid w:val="00C6435E"/>
    <w:rsid w:val="00C64AF5"/>
    <w:rsid w:val="00C654DE"/>
    <w:rsid w:val="00C73B53"/>
    <w:rsid w:val="00C743E3"/>
    <w:rsid w:val="00C74815"/>
    <w:rsid w:val="00C7577B"/>
    <w:rsid w:val="00C77584"/>
    <w:rsid w:val="00C80A69"/>
    <w:rsid w:val="00C874BC"/>
    <w:rsid w:val="00C87CF0"/>
    <w:rsid w:val="00C9034F"/>
    <w:rsid w:val="00C90FF2"/>
    <w:rsid w:val="00CA1D24"/>
    <w:rsid w:val="00CA3A75"/>
    <w:rsid w:val="00CB01F2"/>
    <w:rsid w:val="00CB0279"/>
    <w:rsid w:val="00CB0E22"/>
    <w:rsid w:val="00CB24D1"/>
    <w:rsid w:val="00CB4C59"/>
    <w:rsid w:val="00CB7035"/>
    <w:rsid w:val="00CC276F"/>
    <w:rsid w:val="00CC5B38"/>
    <w:rsid w:val="00CD12F0"/>
    <w:rsid w:val="00CD3BD1"/>
    <w:rsid w:val="00CD5BE8"/>
    <w:rsid w:val="00CE00E9"/>
    <w:rsid w:val="00CE077C"/>
    <w:rsid w:val="00CE0C57"/>
    <w:rsid w:val="00CE0D31"/>
    <w:rsid w:val="00CE1867"/>
    <w:rsid w:val="00CE2AAA"/>
    <w:rsid w:val="00CE40AC"/>
    <w:rsid w:val="00CE5327"/>
    <w:rsid w:val="00CE5FDF"/>
    <w:rsid w:val="00CE7576"/>
    <w:rsid w:val="00CF11B6"/>
    <w:rsid w:val="00CF4041"/>
    <w:rsid w:val="00CF4BB2"/>
    <w:rsid w:val="00CF5B82"/>
    <w:rsid w:val="00CF5FB1"/>
    <w:rsid w:val="00D043FE"/>
    <w:rsid w:val="00D06CFE"/>
    <w:rsid w:val="00D1051B"/>
    <w:rsid w:val="00D107AC"/>
    <w:rsid w:val="00D121CB"/>
    <w:rsid w:val="00D122B8"/>
    <w:rsid w:val="00D1439B"/>
    <w:rsid w:val="00D15885"/>
    <w:rsid w:val="00D20485"/>
    <w:rsid w:val="00D233B6"/>
    <w:rsid w:val="00D301B4"/>
    <w:rsid w:val="00D30AF6"/>
    <w:rsid w:val="00D3404F"/>
    <w:rsid w:val="00D34384"/>
    <w:rsid w:val="00D35A6E"/>
    <w:rsid w:val="00D404F8"/>
    <w:rsid w:val="00D42A7B"/>
    <w:rsid w:val="00D43702"/>
    <w:rsid w:val="00D47FDE"/>
    <w:rsid w:val="00D5243B"/>
    <w:rsid w:val="00D53829"/>
    <w:rsid w:val="00D53C9C"/>
    <w:rsid w:val="00D5492A"/>
    <w:rsid w:val="00D55C6A"/>
    <w:rsid w:val="00D57E9A"/>
    <w:rsid w:val="00D61116"/>
    <w:rsid w:val="00D64F10"/>
    <w:rsid w:val="00D65380"/>
    <w:rsid w:val="00D67DFF"/>
    <w:rsid w:val="00D703DE"/>
    <w:rsid w:val="00D7463E"/>
    <w:rsid w:val="00D75BCF"/>
    <w:rsid w:val="00D77352"/>
    <w:rsid w:val="00D87FF5"/>
    <w:rsid w:val="00D91B69"/>
    <w:rsid w:val="00D92A02"/>
    <w:rsid w:val="00D93575"/>
    <w:rsid w:val="00D936D4"/>
    <w:rsid w:val="00D94B98"/>
    <w:rsid w:val="00D96477"/>
    <w:rsid w:val="00D96488"/>
    <w:rsid w:val="00DA6205"/>
    <w:rsid w:val="00DA6E01"/>
    <w:rsid w:val="00DB1F39"/>
    <w:rsid w:val="00DB277E"/>
    <w:rsid w:val="00DB3821"/>
    <w:rsid w:val="00DB6495"/>
    <w:rsid w:val="00DB6A4F"/>
    <w:rsid w:val="00DB78EA"/>
    <w:rsid w:val="00DB7E87"/>
    <w:rsid w:val="00DC1EAC"/>
    <w:rsid w:val="00DC649A"/>
    <w:rsid w:val="00DC7199"/>
    <w:rsid w:val="00DC739A"/>
    <w:rsid w:val="00DD0B11"/>
    <w:rsid w:val="00DD274D"/>
    <w:rsid w:val="00DD4962"/>
    <w:rsid w:val="00DD7D24"/>
    <w:rsid w:val="00DE4EA2"/>
    <w:rsid w:val="00DF0C34"/>
    <w:rsid w:val="00DF1C43"/>
    <w:rsid w:val="00DF37D0"/>
    <w:rsid w:val="00DF3F83"/>
    <w:rsid w:val="00DF5EB5"/>
    <w:rsid w:val="00DF615B"/>
    <w:rsid w:val="00E00137"/>
    <w:rsid w:val="00E010D7"/>
    <w:rsid w:val="00E114BE"/>
    <w:rsid w:val="00E11631"/>
    <w:rsid w:val="00E11B97"/>
    <w:rsid w:val="00E144D3"/>
    <w:rsid w:val="00E150D7"/>
    <w:rsid w:val="00E15A9D"/>
    <w:rsid w:val="00E247BA"/>
    <w:rsid w:val="00E25A47"/>
    <w:rsid w:val="00E3016A"/>
    <w:rsid w:val="00E33069"/>
    <w:rsid w:val="00E42730"/>
    <w:rsid w:val="00E4483D"/>
    <w:rsid w:val="00E44885"/>
    <w:rsid w:val="00E46DDD"/>
    <w:rsid w:val="00E57784"/>
    <w:rsid w:val="00E57ECB"/>
    <w:rsid w:val="00E60405"/>
    <w:rsid w:val="00E60731"/>
    <w:rsid w:val="00E62900"/>
    <w:rsid w:val="00E65F46"/>
    <w:rsid w:val="00E72635"/>
    <w:rsid w:val="00E74226"/>
    <w:rsid w:val="00E775BD"/>
    <w:rsid w:val="00E800E8"/>
    <w:rsid w:val="00E80743"/>
    <w:rsid w:val="00E8425A"/>
    <w:rsid w:val="00E85F7B"/>
    <w:rsid w:val="00E9373B"/>
    <w:rsid w:val="00E93BA7"/>
    <w:rsid w:val="00E96A8B"/>
    <w:rsid w:val="00E96D8F"/>
    <w:rsid w:val="00E979CC"/>
    <w:rsid w:val="00EA026F"/>
    <w:rsid w:val="00EA10B8"/>
    <w:rsid w:val="00EA2B27"/>
    <w:rsid w:val="00EA5A01"/>
    <w:rsid w:val="00EB1BE0"/>
    <w:rsid w:val="00EB3125"/>
    <w:rsid w:val="00EC31B2"/>
    <w:rsid w:val="00EC58AE"/>
    <w:rsid w:val="00ED0523"/>
    <w:rsid w:val="00ED3762"/>
    <w:rsid w:val="00ED4CC4"/>
    <w:rsid w:val="00ED5048"/>
    <w:rsid w:val="00ED7337"/>
    <w:rsid w:val="00EE0E59"/>
    <w:rsid w:val="00EE1718"/>
    <w:rsid w:val="00EE2546"/>
    <w:rsid w:val="00EE2CD5"/>
    <w:rsid w:val="00EE3983"/>
    <w:rsid w:val="00EE3C3C"/>
    <w:rsid w:val="00EE3CB6"/>
    <w:rsid w:val="00EE5EF5"/>
    <w:rsid w:val="00EE5F3C"/>
    <w:rsid w:val="00EE7639"/>
    <w:rsid w:val="00F003A8"/>
    <w:rsid w:val="00F00BE7"/>
    <w:rsid w:val="00F0203F"/>
    <w:rsid w:val="00F04742"/>
    <w:rsid w:val="00F06F14"/>
    <w:rsid w:val="00F0790E"/>
    <w:rsid w:val="00F14A85"/>
    <w:rsid w:val="00F21891"/>
    <w:rsid w:val="00F2228D"/>
    <w:rsid w:val="00F23F99"/>
    <w:rsid w:val="00F2477E"/>
    <w:rsid w:val="00F2572D"/>
    <w:rsid w:val="00F25AFD"/>
    <w:rsid w:val="00F26238"/>
    <w:rsid w:val="00F27DCD"/>
    <w:rsid w:val="00F30A51"/>
    <w:rsid w:val="00F40126"/>
    <w:rsid w:val="00F435F5"/>
    <w:rsid w:val="00F46B70"/>
    <w:rsid w:val="00F47658"/>
    <w:rsid w:val="00F5175D"/>
    <w:rsid w:val="00F52A32"/>
    <w:rsid w:val="00F54B35"/>
    <w:rsid w:val="00F54EBE"/>
    <w:rsid w:val="00F6170A"/>
    <w:rsid w:val="00F633AE"/>
    <w:rsid w:val="00F65488"/>
    <w:rsid w:val="00F673EF"/>
    <w:rsid w:val="00F67CCF"/>
    <w:rsid w:val="00F748CE"/>
    <w:rsid w:val="00F80C64"/>
    <w:rsid w:val="00F8508D"/>
    <w:rsid w:val="00F85AA9"/>
    <w:rsid w:val="00F863E6"/>
    <w:rsid w:val="00F8678B"/>
    <w:rsid w:val="00F9105F"/>
    <w:rsid w:val="00F92BD2"/>
    <w:rsid w:val="00F95CC3"/>
    <w:rsid w:val="00F96226"/>
    <w:rsid w:val="00FA0042"/>
    <w:rsid w:val="00FA0337"/>
    <w:rsid w:val="00FA10A9"/>
    <w:rsid w:val="00FA2CB0"/>
    <w:rsid w:val="00FA3B15"/>
    <w:rsid w:val="00FA4B27"/>
    <w:rsid w:val="00FA54DF"/>
    <w:rsid w:val="00FA5C81"/>
    <w:rsid w:val="00FA5CAC"/>
    <w:rsid w:val="00FB06B3"/>
    <w:rsid w:val="00FB299C"/>
    <w:rsid w:val="00FB33D0"/>
    <w:rsid w:val="00FB4A8B"/>
    <w:rsid w:val="00FB5D5B"/>
    <w:rsid w:val="00FB66FA"/>
    <w:rsid w:val="00FC0017"/>
    <w:rsid w:val="00FC036C"/>
    <w:rsid w:val="00FC4C60"/>
    <w:rsid w:val="00FD0097"/>
    <w:rsid w:val="00FD01F3"/>
    <w:rsid w:val="00FD05E1"/>
    <w:rsid w:val="00FD2EC9"/>
    <w:rsid w:val="00FD580A"/>
    <w:rsid w:val="00FD588D"/>
    <w:rsid w:val="00FD58D8"/>
    <w:rsid w:val="00FD5E62"/>
    <w:rsid w:val="00FD6559"/>
    <w:rsid w:val="00FD6E25"/>
    <w:rsid w:val="00FE19FA"/>
    <w:rsid w:val="00FE285E"/>
    <w:rsid w:val="00FE3C3D"/>
    <w:rsid w:val="00FE5B1B"/>
    <w:rsid w:val="00FE5CFE"/>
    <w:rsid w:val="00FE7154"/>
    <w:rsid w:val="00FE7C15"/>
    <w:rsid w:val="00FF0D29"/>
    <w:rsid w:val="00FF0F2D"/>
    <w:rsid w:val="00FF3058"/>
    <w:rsid w:val="00FF452C"/>
    <w:rsid w:val="00FF6914"/>
    <w:rsid w:val="00FF7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0B3702"/>
  <w15:docId w15:val="{50B7EAC9-7C7D-499B-8788-FEF3CD43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98"/>
    <w:pPr>
      <w:widowControl w:val="0"/>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6070FC"/>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link w:val="Heading5Char"/>
    <w:uiPriority w:val="9"/>
    <w:qFormat/>
    <w:rsid w:val="008F23AF"/>
    <w:pPr>
      <w:widowControl/>
      <w:spacing w:before="100" w:beforeAutospacing="1" w:after="100" w:afterAutospacing="1"/>
      <w:outlineLvl w:val="4"/>
    </w:pPr>
    <w:rPr>
      <w:rFonts w:eastAsia="Times New Roman"/>
      <w:b/>
      <w:bCs/>
      <w:sz w:val="20"/>
      <w:szCs w:val="20"/>
      <w:lang w:val="lv-LV" w:eastAsia="lv-LV"/>
    </w:rPr>
  </w:style>
  <w:style w:type="paragraph" w:styleId="Heading6">
    <w:name w:val="heading 6"/>
    <w:basedOn w:val="Normal"/>
    <w:next w:val="Normal"/>
    <w:link w:val="Heading6Char"/>
    <w:uiPriority w:val="9"/>
    <w:semiHidden/>
    <w:unhideWhenUsed/>
    <w:qFormat/>
    <w:rsid w:val="00717785"/>
    <w:pPr>
      <w:keepNext/>
      <w:keepLines/>
      <w:spacing w:before="40"/>
      <w:outlineLvl w:val="5"/>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3 Char,Body Text Char1 Char Char2 Char,Body Text Char1 Char3 Char,Pamatteksts Rakstz. Rakstz. Rakstz. Rakstz. Rakstz. Char2 Char,Body Text Char1 Char Char Char Char Char Char"/>
    <w:basedOn w:val="Normal"/>
    <w:link w:val="BodyTextChar"/>
    <w:rsid w:val="00DB6495"/>
    <w:pPr>
      <w:widowControl/>
      <w:spacing w:after="120"/>
    </w:pPr>
    <w:rPr>
      <w:rFonts w:ascii="RimTimes" w:eastAsia="Times New Roman" w:hAnsi="RimTimes"/>
      <w:szCs w:val="20"/>
      <w:lang w:val="lv-LV" w:eastAsia="lv-LV"/>
    </w:rPr>
  </w:style>
  <w:style w:type="character" w:customStyle="1" w:styleId="BodyTextChar">
    <w:name w:val="Body Text Char"/>
    <w:aliases w:val="Body Text Char1 Char,Body Text Char3 Char Char,Body Text Char1 Char Char2 Char Char,Body Text Char1 Char3 Char Char,Pamatteksts Rakstz. Rakstz. Rakstz. Rakstz. Rakstz. Char2 Char Char,Body Text Char1 Char Char Char Char Char Char Char"/>
    <w:link w:val="BodyText"/>
    <w:rsid w:val="00DB6495"/>
    <w:rPr>
      <w:rFonts w:ascii="RimTimes" w:eastAsia="Times New Roman" w:hAnsi="RimTimes"/>
      <w:sz w:val="24"/>
    </w:rPr>
  </w:style>
  <w:style w:type="character" w:styleId="Hyperlink">
    <w:name w:val="Hyperlink"/>
    <w:uiPriority w:val="99"/>
    <w:rsid w:val="00DB6495"/>
    <w:rPr>
      <w:color w:val="0000FF"/>
      <w:u w:val="single"/>
    </w:rPr>
  </w:style>
  <w:style w:type="paragraph" w:styleId="BodyTextIndent2">
    <w:name w:val="Body Text Indent 2"/>
    <w:basedOn w:val="Normal"/>
    <w:link w:val="BodyTextIndent2Char"/>
    <w:uiPriority w:val="99"/>
    <w:semiHidden/>
    <w:unhideWhenUsed/>
    <w:rsid w:val="00083298"/>
    <w:pPr>
      <w:spacing w:after="120" w:line="480" w:lineRule="auto"/>
      <w:ind w:left="283"/>
    </w:pPr>
  </w:style>
  <w:style w:type="character" w:customStyle="1" w:styleId="BodyTextIndent2Char">
    <w:name w:val="Body Text Indent 2 Char"/>
    <w:link w:val="BodyTextIndent2"/>
    <w:uiPriority w:val="99"/>
    <w:semiHidden/>
    <w:rsid w:val="00083298"/>
    <w:rPr>
      <w:sz w:val="22"/>
      <w:szCs w:val="22"/>
      <w:lang w:val="en-US" w:eastAsia="en-US"/>
    </w:rPr>
  </w:style>
  <w:style w:type="paragraph" w:styleId="BodyText2">
    <w:name w:val="Body Text 2"/>
    <w:basedOn w:val="Normal"/>
    <w:link w:val="BodyText2Char"/>
    <w:uiPriority w:val="99"/>
    <w:semiHidden/>
    <w:unhideWhenUsed/>
    <w:rsid w:val="00083298"/>
    <w:pPr>
      <w:spacing w:after="120" w:line="480" w:lineRule="auto"/>
    </w:pPr>
  </w:style>
  <w:style w:type="character" w:customStyle="1" w:styleId="BodyText2Char">
    <w:name w:val="Body Text 2 Char"/>
    <w:link w:val="BodyText2"/>
    <w:uiPriority w:val="99"/>
    <w:semiHidden/>
    <w:rsid w:val="00083298"/>
    <w:rPr>
      <w:sz w:val="22"/>
      <w:szCs w:val="22"/>
      <w:lang w:val="en-US" w:eastAsia="en-US"/>
    </w:rPr>
  </w:style>
  <w:style w:type="character" w:customStyle="1" w:styleId="Heading5Char">
    <w:name w:val="Heading 5 Char"/>
    <w:link w:val="Heading5"/>
    <w:uiPriority w:val="9"/>
    <w:rsid w:val="008F23AF"/>
    <w:rPr>
      <w:rFonts w:ascii="Times New Roman" w:eastAsia="Times New Roman" w:hAnsi="Times New Roman"/>
      <w:b/>
      <w:bCs/>
    </w:rPr>
  </w:style>
  <w:style w:type="character" w:styleId="FollowedHyperlink">
    <w:name w:val="FollowedHyperlink"/>
    <w:uiPriority w:val="99"/>
    <w:semiHidden/>
    <w:unhideWhenUsed/>
    <w:rsid w:val="008603CC"/>
    <w:rPr>
      <w:color w:val="800080"/>
      <w:u w:val="single"/>
    </w:rPr>
  </w:style>
  <w:style w:type="paragraph" w:styleId="PlainText">
    <w:name w:val="Plain Text"/>
    <w:basedOn w:val="Normal"/>
    <w:link w:val="PlainTextChar"/>
    <w:uiPriority w:val="99"/>
    <w:semiHidden/>
    <w:unhideWhenUsed/>
    <w:rsid w:val="00E247BA"/>
    <w:pPr>
      <w:widowControl/>
    </w:pPr>
    <w:rPr>
      <w:rFonts w:ascii="Consolas" w:hAnsi="Consolas"/>
      <w:sz w:val="21"/>
      <w:szCs w:val="21"/>
      <w:lang w:val="lv-LV"/>
    </w:rPr>
  </w:style>
  <w:style w:type="character" w:customStyle="1" w:styleId="PlainTextChar">
    <w:name w:val="Plain Text Char"/>
    <w:link w:val="PlainText"/>
    <w:uiPriority w:val="99"/>
    <w:semiHidden/>
    <w:rsid w:val="00E247BA"/>
    <w:rPr>
      <w:rFonts w:ascii="Consolas" w:eastAsia="Calibri" w:hAnsi="Consolas" w:cs="Times New Roman"/>
      <w:sz w:val="21"/>
      <w:szCs w:val="21"/>
      <w:lang w:eastAsia="en-US"/>
    </w:rPr>
  </w:style>
  <w:style w:type="paragraph" w:styleId="ListParagraph">
    <w:name w:val="List Paragraph"/>
    <w:basedOn w:val="Normal"/>
    <w:uiPriority w:val="34"/>
    <w:qFormat/>
    <w:rsid w:val="00855A3F"/>
    <w:pPr>
      <w:ind w:left="720"/>
      <w:contextualSpacing/>
    </w:pPr>
  </w:style>
  <w:style w:type="paragraph" w:styleId="BalloonText">
    <w:name w:val="Balloon Text"/>
    <w:basedOn w:val="Normal"/>
    <w:link w:val="BalloonTextChar"/>
    <w:uiPriority w:val="99"/>
    <w:semiHidden/>
    <w:unhideWhenUsed/>
    <w:rsid w:val="00835B4A"/>
    <w:rPr>
      <w:rFonts w:ascii="Segoe UI" w:hAnsi="Segoe UI" w:cs="Segoe UI"/>
      <w:sz w:val="18"/>
      <w:szCs w:val="18"/>
    </w:rPr>
  </w:style>
  <w:style w:type="character" w:customStyle="1" w:styleId="BalloonTextChar">
    <w:name w:val="Balloon Text Char"/>
    <w:link w:val="BalloonText"/>
    <w:uiPriority w:val="99"/>
    <w:semiHidden/>
    <w:rsid w:val="00835B4A"/>
    <w:rPr>
      <w:rFonts w:ascii="Segoe UI" w:hAnsi="Segoe UI" w:cs="Segoe UI"/>
      <w:sz w:val="18"/>
      <w:szCs w:val="18"/>
      <w:lang w:val="en-US" w:eastAsia="en-US"/>
    </w:rPr>
  </w:style>
  <w:style w:type="table" w:styleId="TableGrid">
    <w:name w:val="Table Grid"/>
    <w:basedOn w:val="TableNormal"/>
    <w:uiPriority w:val="59"/>
    <w:rsid w:val="0054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717785"/>
    <w:rPr>
      <w:rFonts w:ascii="Cambria" w:eastAsia="Times New Roman" w:hAnsi="Cambria" w:cs="Times New Roman"/>
      <w:color w:val="243F60"/>
      <w:sz w:val="24"/>
      <w:szCs w:val="22"/>
      <w:lang w:val="en-US" w:eastAsia="en-US"/>
    </w:rPr>
  </w:style>
  <w:style w:type="paragraph" w:customStyle="1" w:styleId="Default">
    <w:name w:val="Default"/>
    <w:rsid w:val="005046C6"/>
    <w:pPr>
      <w:autoSpaceDE w:val="0"/>
      <w:autoSpaceDN w:val="0"/>
      <w:adjustRightInd w:val="0"/>
    </w:pPr>
    <w:rPr>
      <w:rFonts w:ascii="Times New Roman" w:hAnsi="Times New Roman"/>
      <w:color w:val="000000"/>
      <w:sz w:val="24"/>
      <w:szCs w:val="24"/>
    </w:rPr>
  </w:style>
  <w:style w:type="paragraph" w:styleId="NormalWeb">
    <w:name w:val="Normal (Web)"/>
    <w:basedOn w:val="Normal"/>
    <w:rsid w:val="000470C0"/>
    <w:pPr>
      <w:widowControl/>
      <w:spacing w:before="100" w:beforeAutospacing="1" w:after="100" w:afterAutospacing="1"/>
    </w:pPr>
    <w:rPr>
      <w:rFonts w:eastAsia="Times New Roman"/>
      <w:szCs w:val="24"/>
      <w:lang w:val="lv-LV" w:eastAsia="lv-LV"/>
    </w:rPr>
  </w:style>
  <w:style w:type="character" w:styleId="Strong">
    <w:name w:val="Strong"/>
    <w:uiPriority w:val="22"/>
    <w:qFormat/>
    <w:rsid w:val="00EE3C3C"/>
    <w:rPr>
      <w:b/>
      <w:bCs/>
    </w:rPr>
  </w:style>
  <w:style w:type="character" w:customStyle="1" w:styleId="Heading1Char">
    <w:name w:val="Heading 1 Char"/>
    <w:link w:val="Heading1"/>
    <w:uiPriority w:val="9"/>
    <w:rsid w:val="006070FC"/>
    <w:rPr>
      <w:rFonts w:ascii="Calibri Light" w:eastAsia="Times New Roman" w:hAnsi="Calibri Light" w:cs="Times New Roman"/>
      <w:b/>
      <w:bCs/>
      <w:kern w:val="32"/>
      <w:sz w:val="32"/>
      <w:szCs w:val="32"/>
      <w:lang w:val="en-US" w:eastAsia="en-US"/>
    </w:rPr>
  </w:style>
  <w:style w:type="paragraph" w:styleId="EndnoteText">
    <w:name w:val="endnote text"/>
    <w:basedOn w:val="Normal"/>
    <w:link w:val="EndnoteTextChar"/>
    <w:uiPriority w:val="99"/>
    <w:semiHidden/>
    <w:unhideWhenUsed/>
    <w:rsid w:val="00AD7287"/>
    <w:rPr>
      <w:sz w:val="20"/>
      <w:szCs w:val="20"/>
    </w:rPr>
  </w:style>
  <w:style w:type="character" w:customStyle="1" w:styleId="EndnoteTextChar">
    <w:name w:val="Endnote Text Char"/>
    <w:link w:val="EndnoteText"/>
    <w:uiPriority w:val="99"/>
    <w:semiHidden/>
    <w:rsid w:val="00AD7287"/>
    <w:rPr>
      <w:rFonts w:ascii="Times New Roman" w:hAnsi="Times New Roman"/>
      <w:lang w:val="en-US" w:eastAsia="en-US"/>
    </w:rPr>
  </w:style>
  <w:style w:type="character" w:styleId="EndnoteReference">
    <w:name w:val="endnote reference"/>
    <w:uiPriority w:val="99"/>
    <w:semiHidden/>
    <w:unhideWhenUsed/>
    <w:rsid w:val="00AD7287"/>
    <w:rPr>
      <w:vertAlign w:val="superscript"/>
    </w:rPr>
  </w:style>
  <w:style w:type="character" w:styleId="IntenseEmphasis">
    <w:name w:val="Intense Emphasis"/>
    <w:uiPriority w:val="21"/>
    <w:qFormat/>
    <w:rsid w:val="00DF3F83"/>
    <w:rPr>
      <w:i/>
      <w:iCs/>
      <w:color w:val="5B9BD5"/>
    </w:rPr>
  </w:style>
  <w:style w:type="paragraph" w:styleId="Revision">
    <w:name w:val="Revision"/>
    <w:hidden/>
    <w:uiPriority w:val="99"/>
    <w:semiHidden/>
    <w:rsid w:val="00A1736D"/>
    <w:rPr>
      <w:rFonts w:ascii="Times New Roman" w:hAnsi="Times New Roman"/>
      <w:sz w:val="24"/>
      <w:szCs w:val="22"/>
      <w:lang w:val="en-US" w:eastAsia="en-US"/>
    </w:rPr>
  </w:style>
  <w:style w:type="character" w:customStyle="1" w:styleId="UnresolvedMention1">
    <w:name w:val="Unresolved Mention1"/>
    <w:basedOn w:val="DefaultParagraphFont"/>
    <w:uiPriority w:val="99"/>
    <w:semiHidden/>
    <w:unhideWhenUsed/>
    <w:rsid w:val="003A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302">
      <w:bodyDiv w:val="1"/>
      <w:marLeft w:val="0"/>
      <w:marRight w:val="0"/>
      <w:marTop w:val="0"/>
      <w:marBottom w:val="0"/>
      <w:divBdr>
        <w:top w:val="none" w:sz="0" w:space="0" w:color="auto"/>
        <w:left w:val="none" w:sz="0" w:space="0" w:color="auto"/>
        <w:bottom w:val="none" w:sz="0" w:space="0" w:color="auto"/>
        <w:right w:val="none" w:sz="0" w:space="0" w:color="auto"/>
      </w:divBdr>
    </w:div>
    <w:div w:id="760486205">
      <w:bodyDiv w:val="1"/>
      <w:marLeft w:val="0"/>
      <w:marRight w:val="0"/>
      <w:marTop w:val="0"/>
      <w:marBottom w:val="0"/>
      <w:divBdr>
        <w:top w:val="none" w:sz="0" w:space="0" w:color="auto"/>
        <w:left w:val="none" w:sz="0" w:space="0" w:color="auto"/>
        <w:bottom w:val="none" w:sz="0" w:space="0" w:color="auto"/>
        <w:right w:val="none" w:sz="0" w:space="0" w:color="auto"/>
      </w:divBdr>
    </w:div>
    <w:div w:id="882328946">
      <w:bodyDiv w:val="1"/>
      <w:marLeft w:val="0"/>
      <w:marRight w:val="0"/>
      <w:marTop w:val="0"/>
      <w:marBottom w:val="0"/>
      <w:divBdr>
        <w:top w:val="none" w:sz="0" w:space="0" w:color="auto"/>
        <w:left w:val="none" w:sz="0" w:space="0" w:color="auto"/>
        <w:bottom w:val="none" w:sz="0" w:space="0" w:color="auto"/>
        <w:right w:val="none" w:sz="0" w:space="0" w:color="auto"/>
      </w:divBdr>
    </w:div>
    <w:div w:id="908072709">
      <w:bodyDiv w:val="1"/>
      <w:marLeft w:val="0"/>
      <w:marRight w:val="0"/>
      <w:marTop w:val="0"/>
      <w:marBottom w:val="0"/>
      <w:divBdr>
        <w:top w:val="none" w:sz="0" w:space="0" w:color="auto"/>
        <w:left w:val="none" w:sz="0" w:space="0" w:color="auto"/>
        <w:bottom w:val="none" w:sz="0" w:space="0" w:color="auto"/>
        <w:right w:val="none" w:sz="0" w:space="0" w:color="auto"/>
      </w:divBdr>
    </w:div>
    <w:div w:id="1169059504">
      <w:bodyDiv w:val="1"/>
      <w:marLeft w:val="0"/>
      <w:marRight w:val="0"/>
      <w:marTop w:val="0"/>
      <w:marBottom w:val="0"/>
      <w:divBdr>
        <w:top w:val="none" w:sz="0" w:space="0" w:color="auto"/>
        <w:left w:val="none" w:sz="0" w:space="0" w:color="auto"/>
        <w:bottom w:val="none" w:sz="0" w:space="0" w:color="auto"/>
        <w:right w:val="none" w:sz="0" w:space="0" w:color="auto"/>
      </w:divBdr>
    </w:div>
    <w:div w:id="1252007731">
      <w:bodyDiv w:val="1"/>
      <w:marLeft w:val="0"/>
      <w:marRight w:val="0"/>
      <w:marTop w:val="0"/>
      <w:marBottom w:val="0"/>
      <w:divBdr>
        <w:top w:val="none" w:sz="0" w:space="0" w:color="auto"/>
        <w:left w:val="none" w:sz="0" w:space="0" w:color="auto"/>
        <w:bottom w:val="none" w:sz="0" w:space="0" w:color="auto"/>
        <w:right w:val="none" w:sz="0" w:space="0" w:color="auto"/>
      </w:divBdr>
    </w:div>
    <w:div w:id="1254240746">
      <w:bodyDiv w:val="1"/>
      <w:marLeft w:val="0"/>
      <w:marRight w:val="0"/>
      <w:marTop w:val="0"/>
      <w:marBottom w:val="0"/>
      <w:divBdr>
        <w:top w:val="none" w:sz="0" w:space="0" w:color="auto"/>
        <w:left w:val="none" w:sz="0" w:space="0" w:color="auto"/>
        <w:bottom w:val="none" w:sz="0" w:space="0" w:color="auto"/>
        <w:right w:val="none" w:sz="0" w:space="0" w:color="auto"/>
      </w:divBdr>
    </w:div>
    <w:div w:id="1302035112">
      <w:bodyDiv w:val="1"/>
      <w:marLeft w:val="0"/>
      <w:marRight w:val="0"/>
      <w:marTop w:val="0"/>
      <w:marBottom w:val="0"/>
      <w:divBdr>
        <w:top w:val="none" w:sz="0" w:space="0" w:color="auto"/>
        <w:left w:val="none" w:sz="0" w:space="0" w:color="auto"/>
        <w:bottom w:val="none" w:sz="0" w:space="0" w:color="auto"/>
        <w:right w:val="none" w:sz="0" w:space="0" w:color="auto"/>
      </w:divBdr>
    </w:div>
    <w:div w:id="162542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is.skrastin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68D4-277F-4F7F-A5D8-BF808426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13067</Words>
  <Characters>7449</Characters>
  <Application>Microsoft Office Word</Application>
  <DocSecurity>0</DocSecurity>
  <Lines>62</Lines>
  <Paragraphs>40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20476</CharactersWithSpaces>
  <SharedDoc>false</SharedDoc>
  <HLinks>
    <vt:vector size="12" baseType="variant">
      <vt:variant>
        <vt:i4>786458</vt:i4>
      </vt:variant>
      <vt:variant>
        <vt:i4>3</vt:i4>
      </vt:variant>
      <vt:variant>
        <vt:i4>0</vt:i4>
      </vt:variant>
      <vt:variant>
        <vt:i4>5</vt:i4>
      </vt:variant>
      <vt:variant>
        <vt:lpwstr>https://www.daba.gov.lv/public/lat/dati1/zinojumi_eiropas_komisijai/</vt:lpwstr>
      </vt:variant>
      <vt:variant>
        <vt:lpwstr/>
      </vt:variant>
      <vt:variant>
        <vt:i4>7274621</vt:i4>
      </vt:variant>
      <vt:variant>
        <vt:i4>0</vt:i4>
      </vt:variant>
      <vt:variant>
        <vt:i4>0</vt:i4>
      </vt:variant>
      <vt:variant>
        <vt:i4>5</vt:i4>
      </vt:variant>
      <vt:variant>
        <vt:lpwstr>https://likumi.lv/ta/id/291790-noteikumi-par-ipasi-aizsargajamo-biotopu-veidu-sarakstu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Ikaunieks</dc:creator>
  <cp:keywords/>
  <cp:lastModifiedBy>Linda Rimša</cp:lastModifiedBy>
  <cp:revision>2</cp:revision>
  <cp:lastPrinted>2019-03-21T11:13:00Z</cp:lastPrinted>
  <dcterms:created xsi:type="dcterms:W3CDTF">2021-05-17T14:23:00Z</dcterms:created>
  <dcterms:modified xsi:type="dcterms:W3CDTF">2021-05-17T14:23:00Z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