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3634" w14:textId="77777777" w:rsidR="00CB093E" w:rsidRPr="00E5080A" w:rsidRDefault="00CB093E" w:rsidP="00CB093E">
      <w:pPr>
        <w:spacing w:before="120"/>
        <w:ind w:right="850"/>
        <w:jc w:val="center"/>
        <w:rPr>
          <w:b/>
          <w:sz w:val="30"/>
          <w:szCs w:val="30"/>
        </w:rPr>
      </w:pPr>
      <w:r w:rsidRPr="00E5080A">
        <w:rPr>
          <w:b/>
          <w:noProof/>
          <w:sz w:val="30"/>
          <w:szCs w:val="30"/>
        </w:rPr>
        <w:drawing>
          <wp:inline distT="0" distB="0" distL="0" distR="0" wp14:anchorId="6AC6171B" wp14:editId="22E89A33">
            <wp:extent cx="619125" cy="733425"/>
            <wp:effectExtent l="0" t="0" r="0" b="0"/>
            <wp:docPr id="8"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29456127" w14:textId="77777777" w:rsidR="00CB093E" w:rsidRPr="00E5080A" w:rsidRDefault="00CB093E" w:rsidP="00CB093E">
      <w:pPr>
        <w:spacing w:before="120" w:after="120"/>
        <w:ind w:right="850"/>
        <w:jc w:val="center"/>
        <w:rPr>
          <w:caps/>
          <w:sz w:val="28"/>
          <w:szCs w:val="28"/>
        </w:rPr>
      </w:pPr>
      <w:r w:rsidRPr="00E5080A">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CB093E" w:rsidRPr="00E5080A" w14:paraId="33ADD02E" w14:textId="77777777" w:rsidTr="00077AC1">
        <w:trPr>
          <w:trHeight w:val="569"/>
        </w:trPr>
        <w:tc>
          <w:tcPr>
            <w:tcW w:w="8646" w:type="dxa"/>
          </w:tcPr>
          <w:p w14:paraId="65ACDD2C" w14:textId="77777777" w:rsidR="00CB093E" w:rsidRPr="00E5080A" w:rsidRDefault="00CB093E" w:rsidP="00077AC1">
            <w:pPr>
              <w:spacing w:before="120" w:after="120"/>
              <w:jc w:val="center"/>
              <w:rPr>
                <w:sz w:val="16"/>
                <w:szCs w:val="16"/>
              </w:rPr>
            </w:pPr>
            <w:r w:rsidRPr="00E5080A">
              <w:rPr>
                <w:sz w:val="16"/>
                <w:szCs w:val="16"/>
              </w:rPr>
              <w:t>Jomas iela 1/5, Jūrmala, LV - 2015, tālrunis: 67093816, e-pasts: pasts@jurmala.lv, www.jurmala.lv</w:t>
            </w:r>
          </w:p>
        </w:tc>
      </w:tr>
    </w:tbl>
    <w:p w14:paraId="2E183D78" w14:textId="77777777" w:rsidR="00CB093E" w:rsidRPr="00E5080A" w:rsidRDefault="00CB093E" w:rsidP="00CB093E">
      <w:pPr>
        <w:spacing w:before="120"/>
        <w:ind w:right="851"/>
        <w:jc w:val="center"/>
        <w:rPr>
          <w:b/>
          <w:sz w:val="26"/>
          <w:szCs w:val="26"/>
        </w:rPr>
      </w:pPr>
      <w:r w:rsidRPr="00E5080A">
        <w:rPr>
          <w:b/>
          <w:caps/>
          <w:sz w:val="28"/>
          <w:szCs w:val="28"/>
        </w:rPr>
        <w:t>SAISTOŠIE NOTEIKUMI</w:t>
      </w:r>
    </w:p>
    <w:p w14:paraId="72FAE661" w14:textId="77777777" w:rsidR="00CB093E" w:rsidRPr="00E5080A" w:rsidRDefault="00CB093E" w:rsidP="00CB093E">
      <w:pPr>
        <w:spacing w:after="360"/>
        <w:ind w:right="851"/>
        <w:jc w:val="center"/>
        <w:rPr>
          <w:b/>
          <w:sz w:val="26"/>
          <w:szCs w:val="26"/>
        </w:rPr>
      </w:pPr>
      <w:r w:rsidRPr="00E5080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B093E" w:rsidRPr="00E5080A" w14:paraId="7C177113" w14:textId="77777777" w:rsidTr="00077AC1">
        <w:tc>
          <w:tcPr>
            <w:tcW w:w="2943" w:type="dxa"/>
            <w:tcBorders>
              <w:top w:val="nil"/>
              <w:left w:val="nil"/>
              <w:bottom w:val="single" w:sz="4" w:space="0" w:color="auto"/>
              <w:right w:val="nil"/>
            </w:tcBorders>
          </w:tcPr>
          <w:p w14:paraId="1E650383" w14:textId="77777777" w:rsidR="00CB093E" w:rsidRPr="00E5080A" w:rsidRDefault="00CB093E" w:rsidP="00077AC1">
            <w:pPr>
              <w:jc w:val="both"/>
              <w:rPr>
                <w:b/>
                <w:sz w:val="26"/>
                <w:szCs w:val="26"/>
              </w:rPr>
            </w:pPr>
          </w:p>
        </w:tc>
        <w:tc>
          <w:tcPr>
            <w:tcW w:w="3544" w:type="dxa"/>
            <w:tcBorders>
              <w:top w:val="nil"/>
              <w:left w:val="nil"/>
              <w:bottom w:val="nil"/>
              <w:right w:val="nil"/>
            </w:tcBorders>
          </w:tcPr>
          <w:p w14:paraId="24447E33" w14:textId="77777777" w:rsidR="00CB093E" w:rsidRPr="00E5080A" w:rsidRDefault="00CB093E" w:rsidP="00077AC1">
            <w:pPr>
              <w:jc w:val="both"/>
              <w:rPr>
                <w:sz w:val="26"/>
                <w:szCs w:val="26"/>
              </w:rPr>
            </w:pPr>
          </w:p>
        </w:tc>
        <w:tc>
          <w:tcPr>
            <w:tcW w:w="709" w:type="dxa"/>
            <w:tcBorders>
              <w:top w:val="nil"/>
              <w:left w:val="nil"/>
              <w:bottom w:val="nil"/>
              <w:right w:val="nil"/>
            </w:tcBorders>
          </w:tcPr>
          <w:p w14:paraId="72AA3A8C" w14:textId="77777777" w:rsidR="00CB093E" w:rsidRPr="00E5080A" w:rsidRDefault="00CB093E" w:rsidP="00077AC1">
            <w:pPr>
              <w:rPr>
                <w:b/>
                <w:sz w:val="26"/>
                <w:szCs w:val="26"/>
              </w:rPr>
            </w:pPr>
            <w:r w:rsidRPr="00E5080A">
              <w:rPr>
                <w:b/>
                <w:sz w:val="26"/>
                <w:szCs w:val="26"/>
              </w:rPr>
              <w:t>Nr.</w:t>
            </w:r>
          </w:p>
        </w:tc>
        <w:tc>
          <w:tcPr>
            <w:tcW w:w="2160" w:type="dxa"/>
            <w:tcBorders>
              <w:top w:val="nil"/>
              <w:left w:val="nil"/>
              <w:bottom w:val="single" w:sz="4" w:space="0" w:color="auto"/>
              <w:right w:val="nil"/>
            </w:tcBorders>
          </w:tcPr>
          <w:p w14:paraId="07950CC4" w14:textId="77777777" w:rsidR="00CB093E" w:rsidRPr="00E5080A" w:rsidRDefault="00CB093E" w:rsidP="00077AC1">
            <w:pPr>
              <w:jc w:val="right"/>
              <w:rPr>
                <w:b/>
                <w:sz w:val="26"/>
                <w:szCs w:val="26"/>
              </w:rPr>
            </w:pPr>
          </w:p>
        </w:tc>
      </w:tr>
    </w:tbl>
    <w:p w14:paraId="2A59D6BF" w14:textId="77777777" w:rsidR="00CB093E" w:rsidRPr="00E5080A" w:rsidRDefault="00CB093E" w:rsidP="00CB093E">
      <w:pPr>
        <w:rPr>
          <w:sz w:val="2"/>
          <w:szCs w:val="2"/>
        </w:rPr>
      </w:pPr>
    </w:p>
    <w:p w14:paraId="53902624" w14:textId="77777777" w:rsidR="00CB093E" w:rsidRPr="00E5080A" w:rsidRDefault="00CB093E" w:rsidP="00CB093E">
      <w:pPr>
        <w:rPr>
          <w:sz w:val="2"/>
          <w:szCs w:val="2"/>
        </w:rPr>
      </w:pPr>
    </w:p>
    <w:tbl>
      <w:tblPr>
        <w:tblW w:w="0" w:type="auto"/>
        <w:tblLook w:val="0000" w:firstRow="0" w:lastRow="0" w:firstColumn="0" w:lastColumn="0" w:noHBand="0" w:noVBand="0"/>
      </w:tblPr>
      <w:tblGrid>
        <w:gridCol w:w="4663"/>
        <w:gridCol w:w="4692"/>
      </w:tblGrid>
      <w:tr w:rsidR="00CB093E" w:rsidRPr="00E5080A" w14:paraId="6FFA3180" w14:textId="77777777" w:rsidTr="00077AC1">
        <w:tc>
          <w:tcPr>
            <w:tcW w:w="4785" w:type="dxa"/>
          </w:tcPr>
          <w:p w14:paraId="5C141B3A" w14:textId="77777777" w:rsidR="00CB093E" w:rsidRPr="00E5080A" w:rsidRDefault="00CB093E" w:rsidP="00077AC1">
            <w:pPr>
              <w:spacing w:before="60"/>
              <w:rPr>
                <w:sz w:val="26"/>
                <w:szCs w:val="26"/>
              </w:rPr>
            </w:pPr>
          </w:p>
        </w:tc>
        <w:tc>
          <w:tcPr>
            <w:tcW w:w="4785" w:type="dxa"/>
          </w:tcPr>
          <w:p w14:paraId="0A656C58" w14:textId="77777777" w:rsidR="00CB093E" w:rsidRPr="00E5080A" w:rsidRDefault="00CB093E" w:rsidP="00077AC1">
            <w:pPr>
              <w:spacing w:before="60"/>
              <w:jc w:val="right"/>
              <w:rPr>
                <w:sz w:val="26"/>
                <w:szCs w:val="26"/>
              </w:rPr>
            </w:pPr>
            <w:r w:rsidRPr="00E5080A">
              <w:rPr>
                <w:sz w:val="26"/>
                <w:szCs w:val="26"/>
              </w:rPr>
              <w:t>(</w:t>
            </w:r>
            <w:smartTag w:uri="schemas-tilde-lv/tildestengine" w:element="veidnes">
              <w:smartTagPr>
                <w:attr w:name="text" w:val="protokols"/>
                <w:attr w:name="baseform" w:val="protokols"/>
                <w:attr w:name="id" w:val="-1"/>
              </w:smartTagPr>
              <w:r w:rsidRPr="00E5080A">
                <w:rPr>
                  <w:sz w:val="26"/>
                  <w:szCs w:val="26"/>
                </w:rPr>
                <w:t>protokols</w:t>
              </w:r>
            </w:smartTag>
            <w:r w:rsidRPr="00E5080A">
              <w:rPr>
                <w:sz w:val="26"/>
                <w:szCs w:val="26"/>
              </w:rPr>
              <w:t xml:space="preserve"> Nr.  ,   .punkts)</w:t>
            </w:r>
          </w:p>
        </w:tc>
      </w:tr>
    </w:tbl>
    <w:p w14:paraId="6C49EAEA" w14:textId="77777777" w:rsidR="00CB093E" w:rsidRPr="00E5080A" w:rsidRDefault="00CB093E" w:rsidP="00CB093E">
      <w:pPr>
        <w:jc w:val="both"/>
        <w:rPr>
          <w:sz w:val="26"/>
          <w:szCs w:val="26"/>
        </w:rPr>
      </w:pPr>
    </w:p>
    <w:p w14:paraId="7AF26AD9" w14:textId="77777777" w:rsidR="001C05EA" w:rsidRPr="00E5080A" w:rsidRDefault="001C05EA" w:rsidP="00197B09">
      <w:pPr>
        <w:spacing w:line="120" w:lineRule="auto"/>
        <w:ind w:right="709"/>
        <w:rPr>
          <w:sz w:val="26"/>
          <w:szCs w:val="26"/>
        </w:rPr>
      </w:pPr>
    </w:p>
    <w:p w14:paraId="1334A610" w14:textId="77777777" w:rsidR="00DC753B" w:rsidRPr="00E5080A" w:rsidRDefault="00DC753B" w:rsidP="002D49A3">
      <w:pPr>
        <w:overflowPunct/>
        <w:autoSpaceDE/>
        <w:autoSpaceDN/>
        <w:adjustRightInd/>
        <w:jc w:val="center"/>
        <w:textAlignment w:val="auto"/>
        <w:rPr>
          <w:b/>
          <w:bCs/>
          <w:sz w:val="26"/>
          <w:szCs w:val="26"/>
        </w:rPr>
      </w:pPr>
      <w:bookmarkStart w:id="0" w:name="_Hlk129011861"/>
    </w:p>
    <w:p w14:paraId="79935E7F" w14:textId="43E07AC0" w:rsidR="00AA7058" w:rsidRPr="00E5080A" w:rsidRDefault="00AA7058" w:rsidP="00AA7058">
      <w:pPr>
        <w:jc w:val="center"/>
        <w:rPr>
          <w:b/>
          <w:sz w:val="26"/>
          <w:szCs w:val="26"/>
        </w:rPr>
      </w:pPr>
      <w:r w:rsidRPr="00E5080A">
        <w:rPr>
          <w:b/>
          <w:sz w:val="26"/>
          <w:szCs w:val="26"/>
        </w:rPr>
        <w:t>Par interešu izglītības licencēšanas un pieaugušo neformālās izglītības programmu īstenošanas atļauju izsniegšanas kārtību</w:t>
      </w:r>
    </w:p>
    <w:bookmarkEnd w:id="0"/>
    <w:p w14:paraId="15D2030D" w14:textId="77777777" w:rsidR="00AA7058" w:rsidRPr="00E5080A" w:rsidRDefault="00AA7058" w:rsidP="00AA7058">
      <w:pPr>
        <w:jc w:val="center"/>
        <w:rPr>
          <w:b/>
          <w:sz w:val="26"/>
          <w:szCs w:val="26"/>
        </w:rPr>
      </w:pPr>
    </w:p>
    <w:p w14:paraId="7FBD02F3" w14:textId="3B415C57" w:rsidR="00187795" w:rsidRPr="00EA1D70" w:rsidRDefault="00AA7058" w:rsidP="0092616E">
      <w:pPr>
        <w:shd w:val="clear" w:color="auto" w:fill="FFFFFF"/>
        <w:jc w:val="right"/>
        <w:rPr>
          <w:bCs/>
          <w:sz w:val="26"/>
          <w:szCs w:val="26"/>
        </w:rPr>
      </w:pPr>
      <w:r w:rsidRPr="00EA1D70">
        <w:rPr>
          <w:bCs/>
          <w:sz w:val="26"/>
          <w:szCs w:val="26"/>
        </w:rPr>
        <w:t xml:space="preserve">Izdoti saskaņā ar </w:t>
      </w:r>
      <w:hyperlink r:id="rId9" w:history="1">
        <w:r w:rsidR="00187795" w:rsidRPr="00EA1D70">
          <w:rPr>
            <w:bCs/>
            <w:sz w:val="26"/>
            <w:szCs w:val="26"/>
          </w:rPr>
          <w:t>Pašvaldību likuma</w:t>
        </w:r>
      </w:hyperlink>
      <w:r w:rsidR="00187795" w:rsidRPr="00EA1D70">
        <w:rPr>
          <w:bCs/>
          <w:sz w:val="26"/>
          <w:szCs w:val="26"/>
        </w:rPr>
        <w:br/>
      </w:r>
      <w:hyperlink r:id="rId10" w:anchor="p4" w:history="1">
        <w:r w:rsidR="00187795" w:rsidRPr="00EA1D70">
          <w:rPr>
            <w:bCs/>
            <w:sz w:val="26"/>
            <w:szCs w:val="26"/>
          </w:rPr>
          <w:t>4</w:t>
        </w:r>
        <w:r w:rsidR="0092616E">
          <w:rPr>
            <w:bCs/>
            <w:sz w:val="26"/>
            <w:szCs w:val="26"/>
          </w:rPr>
          <w:t>4</w:t>
        </w:r>
        <w:r w:rsidR="00187795" w:rsidRPr="00EA1D70">
          <w:rPr>
            <w:bCs/>
            <w:sz w:val="26"/>
            <w:szCs w:val="26"/>
          </w:rPr>
          <w:t>.</w:t>
        </w:r>
        <w:r w:rsidR="00F56166">
          <w:rPr>
            <w:bCs/>
            <w:sz w:val="26"/>
            <w:szCs w:val="26"/>
          </w:rPr>
          <w:t> </w:t>
        </w:r>
        <w:r w:rsidR="00187795" w:rsidRPr="00EA1D70">
          <w:rPr>
            <w:bCs/>
            <w:sz w:val="26"/>
            <w:szCs w:val="26"/>
          </w:rPr>
          <w:t>panta</w:t>
        </w:r>
        <w:r w:rsidR="0092616E">
          <w:rPr>
            <w:bCs/>
            <w:sz w:val="26"/>
            <w:szCs w:val="26"/>
          </w:rPr>
          <w:t xml:space="preserve"> otro daļu</w:t>
        </w:r>
      </w:hyperlink>
      <w:r w:rsidR="00187795" w:rsidRPr="00EA1D70">
        <w:rPr>
          <w:bCs/>
          <w:sz w:val="26"/>
          <w:szCs w:val="26"/>
        </w:rPr>
        <w:t xml:space="preserve"> </w:t>
      </w:r>
    </w:p>
    <w:p w14:paraId="6451D65E" w14:textId="77777777" w:rsidR="00DC753B" w:rsidRPr="00E5080A" w:rsidRDefault="00DC753B" w:rsidP="003D661E">
      <w:pPr>
        <w:jc w:val="right"/>
        <w:rPr>
          <w:b/>
          <w:sz w:val="26"/>
          <w:szCs w:val="26"/>
        </w:rPr>
      </w:pPr>
    </w:p>
    <w:p w14:paraId="393F44D2" w14:textId="77777777" w:rsidR="00DC753B" w:rsidRPr="00E5080A" w:rsidRDefault="00DC753B" w:rsidP="00DC753B">
      <w:pPr>
        <w:jc w:val="center"/>
        <w:rPr>
          <w:b/>
          <w:sz w:val="26"/>
          <w:szCs w:val="26"/>
        </w:rPr>
      </w:pPr>
      <w:r w:rsidRPr="00E5080A">
        <w:rPr>
          <w:b/>
          <w:sz w:val="26"/>
          <w:szCs w:val="26"/>
        </w:rPr>
        <w:t>I. Vispārējie noteikumi</w:t>
      </w:r>
    </w:p>
    <w:p w14:paraId="4B40012F" w14:textId="77777777" w:rsidR="00DC753B" w:rsidRPr="00E5080A" w:rsidRDefault="00DC753B" w:rsidP="00DC753B">
      <w:pPr>
        <w:jc w:val="center"/>
        <w:rPr>
          <w:b/>
          <w:sz w:val="26"/>
          <w:szCs w:val="26"/>
        </w:rPr>
      </w:pPr>
    </w:p>
    <w:p w14:paraId="717A3A31" w14:textId="20592794" w:rsidR="00DC753B" w:rsidRPr="00E5080A" w:rsidRDefault="00DC753B" w:rsidP="00452F9D">
      <w:pPr>
        <w:pStyle w:val="ListParagraph"/>
        <w:numPr>
          <w:ilvl w:val="0"/>
          <w:numId w:val="3"/>
        </w:numPr>
        <w:shd w:val="clear" w:color="auto" w:fill="FFFFFF"/>
        <w:spacing w:after="0" w:line="240" w:lineRule="auto"/>
        <w:ind w:left="419" w:hanging="357"/>
        <w:jc w:val="both"/>
        <w:rPr>
          <w:rFonts w:ascii="Times New Roman" w:hAnsi="Times New Roman"/>
          <w:sz w:val="26"/>
          <w:szCs w:val="26"/>
          <w:lang w:val="lv-LV"/>
        </w:rPr>
      </w:pPr>
      <w:r w:rsidRPr="00E5080A">
        <w:rPr>
          <w:rFonts w:ascii="Times New Roman" w:hAnsi="Times New Roman"/>
          <w:sz w:val="26"/>
          <w:szCs w:val="26"/>
          <w:lang w:val="lv-LV"/>
        </w:rPr>
        <w:t xml:space="preserve">Saistošie noteikumi nosaka kārtību, kādā Jūrmalas </w:t>
      </w:r>
      <w:proofErr w:type="spellStart"/>
      <w:r w:rsidRPr="00E5080A">
        <w:rPr>
          <w:rFonts w:ascii="Times New Roman" w:hAnsi="Times New Roman"/>
          <w:sz w:val="26"/>
          <w:szCs w:val="26"/>
          <w:lang w:val="lv-LV"/>
        </w:rPr>
        <w:t>valstspilsētas</w:t>
      </w:r>
      <w:proofErr w:type="spellEnd"/>
      <w:r w:rsidRPr="00E5080A">
        <w:rPr>
          <w:rFonts w:ascii="Times New Roman" w:hAnsi="Times New Roman"/>
          <w:sz w:val="26"/>
          <w:szCs w:val="26"/>
          <w:lang w:val="lv-LV"/>
        </w:rPr>
        <w:t xml:space="preserve"> pašvaldība izsniedz licences interešu </w:t>
      </w:r>
      <w:r w:rsidR="00E5080A" w:rsidRPr="00E5080A">
        <w:rPr>
          <w:rFonts w:ascii="Times New Roman" w:hAnsi="Times New Roman"/>
          <w:sz w:val="26"/>
          <w:szCs w:val="26"/>
          <w:lang w:val="lv-LV"/>
        </w:rPr>
        <w:t xml:space="preserve">izglītības </w:t>
      </w:r>
      <w:r w:rsidR="00E5080A" w:rsidRPr="0087230A">
        <w:rPr>
          <w:rFonts w:ascii="Times New Roman" w:hAnsi="Times New Roman"/>
          <w:sz w:val="26"/>
          <w:szCs w:val="26"/>
          <w:lang w:val="lv-LV"/>
        </w:rPr>
        <w:t xml:space="preserve">programmu </w:t>
      </w:r>
      <w:r w:rsidR="00AB3E6D">
        <w:rPr>
          <w:rFonts w:ascii="Times New Roman" w:hAnsi="Times New Roman"/>
          <w:sz w:val="26"/>
          <w:szCs w:val="26"/>
          <w:lang w:val="lv-LV"/>
        </w:rPr>
        <w:t xml:space="preserve">(turpmāk – licence) </w:t>
      </w:r>
      <w:r w:rsidRPr="0087230A">
        <w:rPr>
          <w:rFonts w:ascii="Times New Roman" w:hAnsi="Times New Roman"/>
          <w:sz w:val="26"/>
          <w:szCs w:val="26"/>
          <w:lang w:val="lv-LV"/>
        </w:rPr>
        <w:t xml:space="preserve">un </w:t>
      </w:r>
      <w:r w:rsidR="00E5080A" w:rsidRPr="0087230A">
        <w:rPr>
          <w:rFonts w:ascii="Times New Roman" w:hAnsi="Times New Roman"/>
          <w:sz w:val="26"/>
          <w:szCs w:val="26"/>
          <w:lang w:val="lv-LV"/>
        </w:rPr>
        <w:t xml:space="preserve">atļaujas </w:t>
      </w:r>
      <w:r w:rsidRPr="0087230A">
        <w:rPr>
          <w:rFonts w:ascii="Times New Roman" w:hAnsi="Times New Roman"/>
          <w:sz w:val="26"/>
          <w:szCs w:val="26"/>
          <w:lang w:val="lv-LV"/>
        </w:rPr>
        <w:t xml:space="preserve">pieaugušo </w:t>
      </w:r>
      <w:r w:rsidRPr="00E5080A">
        <w:rPr>
          <w:rFonts w:ascii="Times New Roman" w:hAnsi="Times New Roman"/>
          <w:sz w:val="26"/>
          <w:szCs w:val="26"/>
          <w:lang w:val="lv-LV"/>
        </w:rPr>
        <w:t xml:space="preserve">neformālās izglītības programmu īstenošanai (turpmāk – </w:t>
      </w:r>
      <w:r w:rsidR="000F1574">
        <w:rPr>
          <w:rFonts w:ascii="Times New Roman" w:hAnsi="Times New Roman"/>
          <w:sz w:val="26"/>
          <w:szCs w:val="26"/>
          <w:lang w:val="lv-LV"/>
        </w:rPr>
        <w:t>atļauja</w:t>
      </w:r>
      <w:r w:rsidRPr="00E5080A">
        <w:rPr>
          <w:rFonts w:ascii="Times New Roman" w:hAnsi="Times New Roman"/>
          <w:sz w:val="26"/>
          <w:szCs w:val="26"/>
          <w:lang w:val="lv-LV"/>
        </w:rPr>
        <w:t>) juridiskām un fiziskām personām, kas nav reģistrētas Izglītības iestāžu reģistrā interešu un pieaugušo neformālās izglītības programmu īstenošanai, kā arī kārtību, kādā licence tiek</w:t>
      </w:r>
      <w:r w:rsidR="00080FC4" w:rsidRPr="00E5080A">
        <w:rPr>
          <w:rFonts w:ascii="Times New Roman" w:hAnsi="Times New Roman"/>
          <w:sz w:val="26"/>
          <w:szCs w:val="26"/>
          <w:lang w:val="lv-LV"/>
        </w:rPr>
        <w:t xml:space="preserve"> </w:t>
      </w:r>
      <w:r w:rsidRPr="00E5080A">
        <w:rPr>
          <w:rFonts w:ascii="Times New Roman" w:hAnsi="Times New Roman"/>
          <w:sz w:val="26"/>
          <w:szCs w:val="26"/>
          <w:lang w:val="lv-LV"/>
        </w:rPr>
        <w:t xml:space="preserve"> </w:t>
      </w:r>
      <w:bookmarkStart w:id="1" w:name="p2"/>
      <w:bookmarkStart w:id="2" w:name="p-772918"/>
      <w:bookmarkEnd w:id="1"/>
      <w:bookmarkEnd w:id="2"/>
      <w:r w:rsidR="00080FC4" w:rsidRPr="00E5080A">
        <w:rPr>
          <w:rFonts w:ascii="Times New Roman" w:hAnsi="Times New Roman"/>
          <w:sz w:val="26"/>
          <w:szCs w:val="26"/>
          <w:lang w:val="lv-LV"/>
        </w:rPr>
        <w:t>anulēta.</w:t>
      </w:r>
    </w:p>
    <w:p w14:paraId="79176CFF" w14:textId="2057D826" w:rsidR="00DC753B" w:rsidRPr="00E5080A" w:rsidRDefault="00DC753B" w:rsidP="00452F9D">
      <w:pPr>
        <w:pStyle w:val="ListParagraph"/>
        <w:numPr>
          <w:ilvl w:val="0"/>
          <w:numId w:val="3"/>
        </w:numPr>
        <w:shd w:val="clear" w:color="auto" w:fill="FFFFFF"/>
        <w:spacing w:after="0" w:line="240" w:lineRule="auto"/>
        <w:ind w:left="419" w:hanging="357"/>
        <w:jc w:val="both"/>
        <w:rPr>
          <w:rFonts w:ascii="Times New Roman" w:hAnsi="Times New Roman"/>
          <w:sz w:val="26"/>
          <w:szCs w:val="26"/>
          <w:lang w:val="lv-LV"/>
        </w:rPr>
      </w:pPr>
      <w:r w:rsidRPr="00E5080A">
        <w:rPr>
          <w:rFonts w:ascii="Times New Roman" w:hAnsi="Times New Roman"/>
          <w:sz w:val="26"/>
          <w:szCs w:val="26"/>
          <w:lang w:val="lv-LV"/>
        </w:rPr>
        <w:t>Saistošie noteikumi nosaka juridisko un fizisko personu iesniegto izglītības programmu licencēšanas dokumentu izvērtēšanas, lēmumu par licences</w:t>
      </w:r>
      <w:r w:rsidR="000F1574">
        <w:rPr>
          <w:rFonts w:ascii="Times New Roman" w:hAnsi="Times New Roman"/>
          <w:sz w:val="26"/>
          <w:szCs w:val="26"/>
          <w:lang w:val="lv-LV"/>
        </w:rPr>
        <w:t>/atļaujas</w:t>
      </w:r>
      <w:r w:rsidRPr="00E5080A">
        <w:rPr>
          <w:rFonts w:ascii="Times New Roman" w:hAnsi="Times New Roman"/>
          <w:sz w:val="26"/>
          <w:szCs w:val="26"/>
          <w:lang w:val="lv-LV"/>
        </w:rPr>
        <w:t xml:space="preserve"> izsniegšanu vai  izsniegšanas atteikumu pieņemšanas kārtību.</w:t>
      </w:r>
    </w:p>
    <w:p w14:paraId="12BD74F1" w14:textId="28EBD8C3" w:rsidR="00DC753B" w:rsidRPr="007F3701" w:rsidRDefault="00DC753B" w:rsidP="00452F9D">
      <w:pPr>
        <w:pStyle w:val="ListParagraph"/>
        <w:numPr>
          <w:ilvl w:val="0"/>
          <w:numId w:val="3"/>
        </w:numPr>
        <w:shd w:val="clear" w:color="auto" w:fill="FFFFFF"/>
        <w:spacing w:after="0" w:line="240" w:lineRule="auto"/>
        <w:ind w:left="419" w:hanging="357"/>
        <w:jc w:val="both"/>
        <w:rPr>
          <w:rFonts w:ascii="Times New Roman" w:hAnsi="Times New Roman"/>
          <w:sz w:val="26"/>
          <w:szCs w:val="26"/>
          <w:lang w:val="lv-LV"/>
        </w:rPr>
      </w:pPr>
      <w:r w:rsidRPr="007F3701">
        <w:rPr>
          <w:rFonts w:ascii="Times New Roman" w:hAnsi="Times New Roman"/>
          <w:sz w:val="26"/>
          <w:szCs w:val="26"/>
          <w:lang w:val="lv-LV"/>
        </w:rPr>
        <w:t xml:space="preserve">Jūrmalas </w:t>
      </w:r>
      <w:proofErr w:type="spellStart"/>
      <w:r w:rsidRPr="007F3701">
        <w:rPr>
          <w:rFonts w:ascii="Times New Roman" w:hAnsi="Times New Roman"/>
          <w:sz w:val="26"/>
          <w:szCs w:val="26"/>
          <w:lang w:val="lv-LV"/>
        </w:rPr>
        <w:t>valstspilsētas</w:t>
      </w:r>
      <w:proofErr w:type="spellEnd"/>
      <w:r w:rsidRPr="007F3701">
        <w:rPr>
          <w:rFonts w:ascii="Times New Roman" w:hAnsi="Times New Roman"/>
          <w:sz w:val="26"/>
          <w:szCs w:val="26"/>
          <w:lang w:val="lv-LV"/>
        </w:rPr>
        <w:t xml:space="preserve"> pašvaldības </w:t>
      </w:r>
      <w:bookmarkStart w:id="3" w:name="_Hlk100744742"/>
      <w:r w:rsidRPr="007F3701">
        <w:rPr>
          <w:rFonts w:ascii="Times New Roman" w:hAnsi="Times New Roman"/>
          <w:sz w:val="26"/>
          <w:szCs w:val="26"/>
          <w:lang w:val="lv-LV"/>
        </w:rPr>
        <w:t>Interešu un pieaugušo neformālās izglītības programmu</w:t>
      </w:r>
      <w:bookmarkEnd w:id="3"/>
      <w:r w:rsidRPr="007F3701">
        <w:rPr>
          <w:rFonts w:ascii="Times New Roman" w:hAnsi="Times New Roman"/>
          <w:sz w:val="26"/>
          <w:szCs w:val="26"/>
          <w:lang w:val="lv-LV"/>
        </w:rPr>
        <w:t xml:space="preserve"> </w:t>
      </w:r>
      <w:r w:rsidR="00187795" w:rsidRPr="007F3701">
        <w:rPr>
          <w:rFonts w:ascii="Times New Roman" w:hAnsi="Times New Roman"/>
          <w:sz w:val="26"/>
          <w:szCs w:val="26"/>
          <w:lang w:val="lv-LV"/>
        </w:rPr>
        <w:t xml:space="preserve">izvērtēšanas </w:t>
      </w:r>
      <w:r w:rsidRPr="007F3701">
        <w:rPr>
          <w:rFonts w:ascii="Times New Roman" w:hAnsi="Times New Roman"/>
          <w:sz w:val="26"/>
          <w:szCs w:val="26"/>
          <w:lang w:val="lv-LV"/>
        </w:rPr>
        <w:t xml:space="preserve">komisiju (turpmāk – </w:t>
      </w:r>
      <w:r w:rsidR="00FE6371" w:rsidRPr="007F3701">
        <w:rPr>
          <w:rFonts w:ascii="Times New Roman" w:hAnsi="Times New Roman"/>
          <w:sz w:val="26"/>
          <w:szCs w:val="26"/>
          <w:lang w:val="lv-LV"/>
        </w:rPr>
        <w:t>K</w:t>
      </w:r>
      <w:r w:rsidRPr="007F3701">
        <w:rPr>
          <w:rFonts w:ascii="Times New Roman" w:hAnsi="Times New Roman"/>
          <w:sz w:val="26"/>
          <w:szCs w:val="26"/>
          <w:lang w:val="lv-LV"/>
        </w:rPr>
        <w:t>omisija)</w:t>
      </w:r>
      <w:r w:rsidR="00852063" w:rsidRPr="007F3701">
        <w:rPr>
          <w:rFonts w:ascii="Times New Roman" w:hAnsi="Times New Roman"/>
          <w:sz w:val="26"/>
          <w:szCs w:val="26"/>
          <w:lang w:val="lv-LV"/>
        </w:rPr>
        <w:t xml:space="preserve"> izveido Jūrmalas Izglītības pārvalde (turpmāk </w:t>
      </w:r>
      <w:r w:rsidR="001E5CF0" w:rsidRPr="007F3701">
        <w:rPr>
          <w:rFonts w:ascii="Times New Roman" w:hAnsi="Times New Roman"/>
          <w:sz w:val="26"/>
          <w:szCs w:val="26"/>
          <w:lang w:val="lv-LV"/>
        </w:rPr>
        <w:t>–</w:t>
      </w:r>
      <w:r w:rsidR="00852063" w:rsidRPr="007F3701">
        <w:rPr>
          <w:rFonts w:ascii="Times New Roman" w:hAnsi="Times New Roman"/>
          <w:sz w:val="26"/>
          <w:szCs w:val="26"/>
          <w:lang w:val="lv-LV"/>
        </w:rPr>
        <w:t xml:space="preserve"> </w:t>
      </w:r>
      <w:r w:rsidR="001E5CF0" w:rsidRPr="007F3701">
        <w:rPr>
          <w:rFonts w:ascii="Times New Roman" w:hAnsi="Times New Roman"/>
          <w:sz w:val="26"/>
          <w:szCs w:val="26"/>
          <w:lang w:val="lv-LV"/>
        </w:rPr>
        <w:t>pārvalde)</w:t>
      </w:r>
      <w:r w:rsidR="00852063" w:rsidRPr="007F3701">
        <w:rPr>
          <w:rFonts w:ascii="Times New Roman" w:hAnsi="Times New Roman"/>
          <w:sz w:val="26"/>
          <w:szCs w:val="26"/>
          <w:lang w:val="lv-LV"/>
        </w:rPr>
        <w:t xml:space="preserve"> un apstiprina ar</w:t>
      </w:r>
      <w:r w:rsidR="001E5CF0" w:rsidRPr="007F3701">
        <w:rPr>
          <w:rFonts w:ascii="Times New Roman" w:hAnsi="Times New Roman"/>
          <w:sz w:val="26"/>
          <w:szCs w:val="26"/>
          <w:lang w:val="lv-LV"/>
        </w:rPr>
        <w:t xml:space="preserve"> pārvaldes</w:t>
      </w:r>
      <w:r w:rsidR="00852063" w:rsidRPr="007F3701">
        <w:rPr>
          <w:rFonts w:ascii="Times New Roman" w:hAnsi="Times New Roman"/>
          <w:sz w:val="26"/>
          <w:szCs w:val="26"/>
          <w:lang w:val="lv-LV"/>
        </w:rPr>
        <w:t xml:space="preserve"> vadītāja rīkojumu.</w:t>
      </w:r>
      <w:r w:rsidRPr="007F3701">
        <w:rPr>
          <w:rFonts w:ascii="Times New Roman" w:hAnsi="Times New Roman"/>
          <w:sz w:val="26"/>
          <w:szCs w:val="26"/>
          <w:lang w:val="lv-LV"/>
        </w:rPr>
        <w:t xml:space="preserve"> </w:t>
      </w:r>
    </w:p>
    <w:p w14:paraId="093BF03C" w14:textId="5128D6B9" w:rsidR="00DC753B" w:rsidRPr="00E5080A" w:rsidRDefault="00DC753B" w:rsidP="00452F9D">
      <w:pPr>
        <w:pStyle w:val="ListParagraph"/>
        <w:numPr>
          <w:ilvl w:val="0"/>
          <w:numId w:val="3"/>
        </w:numPr>
        <w:shd w:val="clear" w:color="auto" w:fill="FFFFFF"/>
        <w:spacing w:after="0" w:line="240" w:lineRule="auto"/>
        <w:ind w:left="419" w:hanging="357"/>
        <w:jc w:val="both"/>
        <w:rPr>
          <w:rFonts w:ascii="Times New Roman" w:hAnsi="Times New Roman"/>
          <w:sz w:val="26"/>
          <w:szCs w:val="26"/>
          <w:lang w:val="lv-LV"/>
        </w:rPr>
      </w:pPr>
      <w:r w:rsidRPr="00E5080A">
        <w:rPr>
          <w:rFonts w:ascii="Times New Roman" w:hAnsi="Times New Roman"/>
          <w:sz w:val="26"/>
          <w:szCs w:val="26"/>
          <w:lang w:val="lv-LV"/>
        </w:rPr>
        <w:t>Komisijai adresēt</w:t>
      </w:r>
      <w:r w:rsidR="006447EA">
        <w:rPr>
          <w:rFonts w:ascii="Times New Roman" w:hAnsi="Times New Roman"/>
          <w:sz w:val="26"/>
          <w:szCs w:val="26"/>
          <w:lang w:val="lv-LV"/>
        </w:rPr>
        <w:t>s</w:t>
      </w:r>
      <w:r w:rsidRPr="00E5080A">
        <w:rPr>
          <w:rFonts w:ascii="Times New Roman" w:hAnsi="Times New Roman"/>
          <w:sz w:val="26"/>
          <w:szCs w:val="26"/>
          <w:lang w:val="lv-LV"/>
        </w:rPr>
        <w:t xml:space="preserve"> iesniegum</w:t>
      </w:r>
      <w:r w:rsidR="006447EA">
        <w:rPr>
          <w:rFonts w:ascii="Times New Roman" w:hAnsi="Times New Roman"/>
          <w:sz w:val="26"/>
          <w:szCs w:val="26"/>
          <w:lang w:val="lv-LV"/>
        </w:rPr>
        <w:t xml:space="preserve">s </w:t>
      </w:r>
      <w:r w:rsidRPr="00E5080A">
        <w:rPr>
          <w:rFonts w:ascii="Times New Roman" w:hAnsi="Times New Roman"/>
          <w:sz w:val="26"/>
          <w:szCs w:val="26"/>
          <w:lang w:val="lv-LV"/>
        </w:rPr>
        <w:t>un dokumenti iesniedzami pārvaldē, Dubultu pr</w:t>
      </w:r>
      <w:r w:rsidR="005331F3" w:rsidRPr="00E5080A">
        <w:rPr>
          <w:rFonts w:ascii="Times New Roman" w:hAnsi="Times New Roman"/>
          <w:sz w:val="26"/>
          <w:szCs w:val="26"/>
          <w:lang w:val="lv-LV"/>
        </w:rPr>
        <w:t>ospekt</w:t>
      </w:r>
      <w:r w:rsidR="00152F49">
        <w:rPr>
          <w:rFonts w:ascii="Times New Roman" w:hAnsi="Times New Roman"/>
          <w:sz w:val="26"/>
          <w:szCs w:val="26"/>
          <w:lang w:val="lv-LV"/>
        </w:rPr>
        <w:t>ā</w:t>
      </w:r>
      <w:r w:rsidRPr="00E5080A">
        <w:rPr>
          <w:rFonts w:ascii="Times New Roman" w:hAnsi="Times New Roman"/>
          <w:sz w:val="26"/>
          <w:szCs w:val="26"/>
          <w:lang w:val="lv-LV"/>
        </w:rPr>
        <w:t xml:space="preserve"> 1, Jūrmala, LV</w:t>
      </w:r>
      <w:r w:rsidR="005C256C">
        <w:rPr>
          <w:rFonts w:ascii="Times New Roman" w:hAnsi="Times New Roman"/>
          <w:sz w:val="26"/>
          <w:szCs w:val="26"/>
          <w:lang w:val="lv-LV"/>
        </w:rPr>
        <w:t>-</w:t>
      </w:r>
      <w:r w:rsidRPr="00E5080A">
        <w:rPr>
          <w:rFonts w:ascii="Times New Roman" w:hAnsi="Times New Roman"/>
          <w:sz w:val="26"/>
          <w:szCs w:val="26"/>
          <w:lang w:val="lv-LV"/>
        </w:rPr>
        <w:t>2015</w:t>
      </w:r>
      <w:r w:rsidR="00AC3C40">
        <w:rPr>
          <w:rFonts w:ascii="Times New Roman" w:hAnsi="Times New Roman"/>
          <w:sz w:val="26"/>
          <w:szCs w:val="26"/>
          <w:lang w:val="lv-LV"/>
        </w:rPr>
        <w:t xml:space="preserve"> vai elektronisk</w:t>
      </w:r>
      <w:r w:rsidR="004351DA">
        <w:rPr>
          <w:rFonts w:ascii="Times New Roman" w:hAnsi="Times New Roman"/>
          <w:sz w:val="26"/>
          <w:szCs w:val="26"/>
          <w:lang w:val="lv-LV"/>
        </w:rPr>
        <w:t>a dokumenta formātā</w:t>
      </w:r>
      <w:r w:rsidR="00AC3C40">
        <w:rPr>
          <w:rFonts w:ascii="Times New Roman" w:hAnsi="Times New Roman"/>
          <w:sz w:val="26"/>
          <w:szCs w:val="26"/>
          <w:lang w:val="lv-LV"/>
        </w:rPr>
        <w:t>, nosūtot uz e-pastu: izglitiba@jurmala.lv.</w:t>
      </w:r>
    </w:p>
    <w:p w14:paraId="7B91A215" w14:textId="77777777" w:rsidR="00F818E9" w:rsidRPr="00E5080A" w:rsidRDefault="00F818E9" w:rsidP="00F818E9">
      <w:pPr>
        <w:shd w:val="clear" w:color="auto" w:fill="FFFFFF"/>
        <w:jc w:val="center"/>
        <w:rPr>
          <w:b/>
          <w:bCs/>
          <w:sz w:val="26"/>
          <w:szCs w:val="26"/>
        </w:rPr>
      </w:pPr>
    </w:p>
    <w:p w14:paraId="3B6CA15E" w14:textId="38267455" w:rsidR="00DC753B" w:rsidRPr="00E5080A" w:rsidRDefault="00DC753B" w:rsidP="00DC753B">
      <w:pPr>
        <w:shd w:val="clear" w:color="auto" w:fill="FFFFFF"/>
        <w:jc w:val="center"/>
        <w:rPr>
          <w:b/>
          <w:bCs/>
          <w:sz w:val="26"/>
          <w:szCs w:val="26"/>
        </w:rPr>
      </w:pPr>
      <w:r w:rsidRPr="00E5080A">
        <w:rPr>
          <w:b/>
          <w:bCs/>
          <w:sz w:val="26"/>
          <w:szCs w:val="26"/>
        </w:rPr>
        <w:t xml:space="preserve">II. </w:t>
      </w:r>
      <w:r w:rsidR="00940F34" w:rsidRPr="00E5080A">
        <w:rPr>
          <w:b/>
          <w:bCs/>
          <w:sz w:val="26"/>
          <w:szCs w:val="26"/>
        </w:rPr>
        <w:t>Licences</w:t>
      </w:r>
      <w:r w:rsidR="000907A6">
        <w:rPr>
          <w:b/>
          <w:bCs/>
          <w:sz w:val="26"/>
          <w:szCs w:val="26"/>
        </w:rPr>
        <w:t xml:space="preserve"> vai </w:t>
      </w:r>
      <w:r w:rsidR="00A034D4">
        <w:rPr>
          <w:b/>
          <w:bCs/>
          <w:sz w:val="26"/>
          <w:szCs w:val="26"/>
        </w:rPr>
        <w:t>atļaujas</w:t>
      </w:r>
      <w:r w:rsidR="00940F34" w:rsidRPr="00E5080A">
        <w:rPr>
          <w:b/>
          <w:bCs/>
          <w:sz w:val="26"/>
          <w:szCs w:val="26"/>
        </w:rPr>
        <w:t xml:space="preserve"> saņemšanas</w:t>
      </w:r>
      <w:r w:rsidRPr="00E5080A">
        <w:rPr>
          <w:b/>
          <w:bCs/>
          <w:sz w:val="26"/>
          <w:szCs w:val="26"/>
        </w:rPr>
        <w:t xml:space="preserve"> kārtība</w:t>
      </w:r>
    </w:p>
    <w:p w14:paraId="51776FC2" w14:textId="77777777" w:rsidR="00DC753B" w:rsidRPr="00E5080A" w:rsidRDefault="00DC753B" w:rsidP="00DC753B">
      <w:pPr>
        <w:shd w:val="clear" w:color="auto" w:fill="FFFFFF"/>
        <w:jc w:val="center"/>
        <w:rPr>
          <w:b/>
          <w:bCs/>
          <w:sz w:val="26"/>
          <w:szCs w:val="26"/>
        </w:rPr>
      </w:pPr>
    </w:p>
    <w:p w14:paraId="6E0752CB" w14:textId="7A13EB18" w:rsidR="00DC753B" w:rsidRPr="00E5080A" w:rsidRDefault="00AB3E6D" w:rsidP="00452F9D">
      <w:pPr>
        <w:pStyle w:val="ListParagraph"/>
        <w:numPr>
          <w:ilvl w:val="0"/>
          <w:numId w:val="3"/>
        </w:numPr>
        <w:shd w:val="clear" w:color="auto" w:fill="FFFFFF"/>
        <w:spacing w:after="0" w:line="240" w:lineRule="auto"/>
        <w:jc w:val="both"/>
        <w:rPr>
          <w:rFonts w:ascii="Times New Roman" w:hAnsi="Times New Roman"/>
          <w:sz w:val="26"/>
          <w:szCs w:val="26"/>
          <w:lang w:val="lv-LV"/>
        </w:rPr>
      </w:pPr>
      <w:r>
        <w:rPr>
          <w:rFonts w:ascii="Times New Roman" w:hAnsi="Times New Roman"/>
          <w:sz w:val="26"/>
          <w:szCs w:val="26"/>
          <w:lang w:val="lv-LV"/>
        </w:rPr>
        <w:t>Interešu izglītības programmas l</w:t>
      </w:r>
      <w:r w:rsidR="00DC753B" w:rsidRPr="00E5080A">
        <w:rPr>
          <w:rFonts w:ascii="Times New Roman" w:hAnsi="Times New Roman"/>
          <w:sz w:val="26"/>
          <w:szCs w:val="26"/>
          <w:lang w:val="lv-LV"/>
        </w:rPr>
        <w:t xml:space="preserve">icences saņemšanai pieteicējs iesniedz </w:t>
      </w:r>
      <w:r w:rsidR="00FE6371" w:rsidRPr="00E5080A">
        <w:rPr>
          <w:rFonts w:ascii="Times New Roman" w:hAnsi="Times New Roman"/>
          <w:sz w:val="26"/>
          <w:szCs w:val="26"/>
          <w:lang w:val="lv-LV"/>
        </w:rPr>
        <w:t>K</w:t>
      </w:r>
      <w:r w:rsidR="00DC753B" w:rsidRPr="00E5080A">
        <w:rPr>
          <w:rFonts w:ascii="Times New Roman" w:hAnsi="Times New Roman"/>
          <w:sz w:val="26"/>
          <w:szCs w:val="26"/>
          <w:lang w:val="lv-LV"/>
        </w:rPr>
        <w:t>omisijai šādus dokumentus:</w:t>
      </w:r>
    </w:p>
    <w:p w14:paraId="53AE86DF" w14:textId="41F6EBB2" w:rsidR="000F1574" w:rsidRPr="000F1574" w:rsidRDefault="006C5A9E" w:rsidP="000F1574">
      <w:pPr>
        <w:pStyle w:val="ListParagraph"/>
        <w:numPr>
          <w:ilvl w:val="1"/>
          <w:numId w:val="3"/>
        </w:numPr>
        <w:shd w:val="clear" w:color="auto" w:fill="FFFFFF"/>
        <w:spacing w:after="0" w:line="240" w:lineRule="auto"/>
        <w:ind w:left="851" w:hanging="425"/>
        <w:jc w:val="both"/>
        <w:rPr>
          <w:rFonts w:ascii="Times New Roman" w:hAnsi="Times New Roman"/>
          <w:sz w:val="26"/>
          <w:szCs w:val="26"/>
          <w:lang w:val="lv-LV"/>
        </w:rPr>
      </w:pPr>
      <w:r>
        <w:rPr>
          <w:rFonts w:ascii="Times New Roman" w:hAnsi="Times New Roman"/>
          <w:sz w:val="26"/>
          <w:szCs w:val="26"/>
          <w:lang w:val="lv-LV"/>
        </w:rPr>
        <w:t xml:space="preserve"> </w:t>
      </w:r>
      <w:r w:rsidR="00940F34" w:rsidRPr="000F1574">
        <w:rPr>
          <w:rFonts w:ascii="Times New Roman" w:hAnsi="Times New Roman"/>
          <w:sz w:val="26"/>
          <w:szCs w:val="26"/>
          <w:lang w:val="lv-LV"/>
        </w:rPr>
        <w:t>noteikt</w:t>
      </w:r>
      <w:r w:rsidR="00FF4240" w:rsidRPr="000F1574">
        <w:rPr>
          <w:rFonts w:ascii="Times New Roman" w:hAnsi="Times New Roman"/>
          <w:sz w:val="26"/>
          <w:szCs w:val="26"/>
          <w:lang w:val="lv-LV"/>
        </w:rPr>
        <w:t>a</w:t>
      </w:r>
      <w:r w:rsidR="00940F34" w:rsidRPr="000F1574">
        <w:rPr>
          <w:rFonts w:ascii="Times New Roman" w:hAnsi="Times New Roman"/>
          <w:sz w:val="26"/>
          <w:szCs w:val="26"/>
          <w:lang w:val="lv-LV"/>
        </w:rPr>
        <w:t xml:space="preserve"> parauga</w:t>
      </w:r>
      <w:r w:rsidR="00DC753B" w:rsidRPr="000F1574">
        <w:rPr>
          <w:rFonts w:ascii="Times New Roman" w:hAnsi="Times New Roman"/>
          <w:sz w:val="26"/>
          <w:szCs w:val="26"/>
          <w:lang w:val="lv-LV"/>
        </w:rPr>
        <w:t xml:space="preserve"> iesniegums (1.</w:t>
      </w:r>
      <w:r w:rsidR="002660F6">
        <w:rPr>
          <w:rFonts w:ascii="Times New Roman" w:hAnsi="Times New Roman"/>
          <w:sz w:val="26"/>
          <w:szCs w:val="26"/>
          <w:lang w:val="lv-LV"/>
        </w:rPr>
        <w:t> </w:t>
      </w:r>
      <w:r w:rsidR="00DC753B" w:rsidRPr="000F1574">
        <w:rPr>
          <w:rFonts w:ascii="Times New Roman" w:hAnsi="Times New Roman"/>
          <w:sz w:val="26"/>
          <w:szCs w:val="26"/>
          <w:lang w:val="lv-LV"/>
        </w:rPr>
        <w:t>pielikums)</w:t>
      </w:r>
      <w:r w:rsidR="00EE49F5" w:rsidRPr="000F1574">
        <w:rPr>
          <w:rFonts w:ascii="Times New Roman" w:hAnsi="Times New Roman"/>
          <w:sz w:val="26"/>
          <w:szCs w:val="26"/>
          <w:lang w:val="lv-LV"/>
        </w:rPr>
        <w:t>;</w:t>
      </w:r>
    </w:p>
    <w:p w14:paraId="7B12F4A4" w14:textId="20167C8C" w:rsidR="00DC753B" w:rsidRPr="00E5080A" w:rsidRDefault="006C5A9E" w:rsidP="00EA1D70">
      <w:pPr>
        <w:pStyle w:val="ListParagraph"/>
        <w:numPr>
          <w:ilvl w:val="1"/>
          <w:numId w:val="3"/>
        </w:numPr>
        <w:shd w:val="clear" w:color="auto" w:fill="FFFFFF"/>
        <w:spacing w:after="0" w:line="240" w:lineRule="auto"/>
        <w:ind w:left="851" w:hanging="437"/>
        <w:jc w:val="both"/>
        <w:rPr>
          <w:rFonts w:ascii="Times New Roman" w:hAnsi="Times New Roman"/>
          <w:sz w:val="26"/>
          <w:szCs w:val="26"/>
          <w:lang w:val="lv-LV"/>
        </w:rPr>
      </w:pPr>
      <w:r>
        <w:rPr>
          <w:rFonts w:ascii="Times New Roman" w:hAnsi="Times New Roman"/>
          <w:sz w:val="26"/>
          <w:szCs w:val="26"/>
          <w:lang w:val="lv-LV"/>
        </w:rPr>
        <w:t xml:space="preserve"> </w:t>
      </w:r>
      <w:r w:rsidR="00DC753B" w:rsidRPr="00E5080A">
        <w:rPr>
          <w:rFonts w:ascii="Times New Roman" w:hAnsi="Times New Roman"/>
          <w:sz w:val="26"/>
          <w:szCs w:val="26"/>
          <w:lang w:val="lv-LV"/>
        </w:rPr>
        <w:t>programma</w:t>
      </w:r>
      <w:r w:rsidR="001C1B87">
        <w:rPr>
          <w:rFonts w:ascii="Times New Roman" w:hAnsi="Times New Roman"/>
          <w:sz w:val="26"/>
          <w:szCs w:val="26"/>
          <w:lang w:val="lv-LV"/>
        </w:rPr>
        <w:t xml:space="preserve"> </w:t>
      </w:r>
      <w:r w:rsidR="00DC753B" w:rsidRPr="00E5080A">
        <w:rPr>
          <w:rFonts w:ascii="Times New Roman" w:hAnsi="Times New Roman"/>
          <w:sz w:val="26"/>
          <w:szCs w:val="26"/>
          <w:lang w:val="lv-LV"/>
        </w:rPr>
        <w:t xml:space="preserve">datorrakstā valsts valodā, kurā norādīts izglītības programmas </w:t>
      </w:r>
      <w:r>
        <w:rPr>
          <w:rFonts w:ascii="Times New Roman" w:hAnsi="Times New Roman"/>
          <w:sz w:val="26"/>
          <w:szCs w:val="26"/>
          <w:lang w:val="lv-LV"/>
        </w:rPr>
        <w:t xml:space="preserve"> </w:t>
      </w:r>
      <w:r w:rsidR="00DC753B" w:rsidRPr="00E5080A">
        <w:rPr>
          <w:rFonts w:ascii="Times New Roman" w:hAnsi="Times New Roman"/>
          <w:sz w:val="26"/>
          <w:szCs w:val="26"/>
          <w:lang w:val="lv-LV"/>
        </w:rPr>
        <w:t>nosaukums, mērķauditorija, mērķis, uzdevumi, saturs, apjoms (līdz 280 akadēmiskajām stundām), programmas īstenošanas plāns un metodes, plānotais rezultāts;</w:t>
      </w:r>
    </w:p>
    <w:p w14:paraId="2140268D" w14:textId="1F0DA9E2" w:rsidR="00DC753B" w:rsidRPr="00E5080A" w:rsidRDefault="006C5A9E" w:rsidP="00EA1D70">
      <w:pPr>
        <w:pStyle w:val="ListParagraph"/>
        <w:numPr>
          <w:ilvl w:val="1"/>
          <w:numId w:val="3"/>
        </w:numPr>
        <w:shd w:val="clear" w:color="auto" w:fill="FFFFFF"/>
        <w:spacing w:after="0" w:line="240" w:lineRule="auto"/>
        <w:ind w:left="851" w:hanging="437"/>
        <w:jc w:val="both"/>
        <w:rPr>
          <w:rFonts w:ascii="Times New Roman" w:hAnsi="Times New Roman"/>
          <w:sz w:val="26"/>
          <w:szCs w:val="26"/>
          <w:lang w:val="lv-LV"/>
        </w:rPr>
      </w:pPr>
      <w:r>
        <w:rPr>
          <w:rFonts w:ascii="Times New Roman" w:hAnsi="Times New Roman"/>
          <w:sz w:val="26"/>
          <w:szCs w:val="26"/>
          <w:lang w:val="lv-LV"/>
        </w:rPr>
        <w:lastRenderedPageBreak/>
        <w:t xml:space="preserve"> </w:t>
      </w:r>
      <w:r w:rsidR="00DC753B" w:rsidRPr="00E5080A">
        <w:rPr>
          <w:rFonts w:ascii="Times New Roman" w:hAnsi="Times New Roman"/>
          <w:sz w:val="26"/>
          <w:szCs w:val="26"/>
          <w:lang w:val="lv-LV"/>
        </w:rPr>
        <w:t>dokumenta (apliecības) paraugs, kas tiks izsniegts pēc sekmīgas</w:t>
      </w:r>
      <w:r w:rsidR="00483DB6">
        <w:rPr>
          <w:rFonts w:ascii="Times New Roman" w:hAnsi="Times New Roman"/>
          <w:sz w:val="26"/>
          <w:szCs w:val="26"/>
          <w:lang w:val="lv-LV"/>
        </w:rPr>
        <w:t xml:space="preserve"> </w:t>
      </w:r>
      <w:r w:rsidR="00DC753B" w:rsidRPr="00E5080A">
        <w:rPr>
          <w:rFonts w:ascii="Times New Roman" w:hAnsi="Times New Roman"/>
          <w:sz w:val="26"/>
          <w:szCs w:val="26"/>
          <w:lang w:val="lv-LV"/>
        </w:rPr>
        <w:t>programmas apguves, ja šāda dokumenta izsniegšana tiek paredzēta;</w:t>
      </w:r>
    </w:p>
    <w:p w14:paraId="711E07E9" w14:textId="6A3B10CD" w:rsidR="00F818E9" w:rsidRPr="004351DA" w:rsidRDefault="006C5A9E" w:rsidP="004351DA">
      <w:pPr>
        <w:pStyle w:val="ListParagraph"/>
        <w:numPr>
          <w:ilvl w:val="1"/>
          <w:numId w:val="3"/>
        </w:numPr>
        <w:shd w:val="clear" w:color="auto" w:fill="FFFFFF"/>
        <w:spacing w:after="0" w:line="240" w:lineRule="auto"/>
        <w:ind w:left="851" w:hanging="437"/>
        <w:jc w:val="both"/>
        <w:rPr>
          <w:rFonts w:ascii="Times New Roman" w:hAnsi="Times New Roman"/>
          <w:sz w:val="26"/>
          <w:szCs w:val="26"/>
          <w:lang w:val="lv-LV"/>
        </w:rPr>
      </w:pPr>
      <w:r>
        <w:rPr>
          <w:rFonts w:ascii="Times New Roman" w:hAnsi="Times New Roman"/>
          <w:sz w:val="26"/>
          <w:szCs w:val="26"/>
          <w:lang w:val="lv-LV"/>
        </w:rPr>
        <w:t xml:space="preserve"> </w:t>
      </w:r>
      <w:r w:rsidR="00F818E9" w:rsidRPr="00E5080A">
        <w:rPr>
          <w:rFonts w:ascii="Times New Roman" w:hAnsi="Times New Roman"/>
          <w:sz w:val="26"/>
          <w:szCs w:val="26"/>
          <w:lang w:val="lv-LV"/>
        </w:rPr>
        <w:t>programmas īstenošanai nepieciešamā personāla saraksts un izglītību un profesionālo kvalifikāciju apliecinošu dokumentu kopijas</w:t>
      </w:r>
      <w:r w:rsidR="00F818E9" w:rsidRPr="004351DA">
        <w:rPr>
          <w:sz w:val="26"/>
          <w:szCs w:val="26"/>
        </w:rPr>
        <w:t>;</w:t>
      </w:r>
    </w:p>
    <w:p w14:paraId="7B773432" w14:textId="7700702C" w:rsidR="00DC753B" w:rsidRPr="00E5080A" w:rsidRDefault="006C5A9E" w:rsidP="00EA1D70">
      <w:pPr>
        <w:pStyle w:val="ListParagraph"/>
        <w:numPr>
          <w:ilvl w:val="1"/>
          <w:numId w:val="3"/>
        </w:numPr>
        <w:shd w:val="clear" w:color="auto" w:fill="FFFFFF"/>
        <w:spacing w:after="0" w:line="240" w:lineRule="auto"/>
        <w:ind w:left="851" w:hanging="437"/>
        <w:jc w:val="both"/>
        <w:rPr>
          <w:rFonts w:ascii="Times New Roman" w:hAnsi="Times New Roman"/>
          <w:sz w:val="26"/>
          <w:szCs w:val="26"/>
          <w:lang w:val="lv-LV"/>
        </w:rPr>
      </w:pPr>
      <w:r>
        <w:rPr>
          <w:rFonts w:ascii="Times New Roman" w:hAnsi="Times New Roman"/>
          <w:sz w:val="26"/>
          <w:szCs w:val="26"/>
          <w:lang w:val="lv-LV"/>
        </w:rPr>
        <w:t xml:space="preserve"> </w:t>
      </w:r>
      <w:r w:rsidR="00DC753B" w:rsidRPr="00E5080A">
        <w:rPr>
          <w:rFonts w:ascii="Times New Roman" w:hAnsi="Times New Roman"/>
          <w:sz w:val="26"/>
          <w:szCs w:val="26"/>
          <w:lang w:val="lv-LV"/>
        </w:rPr>
        <w:t>dokuments, kas apliecina licencējamās programmas īstenošanai nepieciešamo telpu (telpu nomas līgums, nodomu līgums par telpu nomu, telpu īpašnieka izziņa) nodrošinājumu;</w:t>
      </w:r>
    </w:p>
    <w:p w14:paraId="4491FA95" w14:textId="66DC30CF" w:rsidR="00240563" w:rsidRPr="00E5080A" w:rsidRDefault="006C5A9E" w:rsidP="00EA1D70">
      <w:pPr>
        <w:pStyle w:val="ListParagraph"/>
        <w:numPr>
          <w:ilvl w:val="1"/>
          <w:numId w:val="3"/>
        </w:numPr>
        <w:spacing w:after="0" w:line="240" w:lineRule="auto"/>
        <w:ind w:left="851" w:hanging="425"/>
        <w:jc w:val="both"/>
        <w:rPr>
          <w:rFonts w:ascii="Times New Roman" w:hAnsi="Times New Roman"/>
          <w:sz w:val="26"/>
          <w:szCs w:val="26"/>
          <w:lang w:val="lv-LV"/>
        </w:rPr>
      </w:pPr>
      <w:r>
        <w:rPr>
          <w:rFonts w:ascii="Times New Roman" w:hAnsi="Times New Roman"/>
          <w:sz w:val="26"/>
          <w:szCs w:val="26"/>
          <w:lang w:val="lv-LV"/>
        </w:rPr>
        <w:t xml:space="preserve"> </w:t>
      </w:r>
      <w:r w:rsidR="00483DB6">
        <w:rPr>
          <w:rFonts w:ascii="Times New Roman" w:hAnsi="Times New Roman"/>
          <w:sz w:val="26"/>
          <w:szCs w:val="26"/>
          <w:lang w:val="lv-LV"/>
        </w:rPr>
        <w:t xml:space="preserve">licences </w:t>
      </w:r>
      <w:r w:rsidR="00240563" w:rsidRPr="00E5080A">
        <w:rPr>
          <w:rFonts w:ascii="Times New Roman" w:hAnsi="Times New Roman"/>
          <w:sz w:val="26"/>
          <w:szCs w:val="26"/>
          <w:lang w:val="lv-LV"/>
        </w:rPr>
        <w:t>pieprasītājam ir jābūt reģistrētam Valsts ieņēmuma dienesta nodokļu maksātāju reģistrā</w:t>
      </w:r>
      <w:r w:rsidR="00D90F20">
        <w:rPr>
          <w:rFonts w:ascii="Times New Roman" w:hAnsi="Times New Roman"/>
          <w:sz w:val="26"/>
          <w:szCs w:val="26"/>
          <w:lang w:val="lv-LV"/>
        </w:rPr>
        <w:t>;</w:t>
      </w:r>
    </w:p>
    <w:p w14:paraId="26F2C1E6" w14:textId="28495389" w:rsidR="008D4DB8" w:rsidRDefault="006C5A9E" w:rsidP="00EA1D70">
      <w:pPr>
        <w:pStyle w:val="ListParagraph"/>
        <w:numPr>
          <w:ilvl w:val="1"/>
          <w:numId w:val="3"/>
        </w:numPr>
        <w:spacing w:after="0" w:line="240" w:lineRule="auto"/>
        <w:ind w:left="851" w:hanging="425"/>
        <w:jc w:val="both"/>
        <w:rPr>
          <w:rFonts w:ascii="Times New Roman" w:hAnsi="Times New Roman"/>
          <w:sz w:val="26"/>
          <w:szCs w:val="26"/>
          <w:lang w:val="lv-LV"/>
        </w:rPr>
      </w:pPr>
      <w:r>
        <w:rPr>
          <w:rFonts w:ascii="Times New Roman" w:hAnsi="Times New Roman"/>
          <w:sz w:val="26"/>
          <w:szCs w:val="26"/>
          <w:lang w:val="lv-LV"/>
        </w:rPr>
        <w:t xml:space="preserve"> </w:t>
      </w:r>
      <w:r w:rsidR="003443AC" w:rsidRPr="00E5080A">
        <w:rPr>
          <w:rFonts w:ascii="Times New Roman" w:hAnsi="Times New Roman"/>
          <w:sz w:val="26"/>
          <w:szCs w:val="26"/>
          <w:lang w:val="lv-LV"/>
        </w:rPr>
        <w:t>pieprasītājs dokumentus un to kopijas sagatavo un apliecina normatīvajos aktos par dokumentu izstrādāšanu un noformēšanu noteiktajā kārtībā.</w:t>
      </w:r>
    </w:p>
    <w:p w14:paraId="193F2429" w14:textId="61B2892A" w:rsidR="004351DA" w:rsidRPr="004351DA" w:rsidRDefault="004351DA" w:rsidP="007F3701">
      <w:pPr>
        <w:pStyle w:val="ListParagraph"/>
        <w:numPr>
          <w:ilvl w:val="0"/>
          <w:numId w:val="3"/>
        </w:numPr>
        <w:spacing w:after="0" w:line="240" w:lineRule="auto"/>
        <w:jc w:val="both"/>
        <w:rPr>
          <w:rFonts w:ascii="Times New Roman" w:hAnsi="Times New Roman"/>
          <w:sz w:val="26"/>
          <w:szCs w:val="26"/>
          <w:lang w:val="lv-LV"/>
        </w:rPr>
      </w:pPr>
      <w:r w:rsidRPr="004351DA">
        <w:rPr>
          <w:rFonts w:ascii="Times New Roman" w:hAnsi="Times New Roman"/>
          <w:sz w:val="26"/>
          <w:szCs w:val="26"/>
          <w:lang w:val="lv-LV"/>
        </w:rPr>
        <w:t>Pieaugušo neformālās izglītības atļaujas saņe</w:t>
      </w:r>
      <w:r w:rsidR="0094074A">
        <w:rPr>
          <w:rFonts w:ascii="Times New Roman" w:hAnsi="Times New Roman"/>
          <w:sz w:val="26"/>
          <w:szCs w:val="26"/>
          <w:lang w:val="lv-LV"/>
        </w:rPr>
        <w:t>m</w:t>
      </w:r>
      <w:r w:rsidRPr="004351DA">
        <w:rPr>
          <w:rFonts w:ascii="Times New Roman" w:hAnsi="Times New Roman"/>
          <w:sz w:val="26"/>
          <w:szCs w:val="26"/>
          <w:lang w:val="lv-LV"/>
        </w:rPr>
        <w:t>šanai pieteicējs iesniedz Komisijai šādus dokumentus:</w:t>
      </w:r>
    </w:p>
    <w:p w14:paraId="01E1DFC1" w14:textId="7DDE2BB1" w:rsidR="001C1B87" w:rsidRPr="004351DA" w:rsidRDefault="001C1B87" w:rsidP="007F3701">
      <w:pPr>
        <w:pStyle w:val="ListParagraph"/>
        <w:numPr>
          <w:ilvl w:val="1"/>
          <w:numId w:val="3"/>
        </w:numPr>
        <w:spacing w:after="0" w:line="240" w:lineRule="auto"/>
        <w:jc w:val="both"/>
        <w:rPr>
          <w:rFonts w:ascii="Times New Roman" w:hAnsi="Times New Roman"/>
          <w:sz w:val="26"/>
          <w:szCs w:val="26"/>
          <w:lang w:val="lv-LV"/>
        </w:rPr>
      </w:pPr>
      <w:r w:rsidRPr="004351DA">
        <w:rPr>
          <w:rFonts w:ascii="Times New Roman" w:hAnsi="Times New Roman"/>
          <w:sz w:val="26"/>
          <w:szCs w:val="26"/>
          <w:lang w:val="lv-LV"/>
        </w:rPr>
        <w:t>noteikta parauga iesniegums (1.</w:t>
      </w:r>
      <w:r w:rsidR="00102635">
        <w:rPr>
          <w:rFonts w:ascii="Times New Roman" w:hAnsi="Times New Roman"/>
          <w:sz w:val="26"/>
          <w:szCs w:val="26"/>
          <w:lang w:val="lv-LV"/>
        </w:rPr>
        <w:t> </w:t>
      </w:r>
      <w:r w:rsidRPr="004351DA">
        <w:rPr>
          <w:rFonts w:ascii="Times New Roman" w:hAnsi="Times New Roman"/>
          <w:sz w:val="26"/>
          <w:szCs w:val="26"/>
          <w:lang w:val="lv-LV"/>
        </w:rPr>
        <w:t>pielikums);</w:t>
      </w:r>
    </w:p>
    <w:p w14:paraId="515193C1" w14:textId="4DC25C06" w:rsidR="001C1B87" w:rsidRPr="001C1B87" w:rsidRDefault="001C1B87" w:rsidP="007F3701">
      <w:pPr>
        <w:pStyle w:val="ListParagraph"/>
        <w:numPr>
          <w:ilvl w:val="1"/>
          <w:numId w:val="3"/>
        </w:numPr>
        <w:spacing w:after="0" w:line="240" w:lineRule="auto"/>
        <w:jc w:val="both"/>
        <w:rPr>
          <w:rFonts w:ascii="Times New Roman" w:hAnsi="Times New Roman"/>
          <w:sz w:val="26"/>
          <w:szCs w:val="26"/>
          <w:lang w:val="lv-LV"/>
        </w:rPr>
      </w:pPr>
      <w:r w:rsidRPr="001C1B87">
        <w:rPr>
          <w:rFonts w:ascii="Times New Roman" w:hAnsi="Times New Roman"/>
          <w:sz w:val="26"/>
          <w:szCs w:val="26"/>
          <w:lang w:val="lv-LV"/>
        </w:rPr>
        <w:t>programma datorrakstā valsts valodā</w:t>
      </w:r>
      <w:r w:rsidR="00CD532D">
        <w:rPr>
          <w:rFonts w:ascii="Times New Roman" w:hAnsi="Times New Roman"/>
          <w:sz w:val="26"/>
          <w:szCs w:val="26"/>
          <w:lang w:val="lv-LV"/>
        </w:rPr>
        <w:t xml:space="preserve"> saskaņā ar Ministru kabineta 2023. gada 13.</w:t>
      </w:r>
      <w:r w:rsidR="004B0F8B">
        <w:rPr>
          <w:rFonts w:ascii="Times New Roman" w:hAnsi="Times New Roman"/>
          <w:sz w:val="26"/>
          <w:szCs w:val="26"/>
          <w:lang w:val="lv-LV"/>
        </w:rPr>
        <w:t> </w:t>
      </w:r>
      <w:r w:rsidR="00CD532D">
        <w:rPr>
          <w:rFonts w:ascii="Times New Roman" w:hAnsi="Times New Roman"/>
          <w:sz w:val="26"/>
          <w:szCs w:val="26"/>
          <w:lang w:val="lv-LV"/>
        </w:rPr>
        <w:t>jūlija noteikumu Nr. 395 “</w:t>
      </w:r>
      <w:r w:rsidR="00CD532D" w:rsidRPr="00CD532D">
        <w:rPr>
          <w:rFonts w:ascii="Times New Roman" w:hAnsi="Times New Roman"/>
          <w:sz w:val="26"/>
          <w:szCs w:val="26"/>
          <w:lang w:val="lv-LV"/>
        </w:rPr>
        <w:t>Kārtība, kādā tiek izsniegtas atļaujas neformālās izglītības programmas īstenošanai</w:t>
      </w:r>
      <w:r w:rsidR="00CD532D">
        <w:rPr>
          <w:rFonts w:ascii="Times New Roman" w:hAnsi="Times New Roman"/>
          <w:sz w:val="26"/>
          <w:szCs w:val="26"/>
          <w:lang w:val="lv-LV"/>
        </w:rPr>
        <w:t>” pielikumu</w:t>
      </w:r>
      <w:r w:rsidRPr="001C1B87">
        <w:rPr>
          <w:rFonts w:ascii="Times New Roman" w:hAnsi="Times New Roman"/>
          <w:sz w:val="26"/>
          <w:szCs w:val="26"/>
          <w:lang w:val="lv-LV"/>
        </w:rPr>
        <w:t>;</w:t>
      </w:r>
    </w:p>
    <w:p w14:paraId="419E2623" w14:textId="3FC53BE2" w:rsidR="001C1B87" w:rsidRPr="001C1B87" w:rsidRDefault="001C1B87" w:rsidP="007F3701">
      <w:pPr>
        <w:pStyle w:val="ListParagraph"/>
        <w:numPr>
          <w:ilvl w:val="1"/>
          <w:numId w:val="3"/>
        </w:numPr>
        <w:spacing w:after="0" w:line="240" w:lineRule="auto"/>
        <w:jc w:val="both"/>
        <w:rPr>
          <w:rFonts w:ascii="Times New Roman" w:hAnsi="Times New Roman"/>
          <w:sz w:val="26"/>
          <w:szCs w:val="26"/>
          <w:lang w:val="lv-LV"/>
        </w:rPr>
      </w:pPr>
      <w:r w:rsidRPr="001C1B87">
        <w:rPr>
          <w:rFonts w:ascii="Times New Roman" w:hAnsi="Times New Roman"/>
          <w:sz w:val="26"/>
          <w:szCs w:val="26"/>
          <w:lang w:val="lv-LV"/>
        </w:rPr>
        <w:t>dokumenta (apliecības vai sertifikāta) paraugs, kas tiks izsniegts pēc sekmīgas programmas apguves;</w:t>
      </w:r>
    </w:p>
    <w:p w14:paraId="40ACD0B3" w14:textId="496AE2BA" w:rsidR="001C1B87" w:rsidRPr="00483DB6" w:rsidRDefault="001C1B87" w:rsidP="007F3701">
      <w:pPr>
        <w:pStyle w:val="ListParagraph"/>
        <w:numPr>
          <w:ilvl w:val="1"/>
          <w:numId w:val="3"/>
        </w:numPr>
        <w:spacing w:after="0" w:line="240" w:lineRule="auto"/>
        <w:jc w:val="both"/>
        <w:rPr>
          <w:rFonts w:ascii="Times New Roman" w:hAnsi="Times New Roman"/>
          <w:sz w:val="26"/>
          <w:szCs w:val="26"/>
          <w:lang w:val="lv-LV"/>
        </w:rPr>
      </w:pPr>
      <w:r w:rsidRPr="001C1B87">
        <w:rPr>
          <w:rFonts w:ascii="Times New Roman" w:hAnsi="Times New Roman"/>
          <w:sz w:val="26"/>
          <w:szCs w:val="26"/>
          <w:lang w:val="lv-LV"/>
        </w:rPr>
        <w:t>programmas īstenošanai nepieciešamā personāla saraksts un izglītību un profesionālo kvalifikāciju apliecinošu dokumentu kopijas</w:t>
      </w:r>
      <w:r w:rsidR="00483DB6">
        <w:rPr>
          <w:rFonts w:ascii="Times New Roman" w:hAnsi="Times New Roman"/>
          <w:sz w:val="26"/>
          <w:szCs w:val="26"/>
          <w:lang w:val="lv-LV"/>
        </w:rPr>
        <w:t>;</w:t>
      </w:r>
    </w:p>
    <w:p w14:paraId="40CF366C" w14:textId="2488DFB3" w:rsidR="001C1B87" w:rsidRPr="001C1B87" w:rsidRDefault="001C1B87" w:rsidP="007F3701">
      <w:pPr>
        <w:pStyle w:val="ListParagraph"/>
        <w:numPr>
          <w:ilvl w:val="1"/>
          <w:numId w:val="3"/>
        </w:numPr>
        <w:spacing w:after="0" w:line="240" w:lineRule="auto"/>
        <w:jc w:val="both"/>
        <w:rPr>
          <w:rFonts w:ascii="Times New Roman" w:hAnsi="Times New Roman"/>
          <w:sz w:val="26"/>
          <w:szCs w:val="26"/>
          <w:lang w:val="lv-LV"/>
        </w:rPr>
      </w:pPr>
      <w:r w:rsidRPr="001C1B87">
        <w:rPr>
          <w:rFonts w:ascii="Times New Roman" w:hAnsi="Times New Roman"/>
          <w:sz w:val="26"/>
          <w:szCs w:val="26"/>
          <w:lang w:val="lv-LV"/>
        </w:rPr>
        <w:t>dokuments, kas apliecina programmas īstenošanai nepieciešamo telpu (telpu nomas līgums, nodomu līgums par telpu nomu, telpu īpašnieka izziņa) nodrošinājumu;</w:t>
      </w:r>
    </w:p>
    <w:p w14:paraId="6867AD71" w14:textId="68BEA6F7" w:rsidR="001C1B87" w:rsidRPr="001C1B87" w:rsidRDefault="00483DB6" w:rsidP="007F3701">
      <w:pPr>
        <w:pStyle w:val="ListParagraph"/>
        <w:numPr>
          <w:ilvl w:val="1"/>
          <w:numId w:val="3"/>
        </w:numPr>
        <w:spacing w:after="0" w:line="240" w:lineRule="auto"/>
        <w:jc w:val="both"/>
        <w:rPr>
          <w:rFonts w:ascii="Times New Roman" w:hAnsi="Times New Roman"/>
          <w:sz w:val="26"/>
          <w:szCs w:val="26"/>
          <w:lang w:val="lv-LV"/>
        </w:rPr>
      </w:pPr>
      <w:r>
        <w:rPr>
          <w:rFonts w:ascii="Times New Roman" w:hAnsi="Times New Roman"/>
          <w:sz w:val="26"/>
          <w:szCs w:val="26"/>
          <w:lang w:val="lv-LV"/>
        </w:rPr>
        <w:t>atļaujas</w:t>
      </w:r>
      <w:r w:rsidR="001C1B87" w:rsidRPr="001C1B87">
        <w:rPr>
          <w:rFonts w:ascii="Times New Roman" w:hAnsi="Times New Roman"/>
          <w:sz w:val="26"/>
          <w:szCs w:val="26"/>
          <w:lang w:val="lv-LV"/>
        </w:rPr>
        <w:t xml:space="preserve"> pieprasītājam ir jābūt reģistrētam Valsts ieņēmuma dienesta nodokļu maksātāju reģistrā;</w:t>
      </w:r>
    </w:p>
    <w:p w14:paraId="1007C319" w14:textId="1C061939" w:rsidR="001C1B87" w:rsidRPr="00483DB6" w:rsidRDefault="001C1B87" w:rsidP="007F3701">
      <w:pPr>
        <w:pStyle w:val="ListParagraph"/>
        <w:numPr>
          <w:ilvl w:val="1"/>
          <w:numId w:val="3"/>
        </w:numPr>
        <w:spacing w:after="0" w:line="240" w:lineRule="auto"/>
        <w:jc w:val="both"/>
        <w:rPr>
          <w:rFonts w:ascii="Times New Roman" w:hAnsi="Times New Roman"/>
          <w:sz w:val="26"/>
          <w:szCs w:val="26"/>
          <w:lang w:val="lv-LV"/>
        </w:rPr>
      </w:pPr>
      <w:r w:rsidRPr="001C1B87">
        <w:rPr>
          <w:rFonts w:ascii="Times New Roman" w:hAnsi="Times New Roman"/>
          <w:sz w:val="26"/>
          <w:szCs w:val="26"/>
          <w:lang w:val="lv-LV"/>
        </w:rPr>
        <w:t>pieprasītājs dokumentus un to kopijas sagatavo un apliecina normatīvajos aktos par dokumentu izstrādāšanu un noformēšanu noteiktajā kārtībā.</w:t>
      </w:r>
    </w:p>
    <w:p w14:paraId="0B0F5AF7" w14:textId="77777777" w:rsidR="00F818E9" w:rsidRPr="00E5080A" w:rsidRDefault="00F818E9" w:rsidP="00F818E9">
      <w:pPr>
        <w:pStyle w:val="ListParagraph"/>
        <w:tabs>
          <w:tab w:val="left" w:pos="993"/>
        </w:tabs>
        <w:spacing w:after="0" w:line="240" w:lineRule="auto"/>
        <w:ind w:left="1230"/>
        <w:jc w:val="both"/>
        <w:rPr>
          <w:rFonts w:ascii="Times New Roman" w:hAnsi="Times New Roman"/>
          <w:sz w:val="26"/>
          <w:szCs w:val="26"/>
          <w:lang w:val="lv-LV"/>
        </w:rPr>
      </w:pPr>
    </w:p>
    <w:p w14:paraId="19E2044F" w14:textId="7134CDE6" w:rsidR="00DC753B" w:rsidRPr="00E5080A" w:rsidRDefault="00DC753B" w:rsidP="00F818E9">
      <w:pPr>
        <w:shd w:val="clear" w:color="auto" w:fill="FFFFFF"/>
        <w:jc w:val="center"/>
        <w:rPr>
          <w:b/>
          <w:bCs/>
          <w:sz w:val="26"/>
          <w:szCs w:val="26"/>
        </w:rPr>
      </w:pPr>
      <w:r w:rsidRPr="00E5080A">
        <w:rPr>
          <w:b/>
          <w:sz w:val="26"/>
          <w:szCs w:val="26"/>
        </w:rPr>
        <w:t xml:space="preserve">III. Komisijas lēmuma </w:t>
      </w:r>
      <w:r w:rsidRPr="00E5080A">
        <w:rPr>
          <w:b/>
          <w:bCs/>
          <w:sz w:val="26"/>
          <w:szCs w:val="26"/>
        </w:rPr>
        <w:t>pieņemšanas un apstrīdēšanas kārtība</w:t>
      </w:r>
    </w:p>
    <w:p w14:paraId="0ECBFF27" w14:textId="77777777" w:rsidR="00DC753B" w:rsidRPr="00E5080A" w:rsidRDefault="00DC753B" w:rsidP="00F818E9">
      <w:pPr>
        <w:shd w:val="clear" w:color="auto" w:fill="FFFFFF"/>
        <w:jc w:val="center"/>
        <w:rPr>
          <w:b/>
          <w:bCs/>
          <w:sz w:val="26"/>
          <w:szCs w:val="26"/>
        </w:rPr>
      </w:pPr>
    </w:p>
    <w:p w14:paraId="43083457" w14:textId="5153D48F" w:rsidR="00DC753B" w:rsidRPr="00E5080A" w:rsidRDefault="00DC753B" w:rsidP="00452F9D">
      <w:pPr>
        <w:pStyle w:val="ListParagraph"/>
        <w:numPr>
          <w:ilvl w:val="0"/>
          <w:numId w:val="3"/>
        </w:numPr>
        <w:shd w:val="clear" w:color="auto" w:fill="FFFFFF"/>
        <w:spacing w:after="0" w:line="240" w:lineRule="auto"/>
        <w:jc w:val="both"/>
        <w:rPr>
          <w:rFonts w:ascii="Times New Roman" w:hAnsi="Times New Roman"/>
          <w:sz w:val="26"/>
          <w:szCs w:val="26"/>
          <w:lang w:val="lv-LV"/>
        </w:rPr>
      </w:pPr>
      <w:r w:rsidRPr="00E5080A">
        <w:rPr>
          <w:rFonts w:ascii="Times New Roman" w:hAnsi="Times New Roman"/>
          <w:bCs/>
          <w:sz w:val="26"/>
          <w:szCs w:val="26"/>
          <w:lang w:val="lv-LV"/>
        </w:rPr>
        <w:t xml:space="preserve">Pieteicēja </w:t>
      </w:r>
      <w:r w:rsidRPr="00E5080A">
        <w:rPr>
          <w:rFonts w:ascii="Times New Roman" w:hAnsi="Times New Roman"/>
          <w:sz w:val="26"/>
          <w:szCs w:val="26"/>
          <w:lang w:val="lv-LV"/>
        </w:rPr>
        <w:t xml:space="preserve">iesniegtos dokumentus </w:t>
      </w:r>
      <w:r w:rsidR="00FE6371" w:rsidRPr="00E5080A">
        <w:rPr>
          <w:rFonts w:ascii="Times New Roman" w:hAnsi="Times New Roman"/>
          <w:sz w:val="26"/>
          <w:szCs w:val="26"/>
          <w:lang w:val="lv-LV"/>
        </w:rPr>
        <w:t>K</w:t>
      </w:r>
      <w:r w:rsidRPr="00E5080A">
        <w:rPr>
          <w:rFonts w:ascii="Times New Roman" w:hAnsi="Times New Roman"/>
          <w:sz w:val="26"/>
          <w:szCs w:val="26"/>
          <w:lang w:val="lv-LV"/>
        </w:rPr>
        <w:t>omisija izskata ne vēlāk kā 30 (trīsdesmit) dienu laikā pēc pieteikuma un visu nepieciešamo dokumentu saņemšanas dienas un pieņem vienu no lēmumiem:</w:t>
      </w:r>
    </w:p>
    <w:p w14:paraId="2CCCB7C9" w14:textId="3AA0FFCD" w:rsidR="00DC753B" w:rsidRPr="00E5080A" w:rsidRDefault="00DC753B" w:rsidP="00452F9D">
      <w:pPr>
        <w:pStyle w:val="ListParagraph"/>
        <w:numPr>
          <w:ilvl w:val="1"/>
          <w:numId w:val="3"/>
        </w:numPr>
        <w:shd w:val="clear" w:color="auto" w:fill="FFFFFF"/>
        <w:spacing w:after="0" w:line="240" w:lineRule="auto"/>
        <w:ind w:hanging="578"/>
        <w:jc w:val="both"/>
        <w:rPr>
          <w:rFonts w:ascii="Times New Roman" w:hAnsi="Times New Roman"/>
          <w:sz w:val="26"/>
          <w:szCs w:val="26"/>
          <w:lang w:val="lv-LV"/>
        </w:rPr>
      </w:pPr>
      <w:r w:rsidRPr="00E5080A">
        <w:rPr>
          <w:rFonts w:ascii="Times New Roman" w:hAnsi="Times New Roman"/>
          <w:sz w:val="26"/>
          <w:szCs w:val="26"/>
          <w:lang w:val="lv-LV"/>
        </w:rPr>
        <w:t>par licences</w:t>
      </w:r>
      <w:r w:rsidR="00483DB6">
        <w:rPr>
          <w:rFonts w:ascii="Times New Roman" w:hAnsi="Times New Roman"/>
          <w:sz w:val="26"/>
          <w:szCs w:val="26"/>
          <w:lang w:val="lv-LV"/>
        </w:rPr>
        <w:t xml:space="preserve"> vai atļaujas</w:t>
      </w:r>
      <w:r w:rsidRPr="00E5080A">
        <w:rPr>
          <w:rFonts w:ascii="Times New Roman" w:hAnsi="Times New Roman"/>
          <w:sz w:val="26"/>
          <w:szCs w:val="26"/>
          <w:lang w:val="lv-LV"/>
        </w:rPr>
        <w:t xml:space="preserve"> izsniegšanu;</w:t>
      </w:r>
    </w:p>
    <w:p w14:paraId="44B36D1D" w14:textId="0CF3B2B6" w:rsidR="00DC753B" w:rsidRPr="00E5080A" w:rsidRDefault="00DC753B" w:rsidP="00452F9D">
      <w:pPr>
        <w:pStyle w:val="ListParagraph"/>
        <w:numPr>
          <w:ilvl w:val="1"/>
          <w:numId w:val="3"/>
        </w:numPr>
        <w:shd w:val="clear" w:color="auto" w:fill="FFFFFF"/>
        <w:spacing w:after="0" w:line="240" w:lineRule="auto"/>
        <w:ind w:hanging="578"/>
        <w:jc w:val="both"/>
        <w:rPr>
          <w:rFonts w:ascii="Times New Roman" w:hAnsi="Times New Roman"/>
          <w:sz w:val="26"/>
          <w:szCs w:val="26"/>
          <w:lang w:val="lv-LV"/>
        </w:rPr>
      </w:pPr>
      <w:r w:rsidRPr="00E5080A">
        <w:rPr>
          <w:rFonts w:ascii="Times New Roman" w:hAnsi="Times New Roman"/>
          <w:sz w:val="26"/>
          <w:szCs w:val="26"/>
          <w:lang w:val="lv-LV"/>
        </w:rPr>
        <w:t>par atteikumu izsniegt licenci</w:t>
      </w:r>
      <w:r w:rsidR="00483DB6">
        <w:rPr>
          <w:rFonts w:ascii="Times New Roman" w:hAnsi="Times New Roman"/>
          <w:sz w:val="26"/>
          <w:szCs w:val="26"/>
          <w:lang w:val="lv-LV"/>
        </w:rPr>
        <w:t xml:space="preserve"> vai atļauju</w:t>
      </w:r>
      <w:r w:rsidRPr="00E5080A">
        <w:rPr>
          <w:rFonts w:ascii="Times New Roman" w:hAnsi="Times New Roman"/>
          <w:sz w:val="26"/>
          <w:szCs w:val="26"/>
          <w:lang w:val="lv-LV"/>
        </w:rPr>
        <w:t>;</w:t>
      </w:r>
    </w:p>
    <w:p w14:paraId="05B22CA7" w14:textId="7E23FCCC" w:rsidR="00DC753B" w:rsidRPr="00E5080A" w:rsidRDefault="00F10A15" w:rsidP="00452F9D">
      <w:pPr>
        <w:pStyle w:val="ListParagraph"/>
        <w:numPr>
          <w:ilvl w:val="1"/>
          <w:numId w:val="3"/>
        </w:numPr>
        <w:shd w:val="clear" w:color="auto" w:fill="FFFFFF"/>
        <w:spacing w:after="0" w:line="240" w:lineRule="auto"/>
        <w:ind w:hanging="578"/>
        <w:jc w:val="both"/>
        <w:rPr>
          <w:rFonts w:ascii="Times New Roman" w:hAnsi="Times New Roman"/>
          <w:sz w:val="26"/>
          <w:szCs w:val="26"/>
          <w:lang w:val="lv-LV"/>
        </w:rPr>
      </w:pPr>
      <w:r w:rsidRPr="00E5080A">
        <w:rPr>
          <w:rFonts w:ascii="Times New Roman" w:hAnsi="Times New Roman"/>
          <w:sz w:val="26"/>
          <w:szCs w:val="26"/>
          <w:lang w:val="lv-LV"/>
        </w:rPr>
        <w:t>par licences</w:t>
      </w:r>
      <w:r w:rsidR="00483DB6">
        <w:rPr>
          <w:rFonts w:ascii="Times New Roman" w:hAnsi="Times New Roman"/>
          <w:sz w:val="26"/>
          <w:szCs w:val="26"/>
          <w:lang w:val="lv-LV"/>
        </w:rPr>
        <w:t xml:space="preserve"> vai atļaujas</w:t>
      </w:r>
      <w:r w:rsidRPr="00E5080A">
        <w:rPr>
          <w:rFonts w:ascii="Times New Roman" w:hAnsi="Times New Roman"/>
          <w:sz w:val="26"/>
          <w:szCs w:val="26"/>
          <w:lang w:val="lv-LV"/>
        </w:rPr>
        <w:t xml:space="preserve"> anulēšanu.</w:t>
      </w:r>
    </w:p>
    <w:p w14:paraId="56845462" w14:textId="773838F2" w:rsidR="00041ACD" w:rsidRPr="00E5080A" w:rsidRDefault="009B545A" w:rsidP="00452F9D">
      <w:pPr>
        <w:pStyle w:val="ListParagraph"/>
        <w:numPr>
          <w:ilvl w:val="0"/>
          <w:numId w:val="3"/>
        </w:numPr>
        <w:shd w:val="clear" w:color="auto" w:fill="FFFFFF"/>
        <w:spacing w:after="0" w:line="240" w:lineRule="auto"/>
        <w:jc w:val="both"/>
        <w:rPr>
          <w:rFonts w:ascii="Times New Roman" w:hAnsi="Times New Roman"/>
          <w:sz w:val="26"/>
          <w:szCs w:val="26"/>
          <w:lang w:val="lv-LV"/>
        </w:rPr>
      </w:pPr>
      <w:r w:rsidRPr="00E5080A">
        <w:rPr>
          <w:rFonts w:ascii="Times New Roman" w:hAnsi="Times New Roman"/>
          <w:sz w:val="26"/>
          <w:szCs w:val="26"/>
          <w:lang w:val="lv-LV"/>
        </w:rPr>
        <w:t>Komisijai ir tiesības pieprasīt papildu informāciju un dokumentus, kas nepieciešami licences</w:t>
      </w:r>
      <w:r w:rsidR="00483DB6">
        <w:rPr>
          <w:rFonts w:ascii="Times New Roman" w:hAnsi="Times New Roman"/>
          <w:sz w:val="26"/>
          <w:szCs w:val="26"/>
          <w:lang w:val="lv-LV"/>
        </w:rPr>
        <w:t xml:space="preserve"> vai atļaujas</w:t>
      </w:r>
      <w:r w:rsidRPr="00E5080A">
        <w:rPr>
          <w:rFonts w:ascii="Times New Roman" w:hAnsi="Times New Roman"/>
          <w:sz w:val="26"/>
          <w:szCs w:val="26"/>
          <w:lang w:val="lv-LV"/>
        </w:rPr>
        <w:t xml:space="preserve"> piešķiršanai. Ja iesniegtajos dokumentos nav pietiekamu ziņu jautājuma objektīvai izlemšanai, Komisija atliek jautājuma izskatīšanu un informē par to licences</w:t>
      </w:r>
      <w:r w:rsidR="00483DB6">
        <w:rPr>
          <w:rFonts w:ascii="Times New Roman" w:hAnsi="Times New Roman"/>
          <w:sz w:val="26"/>
          <w:szCs w:val="26"/>
          <w:lang w:val="lv-LV"/>
        </w:rPr>
        <w:t xml:space="preserve"> vai atļaujas</w:t>
      </w:r>
      <w:r w:rsidRPr="00E5080A">
        <w:rPr>
          <w:rFonts w:ascii="Times New Roman" w:hAnsi="Times New Roman"/>
          <w:sz w:val="26"/>
          <w:szCs w:val="26"/>
          <w:lang w:val="lv-LV"/>
        </w:rPr>
        <w:t xml:space="preserve"> pieprasītāju, piec</w:t>
      </w:r>
      <w:r w:rsidR="00E262DA" w:rsidRPr="00E5080A">
        <w:rPr>
          <w:rFonts w:ascii="Times New Roman" w:hAnsi="Times New Roman"/>
          <w:sz w:val="26"/>
          <w:szCs w:val="26"/>
          <w:lang w:val="lv-LV"/>
        </w:rPr>
        <w:t>u</w:t>
      </w:r>
      <w:r w:rsidRPr="00E5080A">
        <w:rPr>
          <w:rFonts w:ascii="Times New Roman" w:hAnsi="Times New Roman"/>
          <w:sz w:val="26"/>
          <w:szCs w:val="26"/>
          <w:lang w:val="lv-LV"/>
        </w:rPr>
        <w:t xml:space="preserve"> </w:t>
      </w:r>
      <w:r w:rsidR="00E262DA" w:rsidRPr="00E5080A">
        <w:rPr>
          <w:rFonts w:ascii="Times New Roman" w:hAnsi="Times New Roman"/>
          <w:sz w:val="26"/>
          <w:szCs w:val="26"/>
          <w:lang w:val="lv-LV"/>
        </w:rPr>
        <w:t xml:space="preserve">darba </w:t>
      </w:r>
      <w:r w:rsidRPr="00E5080A">
        <w:rPr>
          <w:rFonts w:ascii="Times New Roman" w:hAnsi="Times New Roman"/>
          <w:sz w:val="26"/>
          <w:szCs w:val="26"/>
          <w:lang w:val="lv-LV"/>
        </w:rPr>
        <w:t>dienu laikā pēc Komisijas sēdes</w:t>
      </w:r>
      <w:r w:rsidR="00E262DA" w:rsidRPr="00E5080A">
        <w:rPr>
          <w:rFonts w:ascii="Times New Roman" w:hAnsi="Times New Roman"/>
          <w:sz w:val="26"/>
          <w:szCs w:val="26"/>
          <w:lang w:val="lv-LV"/>
        </w:rPr>
        <w:t>,</w:t>
      </w:r>
      <w:r w:rsidRPr="00E5080A">
        <w:rPr>
          <w:rFonts w:ascii="Times New Roman" w:hAnsi="Times New Roman"/>
          <w:sz w:val="26"/>
          <w:szCs w:val="26"/>
          <w:lang w:val="lv-LV"/>
        </w:rPr>
        <w:t xml:space="preserve"> nosūtot</w:t>
      </w:r>
      <w:r w:rsidR="005F1EA2" w:rsidRPr="00E5080A">
        <w:rPr>
          <w:rFonts w:ascii="Times New Roman" w:hAnsi="Times New Roman"/>
          <w:sz w:val="26"/>
          <w:szCs w:val="26"/>
          <w:lang w:val="lv-LV"/>
        </w:rPr>
        <w:t xml:space="preserve"> </w:t>
      </w:r>
      <w:r w:rsidR="00E5080A" w:rsidRPr="00E5080A">
        <w:rPr>
          <w:rFonts w:ascii="Times New Roman" w:hAnsi="Times New Roman"/>
          <w:sz w:val="26"/>
          <w:szCs w:val="26"/>
          <w:lang w:val="lv-LV"/>
        </w:rPr>
        <w:t>elektroniskā</w:t>
      </w:r>
      <w:r w:rsidR="005F1EA2" w:rsidRPr="00E5080A">
        <w:rPr>
          <w:rFonts w:ascii="Times New Roman" w:hAnsi="Times New Roman"/>
          <w:sz w:val="26"/>
          <w:szCs w:val="26"/>
          <w:lang w:val="lv-LV"/>
        </w:rPr>
        <w:t xml:space="preserve"> pasta</w:t>
      </w:r>
      <w:r w:rsidRPr="00E5080A">
        <w:rPr>
          <w:rFonts w:ascii="Times New Roman" w:hAnsi="Times New Roman"/>
          <w:sz w:val="26"/>
          <w:szCs w:val="26"/>
          <w:lang w:val="lv-LV"/>
        </w:rPr>
        <w:t xml:space="preserve"> vēstuli licences</w:t>
      </w:r>
      <w:r w:rsidR="00483DB6">
        <w:rPr>
          <w:rFonts w:ascii="Times New Roman" w:hAnsi="Times New Roman"/>
          <w:sz w:val="26"/>
          <w:szCs w:val="26"/>
          <w:lang w:val="lv-LV"/>
        </w:rPr>
        <w:t xml:space="preserve"> vai atļaujas</w:t>
      </w:r>
      <w:r w:rsidRPr="00E5080A">
        <w:rPr>
          <w:rFonts w:ascii="Times New Roman" w:hAnsi="Times New Roman"/>
          <w:sz w:val="26"/>
          <w:szCs w:val="26"/>
          <w:lang w:val="lv-LV"/>
        </w:rPr>
        <w:t xml:space="preserve"> pieprasītājam. Jautājums tiek izskatīts pēc tam, kad saņemta pieprasītā informācija un/vai dokumenti.</w:t>
      </w:r>
    </w:p>
    <w:p w14:paraId="68284218" w14:textId="29700569" w:rsidR="00DC753B" w:rsidRPr="0087230A" w:rsidRDefault="00DC753B" w:rsidP="00452F9D">
      <w:pPr>
        <w:pStyle w:val="ListParagraph"/>
        <w:numPr>
          <w:ilvl w:val="0"/>
          <w:numId w:val="3"/>
        </w:numPr>
        <w:shd w:val="clear" w:color="auto" w:fill="FFFFFF"/>
        <w:spacing w:after="0" w:line="240" w:lineRule="auto"/>
        <w:jc w:val="both"/>
        <w:rPr>
          <w:rFonts w:ascii="Times New Roman" w:hAnsi="Times New Roman"/>
          <w:sz w:val="26"/>
          <w:szCs w:val="26"/>
          <w:lang w:val="lv-LV"/>
        </w:rPr>
      </w:pPr>
      <w:r w:rsidRPr="0087230A">
        <w:rPr>
          <w:rFonts w:ascii="Times New Roman" w:hAnsi="Times New Roman"/>
          <w:sz w:val="26"/>
          <w:szCs w:val="26"/>
          <w:lang w:val="lv-LV"/>
        </w:rPr>
        <w:t>Komisija ir tiesīga pieņemt lēmumu par atteikumu izsniegt licenci</w:t>
      </w:r>
      <w:r w:rsidR="005B13BF">
        <w:rPr>
          <w:rFonts w:ascii="Times New Roman" w:hAnsi="Times New Roman"/>
          <w:sz w:val="26"/>
          <w:szCs w:val="26"/>
          <w:lang w:val="lv-LV"/>
        </w:rPr>
        <w:t xml:space="preserve"> vai atļauju</w:t>
      </w:r>
      <w:r w:rsidRPr="0087230A">
        <w:rPr>
          <w:rFonts w:ascii="Times New Roman" w:hAnsi="Times New Roman"/>
          <w:sz w:val="26"/>
          <w:szCs w:val="26"/>
          <w:lang w:val="lv-LV"/>
        </w:rPr>
        <w:t>, ja:</w:t>
      </w:r>
    </w:p>
    <w:p w14:paraId="6B7C8AD4" w14:textId="57C821AA" w:rsidR="00DC753B" w:rsidRPr="0087230A" w:rsidRDefault="00DC753B" w:rsidP="00452F9D">
      <w:pPr>
        <w:pStyle w:val="ListParagraph"/>
        <w:numPr>
          <w:ilvl w:val="1"/>
          <w:numId w:val="3"/>
        </w:numPr>
        <w:shd w:val="clear" w:color="auto" w:fill="FFFFFF"/>
        <w:spacing w:after="0" w:line="240" w:lineRule="auto"/>
        <w:ind w:hanging="578"/>
        <w:jc w:val="both"/>
        <w:rPr>
          <w:rFonts w:ascii="Times New Roman" w:hAnsi="Times New Roman"/>
          <w:sz w:val="26"/>
          <w:szCs w:val="26"/>
          <w:lang w:val="lv-LV"/>
        </w:rPr>
      </w:pPr>
      <w:r w:rsidRPr="0087230A">
        <w:rPr>
          <w:rFonts w:ascii="Times New Roman" w:hAnsi="Times New Roman"/>
          <w:sz w:val="26"/>
          <w:szCs w:val="26"/>
          <w:lang w:val="lv-LV"/>
        </w:rPr>
        <w:t xml:space="preserve">licences </w:t>
      </w:r>
      <w:r w:rsidR="00A94F15">
        <w:rPr>
          <w:rFonts w:ascii="Times New Roman" w:hAnsi="Times New Roman"/>
          <w:sz w:val="26"/>
          <w:szCs w:val="26"/>
          <w:lang w:val="lv-LV"/>
        </w:rPr>
        <w:t xml:space="preserve">vai atļaujas </w:t>
      </w:r>
      <w:r w:rsidRPr="0087230A">
        <w:rPr>
          <w:rFonts w:ascii="Times New Roman" w:hAnsi="Times New Roman"/>
          <w:sz w:val="26"/>
          <w:szCs w:val="26"/>
          <w:lang w:val="lv-LV"/>
        </w:rPr>
        <w:t xml:space="preserve">pieteikums nav noformēts atbilstoši šo noteikumu 5. </w:t>
      </w:r>
      <w:r w:rsidR="00A94F15">
        <w:rPr>
          <w:rFonts w:ascii="Times New Roman" w:hAnsi="Times New Roman"/>
          <w:sz w:val="26"/>
          <w:szCs w:val="26"/>
          <w:lang w:val="lv-LV"/>
        </w:rPr>
        <w:t>un 6.</w:t>
      </w:r>
      <w:r w:rsidR="000B5B24">
        <w:rPr>
          <w:rFonts w:ascii="Times New Roman" w:hAnsi="Times New Roman"/>
          <w:sz w:val="26"/>
          <w:szCs w:val="26"/>
          <w:lang w:val="lv-LV"/>
        </w:rPr>
        <w:t> </w:t>
      </w:r>
      <w:r w:rsidRPr="0087230A">
        <w:rPr>
          <w:rFonts w:ascii="Times New Roman" w:hAnsi="Times New Roman"/>
          <w:sz w:val="26"/>
          <w:szCs w:val="26"/>
          <w:lang w:val="lv-LV"/>
        </w:rPr>
        <w:t xml:space="preserve">punktā norādītajām prasībām vai nav iesniegti visi </w:t>
      </w:r>
      <w:r w:rsidR="00A45FBC" w:rsidRPr="0087230A">
        <w:rPr>
          <w:rFonts w:ascii="Times New Roman" w:hAnsi="Times New Roman"/>
          <w:sz w:val="26"/>
          <w:szCs w:val="26"/>
          <w:lang w:val="lv-LV"/>
        </w:rPr>
        <w:t>papildus pieprasītie</w:t>
      </w:r>
      <w:r w:rsidRPr="0087230A">
        <w:rPr>
          <w:rFonts w:ascii="Times New Roman" w:hAnsi="Times New Roman"/>
          <w:sz w:val="26"/>
          <w:szCs w:val="26"/>
          <w:lang w:val="lv-LV"/>
        </w:rPr>
        <w:t xml:space="preserve"> dokumenti (kopijas);</w:t>
      </w:r>
    </w:p>
    <w:p w14:paraId="23E6C760" w14:textId="5FD81271" w:rsidR="00DC753B" w:rsidRPr="0087230A" w:rsidRDefault="00DC753B" w:rsidP="00452F9D">
      <w:pPr>
        <w:pStyle w:val="ListParagraph"/>
        <w:numPr>
          <w:ilvl w:val="1"/>
          <w:numId w:val="3"/>
        </w:numPr>
        <w:shd w:val="clear" w:color="auto" w:fill="FFFFFF"/>
        <w:spacing w:after="0" w:line="240" w:lineRule="auto"/>
        <w:ind w:hanging="578"/>
        <w:jc w:val="both"/>
        <w:rPr>
          <w:rFonts w:ascii="Times New Roman" w:hAnsi="Times New Roman"/>
          <w:sz w:val="26"/>
          <w:szCs w:val="26"/>
          <w:lang w:val="lv-LV"/>
        </w:rPr>
      </w:pPr>
      <w:r w:rsidRPr="0087230A">
        <w:rPr>
          <w:rFonts w:ascii="Times New Roman" w:hAnsi="Times New Roman"/>
          <w:sz w:val="26"/>
          <w:szCs w:val="26"/>
          <w:lang w:val="lv-LV"/>
        </w:rPr>
        <w:lastRenderedPageBreak/>
        <w:t xml:space="preserve">licences </w:t>
      </w:r>
      <w:r w:rsidR="00B85717">
        <w:rPr>
          <w:rFonts w:ascii="Times New Roman" w:hAnsi="Times New Roman"/>
          <w:sz w:val="26"/>
          <w:szCs w:val="26"/>
          <w:lang w:val="lv-LV"/>
        </w:rPr>
        <w:t xml:space="preserve">vai atļaujas </w:t>
      </w:r>
      <w:r w:rsidRPr="0087230A">
        <w:rPr>
          <w:rFonts w:ascii="Times New Roman" w:hAnsi="Times New Roman"/>
          <w:sz w:val="26"/>
          <w:szCs w:val="26"/>
          <w:lang w:val="lv-LV"/>
        </w:rPr>
        <w:t>pieprasītāja kvalifikācija un izglītības dokumenti, finansiālais vai personāla nodrošinājums nevar nodrošināt kvalitatīvu izglītības programmas īstenošanu;</w:t>
      </w:r>
    </w:p>
    <w:p w14:paraId="677B7820" w14:textId="2BC81882" w:rsidR="00DC753B" w:rsidRPr="0087230A" w:rsidRDefault="00DC753B" w:rsidP="00452F9D">
      <w:pPr>
        <w:pStyle w:val="ListParagraph"/>
        <w:numPr>
          <w:ilvl w:val="1"/>
          <w:numId w:val="3"/>
        </w:numPr>
        <w:shd w:val="clear" w:color="auto" w:fill="FFFFFF"/>
        <w:spacing w:after="0" w:line="240" w:lineRule="auto"/>
        <w:ind w:hanging="578"/>
        <w:jc w:val="both"/>
        <w:rPr>
          <w:rFonts w:ascii="Times New Roman" w:hAnsi="Times New Roman"/>
          <w:sz w:val="26"/>
          <w:szCs w:val="26"/>
          <w:lang w:val="lv-LV"/>
        </w:rPr>
      </w:pPr>
      <w:r w:rsidRPr="0087230A">
        <w:rPr>
          <w:rFonts w:ascii="Times New Roman" w:hAnsi="Times New Roman"/>
          <w:sz w:val="26"/>
          <w:szCs w:val="26"/>
          <w:lang w:val="lv-LV"/>
        </w:rPr>
        <w:t xml:space="preserve">licences </w:t>
      </w:r>
      <w:r w:rsidR="00B85717">
        <w:rPr>
          <w:rFonts w:ascii="Times New Roman" w:hAnsi="Times New Roman"/>
          <w:sz w:val="26"/>
          <w:szCs w:val="26"/>
          <w:lang w:val="lv-LV"/>
        </w:rPr>
        <w:t xml:space="preserve">vai atļaujas </w:t>
      </w:r>
      <w:r w:rsidRPr="0087230A">
        <w:rPr>
          <w:rFonts w:ascii="Times New Roman" w:hAnsi="Times New Roman"/>
          <w:sz w:val="26"/>
          <w:szCs w:val="26"/>
          <w:lang w:val="lv-LV"/>
        </w:rPr>
        <w:t>pieteicējs ir sniedzis nepatiesas ziņas;</w:t>
      </w:r>
    </w:p>
    <w:p w14:paraId="06BC640E" w14:textId="362B3CE2" w:rsidR="00DC753B" w:rsidRPr="0087230A" w:rsidRDefault="00A45FBC" w:rsidP="00452F9D">
      <w:pPr>
        <w:pStyle w:val="ListParagraph"/>
        <w:numPr>
          <w:ilvl w:val="1"/>
          <w:numId w:val="3"/>
        </w:numPr>
        <w:shd w:val="clear" w:color="auto" w:fill="FFFFFF"/>
        <w:spacing w:after="0" w:line="240" w:lineRule="auto"/>
        <w:ind w:hanging="578"/>
        <w:jc w:val="both"/>
        <w:rPr>
          <w:rFonts w:ascii="Times New Roman" w:hAnsi="Times New Roman"/>
          <w:sz w:val="26"/>
          <w:szCs w:val="26"/>
          <w:lang w:val="lv-LV"/>
        </w:rPr>
      </w:pPr>
      <w:r w:rsidRPr="0087230A">
        <w:rPr>
          <w:rFonts w:ascii="Times New Roman" w:hAnsi="Times New Roman"/>
          <w:sz w:val="26"/>
          <w:szCs w:val="26"/>
          <w:lang w:val="lv-LV"/>
        </w:rPr>
        <w:t>izglītības</w:t>
      </w:r>
      <w:r w:rsidR="00DC753B" w:rsidRPr="0087230A">
        <w:rPr>
          <w:rFonts w:ascii="Times New Roman" w:hAnsi="Times New Roman"/>
          <w:sz w:val="26"/>
          <w:szCs w:val="26"/>
          <w:lang w:val="lv-LV"/>
        </w:rPr>
        <w:t xml:space="preserve"> programma neatbilst interešu vai pieaugušo neformālās izglītības kritērijiem</w:t>
      </w:r>
      <w:r w:rsidR="00C357C3" w:rsidRPr="0087230A">
        <w:rPr>
          <w:rFonts w:ascii="Times New Roman" w:hAnsi="Times New Roman"/>
          <w:sz w:val="26"/>
          <w:szCs w:val="26"/>
          <w:lang w:val="lv-LV"/>
        </w:rPr>
        <w:t>.</w:t>
      </w:r>
    </w:p>
    <w:p w14:paraId="04572D4E" w14:textId="6EF6C21A" w:rsidR="00DC753B" w:rsidRPr="0087230A" w:rsidRDefault="00DC753B" w:rsidP="00452F9D">
      <w:pPr>
        <w:pStyle w:val="ListParagraph"/>
        <w:numPr>
          <w:ilvl w:val="0"/>
          <w:numId w:val="3"/>
        </w:numPr>
        <w:shd w:val="clear" w:color="auto" w:fill="FFFFFF"/>
        <w:spacing w:after="0" w:line="240" w:lineRule="auto"/>
        <w:jc w:val="both"/>
        <w:rPr>
          <w:rFonts w:ascii="Times New Roman" w:hAnsi="Times New Roman"/>
          <w:sz w:val="26"/>
          <w:szCs w:val="26"/>
          <w:lang w:val="lv-LV"/>
        </w:rPr>
      </w:pPr>
      <w:r w:rsidRPr="0087230A">
        <w:rPr>
          <w:rFonts w:ascii="Times New Roman" w:hAnsi="Times New Roman"/>
          <w:sz w:val="26"/>
          <w:szCs w:val="26"/>
          <w:lang w:val="lv-LV"/>
        </w:rPr>
        <w:t>Komisijai ir tiesība</w:t>
      </w:r>
      <w:r w:rsidR="004E2899" w:rsidRPr="0087230A">
        <w:rPr>
          <w:rFonts w:ascii="Times New Roman" w:hAnsi="Times New Roman"/>
          <w:sz w:val="26"/>
          <w:szCs w:val="26"/>
          <w:lang w:val="lv-LV"/>
        </w:rPr>
        <w:t>s</w:t>
      </w:r>
      <w:r w:rsidRPr="0087230A">
        <w:rPr>
          <w:rFonts w:ascii="Times New Roman" w:hAnsi="Times New Roman"/>
          <w:sz w:val="26"/>
          <w:szCs w:val="26"/>
          <w:lang w:val="lv-LV"/>
        </w:rPr>
        <w:t xml:space="preserve"> pieņemt lēmumu par izsniegtās licences</w:t>
      </w:r>
      <w:r w:rsidR="00D7389D">
        <w:rPr>
          <w:rFonts w:ascii="Times New Roman" w:hAnsi="Times New Roman"/>
          <w:sz w:val="26"/>
          <w:szCs w:val="26"/>
          <w:lang w:val="lv-LV"/>
        </w:rPr>
        <w:t xml:space="preserve"> vai atļaujas</w:t>
      </w:r>
      <w:r w:rsidRPr="0087230A">
        <w:rPr>
          <w:rFonts w:ascii="Times New Roman" w:hAnsi="Times New Roman"/>
          <w:sz w:val="26"/>
          <w:szCs w:val="26"/>
          <w:lang w:val="lv-LV"/>
        </w:rPr>
        <w:t xml:space="preserve"> anulēšanu, ja:</w:t>
      </w:r>
    </w:p>
    <w:p w14:paraId="1F71B000" w14:textId="08D9399D" w:rsidR="00DC753B" w:rsidRPr="0087230A" w:rsidRDefault="00D7389D" w:rsidP="00452F9D">
      <w:pPr>
        <w:pStyle w:val="ListParagraph"/>
        <w:numPr>
          <w:ilvl w:val="1"/>
          <w:numId w:val="3"/>
        </w:numPr>
        <w:shd w:val="clear" w:color="auto" w:fill="FFFFFF"/>
        <w:spacing w:after="0" w:line="240" w:lineRule="auto"/>
        <w:ind w:hanging="578"/>
        <w:jc w:val="both"/>
        <w:rPr>
          <w:rFonts w:ascii="Times New Roman" w:hAnsi="Times New Roman"/>
          <w:sz w:val="26"/>
          <w:szCs w:val="26"/>
          <w:lang w:val="lv-LV"/>
        </w:rPr>
      </w:pPr>
      <w:r w:rsidRPr="0087230A">
        <w:rPr>
          <w:rFonts w:ascii="Times New Roman" w:hAnsi="Times New Roman"/>
          <w:sz w:val="26"/>
          <w:szCs w:val="26"/>
          <w:lang w:val="lv-LV"/>
        </w:rPr>
        <w:t>L</w:t>
      </w:r>
      <w:r w:rsidR="00DC753B" w:rsidRPr="0087230A">
        <w:rPr>
          <w:rFonts w:ascii="Times New Roman" w:hAnsi="Times New Roman"/>
          <w:sz w:val="26"/>
          <w:szCs w:val="26"/>
          <w:lang w:val="lv-LV"/>
        </w:rPr>
        <w:t>icences</w:t>
      </w:r>
      <w:r>
        <w:rPr>
          <w:rFonts w:ascii="Times New Roman" w:hAnsi="Times New Roman"/>
          <w:sz w:val="26"/>
          <w:szCs w:val="26"/>
          <w:lang w:val="lv-LV"/>
        </w:rPr>
        <w:t xml:space="preserve"> vai atļaujas </w:t>
      </w:r>
      <w:r w:rsidR="00DC753B" w:rsidRPr="0087230A">
        <w:rPr>
          <w:rFonts w:ascii="Times New Roman" w:hAnsi="Times New Roman"/>
          <w:sz w:val="26"/>
          <w:szCs w:val="26"/>
          <w:lang w:val="lv-LV"/>
        </w:rPr>
        <w:t xml:space="preserve">iesniedzējs nav veicis maksājumu par </w:t>
      </w:r>
      <w:r>
        <w:rPr>
          <w:rFonts w:ascii="Times New Roman" w:hAnsi="Times New Roman"/>
          <w:sz w:val="26"/>
          <w:szCs w:val="26"/>
          <w:lang w:val="lv-LV"/>
        </w:rPr>
        <w:t>licences vai atļaujas</w:t>
      </w:r>
      <w:r w:rsidR="00DC753B" w:rsidRPr="0087230A">
        <w:rPr>
          <w:rFonts w:ascii="Times New Roman" w:hAnsi="Times New Roman"/>
          <w:sz w:val="26"/>
          <w:szCs w:val="26"/>
          <w:lang w:val="lv-LV"/>
        </w:rPr>
        <w:t xml:space="preserve"> saņemšanu 1</w:t>
      </w:r>
      <w:r w:rsidR="004E2899" w:rsidRPr="0087230A">
        <w:rPr>
          <w:rFonts w:ascii="Times New Roman" w:hAnsi="Times New Roman"/>
          <w:sz w:val="26"/>
          <w:szCs w:val="26"/>
          <w:lang w:val="lv-LV"/>
        </w:rPr>
        <w:t>0</w:t>
      </w:r>
      <w:r w:rsidR="00DC753B" w:rsidRPr="0087230A">
        <w:rPr>
          <w:rFonts w:ascii="Times New Roman" w:hAnsi="Times New Roman"/>
          <w:sz w:val="26"/>
          <w:szCs w:val="26"/>
          <w:lang w:val="lv-LV"/>
        </w:rPr>
        <w:t xml:space="preserve"> (</w:t>
      </w:r>
      <w:r w:rsidR="004E2899" w:rsidRPr="0087230A">
        <w:rPr>
          <w:rFonts w:ascii="Times New Roman" w:hAnsi="Times New Roman"/>
          <w:sz w:val="26"/>
          <w:szCs w:val="26"/>
          <w:lang w:val="lv-LV"/>
        </w:rPr>
        <w:t>desmit</w:t>
      </w:r>
      <w:r w:rsidR="00DC753B" w:rsidRPr="0087230A">
        <w:rPr>
          <w:rFonts w:ascii="Times New Roman" w:hAnsi="Times New Roman"/>
          <w:sz w:val="26"/>
          <w:szCs w:val="26"/>
          <w:lang w:val="lv-LV"/>
        </w:rPr>
        <w:t xml:space="preserve">) dienu laikā pēc </w:t>
      </w:r>
      <w:r w:rsidR="004E2899" w:rsidRPr="0087230A">
        <w:rPr>
          <w:rFonts w:ascii="Times New Roman" w:hAnsi="Times New Roman"/>
          <w:sz w:val="26"/>
          <w:szCs w:val="26"/>
          <w:lang w:val="lv-LV"/>
        </w:rPr>
        <w:t>K</w:t>
      </w:r>
      <w:r w:rsidR="00DC753B" w:rsidRPr="0087230A">
        <w:rPr>
          <w:rFonts w:ascii="Times New Roman" w:hAnsi="Times New Roman"/>
          <w:sz w:val="26"/>
          <w:szCs w:val="26"/>
          <w:lang w:val="lv-LV"/>
        </w:rPr>
        <w:t>omisijas lēmuma pieņemšanas dienas;</w:t>
      </w:r>
    </w:p>
    <w:p w14:paraId="6779BF59" w14:textId="1083EFE4" w:rsidR="00DC753B" w:rsidRPr="0087230A" w:rsidRDefault="00DC753B" w:rsidP="00452F9D">
      <w:pPr>
        <w:pStyle w:val="ListParagraph"/>
        <w:numPr>
          <w:ilvl w:val="1"/>
          <w:numId w:val="3"/>
        </w:numPr>
        <w:shd w:val="clear" w:color="auto" w:fill="FFFFFF"/>
        <w:spacing w:after="0" w:line="240" w:lineRule="auto"/>
        <w:ind w:hanging="578"/>
        <w:jc w:val="both"/>
        <w:rPr>
          <w:rFonts w:ascii="Times New Roman" w:hAnsi="Times New Roman"/>
          <w:sz w:val="26"/>
          <w:szCs w:val="26"/>
          <w:lang w:val="lv-LV"/>
        </w:rPr>
      </w:pPr>
      <w:r w:rsidRPr="0087230A">
        <w:rPr>
          <w:rFonts w:ascii="Times New Roman" w:hAnsi="Times New Roman"/>
          <w:sz w:val="26"/>
          <w:szCs w:val="26"/>
          <w:lang w:val="lv-LV"/>
        </w:rPr>
        <w:t>izglītības programmas īstenošanā konstatēti normatīvo aktu pārkāpumi;</w:t>
      </w:r>
    </w:p>
    <w:p w14:paraId="236C49BF" w14:textId="1EDCA3C2" w:rsidR="005F1EA2" w:rsidRPr="0087230A" w:rsidRDefault="007B153E" w:rsidP="00452F9D">
      <w:pPr>
        <w:pStyle w:val="ListParagraph"/>
        <w:numPr>
          <w:ilvl w:val="1"/>
          <w:numId w:val="3"/>
        </w:numPr>
        <w:shd w:val="clear" w:color="auto" w:fill="FFFFFF"/>
        <w:spacing w:after="0" w:line="240" w:lineRule="auto"/>
        <w:ind w:hanging="578"/>
        <w:jc w:val="both"/>
        <w:rPr>
          <w:rFonts w:ascii="Times New Roman" w:hAnsi="Times New Roman"/>
          <w:sz w:val="26"/>
          <w:szCs w:val="26"/>
          <w:lang w:val="lv-LV"/>
        </w:rPr>
      </w:pPr>
      <w:r w:rsidRPr="0087230A">
        <w:rPr>
          <w:rFonts w:ascii="Times New Roman" w:hAnsi="Times New Roman"/>
          <w:sz w:val="26"/>
          <w:szCs w:val="26"/>
          <w:lang w:val="lv-LV"/>
        </w:rPr>
        <w:t>juridiskā persona tiek likvidēta.</w:t>
      </w:r>
    </w:p>
    <w:p w14:paraId="44AEA0E2" w14:textId="3EAC8041" w:rsidR="00DC753B" w:rsidRPr="0087230A" w:rsidRDefault="00DC753B" w:rsidP="00452F9D">
      <w:pPr>
        <w:pStyle w:val="ListParagraph"/>
        <w:numPr>
          <w:ilvl w:val="0"/>
          <w:numId w:val="3"/>
        </w:numPr>
        <w:shd w:val="clear" w:color="auto" w:fill="FFFFFF"/>
        <w:spacing w:after="0" w:line="240" w:lineRule="auto"/>
        <w:jc w:val="both"/>
        <w:rPr>
          <w:rFonts w:ascii="Times New Roman" w:hAnsi="Times New Roman"/>
          <w:sz w:val="26"/>
          <w:szCs w:val="26"/>
          <w:lang w:val="lv-LV"/>
        </w:rPr>
      </w:pPr>
      <w:r w:rsidRPr="0087230A">
        <w:rPr>
          <w:rFonts w:ascii="Times New Roman" w:hAnsi="Times New Roman"/>
          <w:sz w:val="26"/>
          <w:szCs w:val="26"/>
          <w:lang w:val="lv-LV"/>
        </w:rPr>
        <w:t xml:space="preserve">Par lēmumu atteikt izsniegt licenci </w:t>
      </w:r>
      <w:r w:rsidR="006E35C6">
        <w:rPr>
          <w:rFonts w:ascii="Times New Roman" w:hAnsi="Times New Roman"/>
          <w:sz w:val="26"/>
          <w:szCs w:val="26"/>
          <w:lang w:val="lv-LV"/>
        </w:rPr>
        <w:t xml:space="preserve">vai atļauju un </w:t>
      </w:r>
      <w:r w:rsidRPr="0087230A">
        <w:rPr>
          <w:rFonts w:ascii="Times New Roman" w:hAnsi="Times New Roman"/>
          <w:sz w:val="26"/>
          <w:szCs w:val="26"/>
          <w:lang w:val="lv-LV"/>
        </w:rPr>
        <w:t>par licences</w:t>
      </w:r>
      <w:r w:rsidR="006E35C6">
        <w:rPr>
          <w:rFonts w:ascii="Times New Roman" w:hAnsi="Times New Roman"/>
          <w:sz w:val="26"/>
          <w:szCs w:val="26"/>
          <w:lang w:val="lv-LV"/>
        </w:rPr>
        <w:t xml:space="preserve"> vai atļaujas</w:t>
      </w:r>
      <w:r w:rsidRPr="0087230A">
        <w:rPr>
          <w:rFonts w:ascii="Times New Roman" w:hAnsi="Times New Roman"/>
          <w:sz w:val="26"/>
          <w:szCs w:val="26"/>
          <w:lang w:val="lv-LV"/>
        </w:rPr>
        <w:t xml:space="preserve"> anulēšanu</w:t>
      </w:r>
      <w:r w:rsidR="00FB1422" w:rsidRPr="0087230A">
        <w:rPr>
          <w:rFonts w:ascii="Times New Roman" w:hAnsi="Times New Roman"/>
          <w:sz w:val="26"/>
          <w:szCs w:val="26"/>
          <w:lang w:val="lv-LV"/>
        </w:rPr>
        <w:t>,</w:t>
      </w:r>
      <w:r w:rsidRPr="0087230A">
        <w:rPr>
          <w:rFonts w:ascii="Times New Roman" w:hAnsi="Times New Roman"/>
          <w:sz w:val="26"/>
          <w:szCs w:val="26"/>
          <w:lang w:val="lv-LV"/>
        </w:rPr>
        <w:t xml:space="preserve"> pieteicēju informē elektroniski ne vēlāk kā piecu darba dienu laikā pēc attiecīgā </w:t>
      </w:r>
      <w:r w:rsidR="003E2885" w:rsidRPr="0087230A">
        <w:rPr>
          <w:rFonts w:ascii="Times New Roman" w:hAnsi="Times New Roman"/>
          <w:sz w:val="26"/>
          <w:szCs w:val="26"/>
          <w:lang w:val="lv-LV"/>
        </w:rPr>
        <w:t>K</w:t>
      </w:r>
      <w:r w:rsidRPr="0087230A">
        <w:rPr>
          <w:rFonts w:ascii="Times New Roman" w:hAnsi="Times New Roman"/>
          <w:sz w:val="26"/>
          <w:szCs w:val="26"/>
          <w:lang w:val="lv-LV"/>
        </w:rPr>
        <w:t>omisijas lēmuma pieņemšanas.</w:t>
      </w:r>
    </w:p>
    <w:p w14:paraId="63C9EE00" w14:textId="3377CD99" w:rsidR="00141099" w:rsidRPr="0087230A" w:rsidRDefault="00922638" w:rsidP="00452F9D">
      <w:pPr>
        <w:pStyle w:val="ListParagraph"/>
        <w:numPr>
          <w:ilvl w:val="0"/>
          <w:numId w:val="3"/>
        </w:numPr>
        <w:spacing w:after="0" w:line="240" w:lineRule="auto"/>
        <w:ind w:left="419" w:hanging="357"/>
        <w:jc w:val="both"/>
        <w:rPr>
          <w:rFonts w:ascii="Times New Roman" w:hAnsi="Times New Roman"/>
          <w:sz w:val="26"/>
          <w:szCs w:val="26"/>
          <w:lang w:val="lv-LV"/>
        </w:rPr>
      </w:pPr>
      <w:r w:rsidRPr="0087230A">
        <w:rPr>
          <w:rFonts w:ascii="Times New Roman" w:hAnsi="Times New Roman"/>
          <w:sz w:val="26"/>
          <w:szCs w:val="26"/>
          <w:lang w:val="lv-LV"/>
        </w:rPr>
        <w:t xml:space="preserve">Komisijas faktisko rīcību un pieņemto lēmumu var apstrīdēt Jūrmalas </w:t>
      </w:r>
      <w:proofErr w:type="spellStart"/>
      <w:r w:rsidRPr="0087230A">
        <w:rPr>
          <w:rFonts w:ascii="Times New Roman" w:hAnsi="Times New Roman"/>
          <w:sz w:val="26"/>
          <w:szCs w:val="26"/>
          <w:lang w:val="lv-LV"/>
        </w:rPr>
        <w:t>valstspilsētas</w:t>
      </w:r>
      <w:proofErr w:type="spellEnd"/>
      <w:r w:rsidRPr="0087230A">
        <w:rPr>
          <w:rFonts w:ascii="Times New Roman" w:hAnsi="Times New Roman"/>
          <w:sz w:val="26"/>
          <w:szCs w:val="26"/>
          <w:lang w:val="lv-LV"/>
        </w:rPr>
        <w:t xml:space="preserve"> administrācij</w:t>
      </w:r>
      <w:r w:rsidR="00141099" w:rsidRPr="0087230A">
        <w:rPr>
          <w:rFonts w:ascii="Times New Roman" w:hAnsi="Times New Roman"/>
          <w:sz w:val="26"/>
          <w:szCs w:val="26"/>
          <w:lang w:val="lv-LV"/>
        </w:rPr>
        <w:t>ā</w:t>
      </w:r>
      <w:r w:rsidR="001436AC" w:rsidRPr="0087230A">
        <w:rPr>
          <w:rFonts w:ascii="Times New Roman" w:hAnsi="Times New Roman"/>
          <w:sz w:val="26"/>
          <w:szCs w:val="26"/>
          <w:lang w:val="lv-LV"/>
        </w:rPr>
        <w:t xml:space="preserve"> (Jomas iela 1/5, Jūrmala)</w:t>
      </w:r>
      <w:r w:rsidR="00080FC4" w:rsidRPr="0087230A">
        <w:rPr>
          <w:rFonts w:ascii="Times New Roman" w:hAnsi="Times New Roman"/>
          <w:sz w:val="26"/>
          <w:szCs w:val="26"/>
          <w:lang w:val="lv-LV"/>
        </w:rPr>
        <w:t>.</w:t>
      </w:r>
      <w:r w:rsidR="00141099" w:rsidRPr="0087230A">
        <w:rPr>
          <w:rFonts w:ascii="Times New Roman" w:hAnsi="Times New Roman"/>
          <w:sz w:val="26"/>
          <w:szCs w:val="26"/>
          <w:lang w:val="lv-LV"/>
        </w:rPr>
        <w:t xml:space="preserve"> </w:t>
      </w:r>
    </w:p>
    <w:p w14:paraId="16174286" w14:textId="77777777" w:rsidR="00080FC4" w:rsidRPr="0087230A" w:rsidRDefault="00080FC4" w:rsidP="00796590">
      <w:pPr>
        <w:jc w:val="both"/>
        <w:rPr>
          <w:sz w:val="26"/>
          <w:szCs w:val="26"/>
        </w:rPr>
      </w:pPr>
    </w:p>
    <w:p w14:paraId="23B7486A" w14:textId="2489DCE6" w:rsidR="00DC753B" w:rsidRPr="0087230A" w:rsidRDefault="00DC753B" w:rsidP="00F818E9">
      <w:pPr>
        <w:shd w:val="clear" w:color="auto" w:fill="FFFFFF"/>
        <w:jc w:val="center"/>
        <w:rPr>
          <w:bCs/>
          <w:sz w:val="26"/>
          <w:szCs w:val="26"/>
        </w:rPr>
      </w:pPr>
      <w:r w:rsidRPr="0087230A">
        <w:rPr>
          <w:b/>
          <w:bCs/>
          <w:sz w:val="26"/>
          <w:szCs w:val="26"/>
        </w:rPr>
        <w:t>IV. Licences</w:t>
      </w:r>
      <w:r w:rsidR="000907A6">
        <w:rPr>
          <w:b/>
          <w:bCs/>
          <w:sz w:val="26"/>
          <w:szCs w:val="26"/>
        </w:rPr>
        <w:t xml:space="preserve"> vai atļaujas</w:t>
      </w:r>
      <w:r w:rsidRPr="0087230A">
        <w:rPr>
          <w:b/>
          <w:bCs/>
          <w:sz w:val="26"/>
          <w:szCs w:val="26"/>
        </w:rPr>
        <w:t xml:space="preserve"> izsniegšanas kārtība</w:t>
      </w:r>
    </w:p>
    <w:p w14:paraId="4961D091" w14:textId="77777777" w:rsidR="00DC753B" w:rsidRPr="0087230A" w:rsidRDefault="00DC753B" w:rsidP="00F818E9">
      <w:pPr>
        <w:shd w:val="clear" w:color="auto" w:fill="FFFFFF"/>
        <w:jc w:val="both"/>
        <w:rPr>
          <w:b/>
          <w:bCs/>
          <w:sz w:val="26"/>
          <w:szCs w:val="26"/>
        </w:rPr>
      </w:pPr>
    </w:p>
    <w:p w14:paraId="488B1E25" w14:textId="09BA67B8" w:rsidR="00DC753B" w:rsidRPr="0087230A" w:rsidRDefault="00922638" w:rsidP="00452F9D">
      <w:pPr>
        <w:pStyle w:val="ListParagraph"/>
        <w:numPr>
          <w:ilvl w:val="0"/>
          <w:numId w:val="3"/>
        </w:numPr>
        <w:spacing w:after="0" w:line="240" w:lineRule="auto"/>
        <w:jc w:val="both"/>
        <w:rPr>
          <w:rFonts w:ascii="Times New Roman" w:hAnsi="Times New Roman"/>
          <w:bCs/>
          <w:sz w:val="26"/>
          <w:szCs w:val="26"/>
          <w:lang w:val="lv-LV"/>
        </w:rPr>
      </w:pPr>
      <w:r w:rsidRPr="0087230A">
        <w:rPr>
          <w:rFonts w:ascii="Times New Roman" w:hAnsi="Times New Roman"/>
          <w:bCs/>
          <w:sz w:val="26"/>
          <w:szCs w:val="26"/>
          <w:lang w:val="lv-LV"/>
        </w:rPr>
        <w:t>Licenci</w:t>
      </w:r>
      <w:r w:rsidR="000907A6">
        <w:rPr>
          <w:rFonts w:ascii="Times New Roman" w:hAnsi="Times New Roman"/>
          <w:bCs/>
          <w:sz w:val="26"/>
          <w:szCs w:val="26"/>
          <w:lang w:val="lv-LV"/>
        </w:rPr>
        <w:t xml:space="preserve"> vai atļauju</w:t>
      </w:r>
      <w:r w:rsidRPr="0087230A">
        <w:rPr>
          <w:rFonts w:ascii="Times New Roman" w:hAnsi="Times New Roman"/>
          <w:bCs/>
          <w:sz w:val="26"/>
          <w:szCs w:val="26"/>
          <w:lang w:val="lv-LV"/>
        </w:rPr>
        <w:t xml:space="preserve"> sagatavo un izsniedz elektroniska dokumenta formā (2.</w:t>
      </w:r>
      <w:r w:rsidR="003C79B6">
        <w:rPr>
          <w:rFonts w:ascii="Times New Roman" w:hAnsi="Times New Roman"/>
          <w:bCs/>
          <w:sz w:val="26"/>
          <w:szCs w:val="26"/>
          <w:lang w:val="lv-LV"/>
        </w:rPr>
        <w:t>, 3. </w:t>
      </w:r>
      <w:r w:rsidRPr="0087230A">
        <w:rPr>
          <w:rFonts w:ascii="Times New Roman" w:hAnsi="Times New Roman"/>
          <w:bCs/>
          <w:sz w:val="26"/>
          <w:szCs w:val="26"/>
          <w:lang w:val="lv-LV"/>
        </w:rPr>
        <w:t xml:space="preserve">pielikums) </w:t>
      </w:r>
      <w:r w:rsidR="007A02A4" w:rsidRPr="0087230A">
        <w:rPr>
          <w:rFonts w:ascii="Times New Roman" w:hAnsi="Times New Roman"/>
          <w:bCs/>
          <w:sz w:val="26"/>
          <w:szCs w:val="26"/>
          <w:lang w:val="lv-LV"/>
        </w:rPr>
        <w:t>10</w:t>
      </w:r>
      <w:r w:rsidR="003C79B6">
        <w:rPr>
          <w:rFonts w:ascii="Times New Roman" w:hAnsi="Times New Roman"/>
          <w:bCs/>
          <w:sz w:val="26"/>
          <w:szCs w:val="26"/>
          <w:lang w:val="lv-LV"/>
        </w:rPr>
        <w:t> </w:t>
      </w:r>
      <w:r w:rsidR="007A02A4" w:rsidRPr="0087230A">
        <w:rPr>
          <w:rFonts w:ascii="Times New Roman" w:hAnsi="Times New Roman"/>
          <w:bCs/>
          <w:sz w:val="26"/>
          <w:szCs w:val="26"/>
          <w:lang w:val="lv-LV"/>
        </w:rPr>
        <w:t xml:space="preserve">(desmit) dienu laikā no </w:t>
      </w:r>
      <w:r w:rsidR="007A02A4" w:rsidRPr="002660F6">
        <w:rPr>
          <w:rFonts w:ascii="Times New Roman" w:hAnsi="Times New Roman"/>
          <w:bCs/>
          <w:sz w:val="26"/>
          <w:szCs w:val="26"/>
          <w:lang w:val="lv-LV"/>
        </w:rPr>
        <w:t xml:space="preserve">Komisijas lēmuma par licences </w:t>
      </w:r>
      <w:r w:rsidR="00FD5F5B" w:rsidRPr="002660F6">
        <w:rPr>
          <w:rFonts w:ascii="Times New Roman" w:hAnsi="Times New Roman"/>
          <w:bCs/>
          <w:sz w:val="26"/>
          <w:szCs w:val="26"/>
          <w:lang w:val="lv-LV"/>
        </w:rPr>
        <w:t xml:space="preserve">vai atļaujas </w:t>
      </w:r>
      <w:r w:rsidR="007A02A4" w:rsidRPr="002660F6">
        <w:rPr>
          <w:rFonts w:ascii="Times New Roman" w:hAnsi="Times New Roman"/>
          <w:bCs/>
          <w:sz w:val="26"/>
          <w:szCs w:val="26"/>
          <w:lang w:val="lv-LV"/>
        </w:rPr>
        <w:t xml:space="preserve">izsniegšanu un </w:t>
      </w:r>
      <w:r w:rsidRPr="002660F6">
        <w:rPr>
          <w:rFonts w:ascii="Times New Roman" w:hAnsi="Times New Roman"/>
          <w:bCs/>
          <w:sz w:val="26"/>
          <w:szCs w:val="26"/>
          <w:lang w:val="lv-LV"/>
        </w:rPr>
        <w:t xml:space="preserve">maksas </w:t>
      </w:r>
      <w:r w:rsidR="00B21A9D" w:rsidRPr="002660F6">
        <w:rPr>
          <w:rFonts w:ascii="Times New Roman" w:hAnsi="Times New Roman"/>
          <w:bCs/>
          <w:sz w:val="26"/>
          <w:szCs w:val="26"/>
          <w:lang w:val="lv-LV"/>
        </w:rPr>
        <w:t>par licenci</w:t>
      </w:r>
      <w:r w:rsidR="00FD5F5B" w:rsidRPr="002660F6">
        <w:rPr>
          <w:rFonts w:ascii="Times New Roman" w:hAnsi="Times New Roman"/>
          <w:bCs/>
          <w:sz w:val="26"/>
          <w:szCs w:val="26"/>
          <w:lang w:val="lv-LV"/>
        </w:rPr>
        <w:t xml:space="preserve"> vai atļauju</w:t>
      </w:r>
      <w:r w:rsidR="00B21A9D" w:rsidRPr="002660F6">
        <w:rPr>
          <w:rFonts w:ascii="Times New Roman" w:hAnsi="Times New Roman"/>
          <w:bCs/>
          <w:sz w:val="26"/>
          <w:szCs w:val="26"/>
          <w:lang w:val="lv-LV"/>
        </w:rPr>
        <w:t xml:space="preserve">  </w:t>
      </w:r>
      <w:r w:rsidR="00FA22C2">
        <w:rPr>
          <w:rFonts w:ascii="Times New Roman" w:hAnsi="Times New Roman"/>
          <w:bCs/>
          <w:sz w:val="26"/>
          <w:szCs w:val="26"/>
          <w:lang w:val="lv-LV"/>
        </w:rPr>
        <w:t>34,74</w:t>
      </w:r>
      <w:r w:rsidR="002660F6" w:rsidRPr="002660F6">
        <w:rPr>
          <w:rFonts w:ascii="Times New Roman" w:hAnsi="Times New Roman"/>
          <w:bCs/>
          <w:sz w:val="26"/>
          <w:szCs w:val="26"/>
          <w:lang w:val="lv-LV"/>
        </w:rPr>
        <w:t xml:space="preserve"> </w:t>
      </w:r>
      <w:proofErr w:type="spellStart"/>
      <w:r w:rsidR="00B21A9D" w:rsidRPr="002660F6">
        <w:rPr>
          <w:rFonts w:ascii="Times New Roman" w:hAnsi="Times New Roman"/>
          <w:bCs/>
          <w:i/>
          <w:sz w:val="26"/>
          <w:szCs w:val="26"/>
          <w:lang w:val="lv-LV"/>
        </w:rPr>
        <w:t>euro</w:t>
      </w:r>
      <w:proofErr w:type="spellEnd"/>
      <w:r w:rsidR="00B21A9D" w:rsidRPr="002660F6">
        <w:rPr>
          <w:rFonts w:ascii="Times New Roman" w:hAnsi="Times New Roman"/>
          <w:bCs/>
          <w:i/>
          <w:sz w:val="26"/>
          <w:szCs w:val="26"/>
          <w:lang w:val="lv-LV"/>
        </w:rPr>
        <w:t xml:space="preserve"> </w:t>
      </w:r>
      <w:r w:rsidR="00C16127" w:rsidRPr="002660F6">
        <w:rPr>
          <w:rFonts w:ascii="Times New Roman" w:hAnsi="Times New Roman"/>
          <w:bCs/>
          <w:sz w:val="26"/>
          <w:szCs w:val="26"/>
          <w:lang w:val="lv-LV"/>
        </w:rPr>
        <w:t>(</w:t>
      </w:r>
      <w:r w:rsidR="00FA22C2">
        <w:rPr>
          <w:rFonts w:ascii="Times New Roman" w:hAnsi="Times New Roman"/>
          <w:bCs/>
          <w:sz w:val="26"/>
          <w:szCs w:val="26"/>
          <w:lang w:val="lv-LV"/>
        </w:rPr>
        <w:t>trīsdesmit četri</w:t>
      </w:r>
      <w:r w:rsidR="00C16127" w:rsidRPr="002660F6">
        <w:rPr>
          <w:rFonts w:ascii="Times New Roman" w:hAnsi="Times New Roman"/>
          <w:bCs/>
          <w:sz w:val="26"/>
          <w:szCs w:val="26"/>
          <w:lang w:val="lv-LV"/>
        </w:rPr>
        <w:t xml:space="preserve"> </w:t>
      </w:r>
      <w:proofErr w:type="spellStart"/>
      <w:r w:rsidR="00C16127" w:rsidRPr="002660F6">
        <w:rPr>
          <w:rFonts w:ascii="Times New Roman" w:hAnsi="Times New Roman"/>
          <w:bCs/>
          <w:i/>
          <w:sz w:val="26"/>
          <w:szCs w:val="26"/>
          <w:lang w:val="lv-LV"/>
        </w:rPr>
        <w:t>euro</w:t>
      </w:r>
      <w:proofErr w:type="spellEnd"/>
      <w:r w:rsidR="00C16127" w:rsidRPr="002660F6">
        <w:rPr>
          <w:rFonts w:ascii="Times New Roman" w:hAnsi="Times New Roman"/>
          <w:bCs/>
          <w:i/>
          <w:sz w:val="26"/>
          <w:szCs w:val="26"/>
          <w:lang w:val="lv-LV"/>
        </w:rPr>
        <w:t xml:space="preserve"> </w:t>
      </w:r>
      <w:r w:rsidR="00C16127" w:rsidRPr="002660F6">
        <w:rPr>
          <w:rFonts w:ascii="Times New Roman" w:hAnsi="Times New Roman"/>
          <w:bCs/>
          <w:sz w:val="26"/>
          <w:szCs w:val="26"/>
          <w:lang w:val="lv-LV"/>
        </w:rPr>
        <w:t xml:space="preserve">un </w:t>
      </w:r>
      <w:r w:rsidR="00D10C14">
        <w:rPr>
          <w:rFonts w:ascii="Times New Roman" w:hAnsi="Times New Roman"/>
          <w:bCs/>
          <w:sz w:val="26"/>
          <w:szCs w:val="26"/>
          <w:lang w:val="lv-LV"/>
        </w:rPr>
        <w:t>7</w:t>
      </w:r>
      <w:r w:rsidR="00FA22C2">
        <w:rPr>
          <w:rFonts w:ascii="Times New Roman" w:hAnsi="Times New Roman"/>
          <w:bCs/>
          <w:sz w:val="26"/>
          <w:szCs w:val="26"/>
          <w:lang w:val="lv-LV"/>
        </w:rPr>
        <w:t>4</w:t>
      </w:r>
      <w:r w:rsidR="00C16127" w:rsidRPr="002660F6">
        <w:rPr>
          <w:rFonts w:ascii="Times New Roman" w:hAnsi="Times New Roman"/>
          <w:bCs/>
          <w:sz w:val="26"/>
          <w:szCs w:val="26"/>
          <w:lang w:val="lv-LV"/>
        </w:rPr>
        <w:t xml:space="preserve"> cent</w:t>
      </w:r>
      <w:r w:rsidR="00FA22C2">
        <w:rPr>
          <w:rFonts w:ascii="Times New Roman" w:hAnsi="Times New Roman"/>
          <w:bCs/>
          <w:sz w:val="26"/>
          <w:szCs w:val="26"/>
          <w:lang w:val="lv-LV"/>
        </w:rPr>
        <w:t>i</w:t>
      </w:r>
      <w:r w:rsidR="00C16127" w:rsidRPr="002660F6">
        <w:rPr>
          <w:rFonts w:ascii="Times New Roman" w:hAnsi="Times New Roman"/>
          <w:bCs/>
          <w:sz w:val="26"/>
          <w:szCs w:val="26"/>
          <w:lang w:val="lv-LV"/>
        </w:rPr>
        <w:t xml:space="preserve">) apmērā, </w:t>
      </w:r>
      <w:r w:rsidR="00B21A9D" w:rsidRPr="002660F6">
        <w:rPr>
          <w:rFonts w:ascii="Times New Roman" w:hAnsi="Times New Roman"/>
          <w:bCs/>
          <w:sz w:val="26"/>
          <w:szCs w:val="26"/>
          <w:lang w:val="lv-LV"/>
        </w:rPr>
        <w:t xml:space="preserve">tai skaitā </w:t>
      </w:r>
      <w:r w:rsidR="00C16127" w:rsidRPr="002660F6">
        <w:rPr>
          <w:rFonts w:ascii="Times New Roman" w:hAnsi="Times New Roman"/>
          <w:bCs/>
          <w:sz w:val="26"/>
          <w:szCs w:val="26"/>
          <w:lang w:val="lv-LV"/>
        </w:rPr>
        <w:t>pievienotās vērtības nodoklis</w:t>
      </w:r>
      <w:r w:rsidR="00C16127" w:rsidRPr="0087230A">
        <w:rPr>
          <w:rFonts w:ascii="Times New Roman" w:hAnsi="Times New Roman"/>
          <w:bCs/>
          <w:sz w:val="26"/>
          <w:szCs w:val="26"/>
          <w:lang w:val="lv-LV"/>
        </w:rPr>
        <w:t>,</w:t>
      </w:r>
      <w:r w:rsidR="000907A6">
        <w:rPr>
          <w:rFonts w:ascii="Times New Roman" w:hAnsi="Times New Roman"/>
          <w:bCs/>
          <w:sz w:val="26"/>
          <w:szCs w:val="26"/>
          <w:lang w:val="lv-LV"/>
        </w:rPr>
        <w:t xml:space="preserve"> </w:t>
      </w:r>
      <w:r w:rsidR="00B21A9D" w:rsidRPr="0087230A">
        <w:rPr>
          <w:rFonts w:ascii="Times New Roman" w:hAnsi="Times New Roman"/>
          <w:bCs/>
          <w:sz w:val="26"/>
          <w:szCs w:val="26"/>
          <w:lang w:val="lv-LV"/>
        </w:rPr>
        <w:t>saņemšanu</w:t>
      </w:r>
      <w:r w:rsidR="00B21A9D" w:rsidRPr="0087230A">
        <w:rPr>
          <w:sz w:val="26"/>
          <w:szCs w:val="26"/>
          <w:lang w:val="lv-LV"/>
        </w:rPr>
        <w:t xml:space="preserve"> </w:t>
      </w:r>
      <w:r w:rsidR="00B21A9D" w:rsidRPr="0087230A">
        <w:rPr>
          <w:rFonts w:ascii="Times New Roman" w:hAnsi="Times New Roman"/>
          <w:bCs/>
          <w:sz w:val="26"/>
          <w:szCs w:val="26"/>
          <w:lang w:val="lv-LV"/>
        </w:rPr>
        <w:t xml:space="preserve">Jūrmalas </w:t>
      </w:r>
      <w:proofErr w:type="spellStart"/>
      <w:r w:rsidR="007134ED">
        <w:rPr>
          <w:rFonts w:ascii="Times New Roman" w:hAnsi="Times New Roman"/>
          <w:bCs/>
          <w:sz w:val="26"/>
          <w:szCs w:val="26"/>
          <w:lang w:val="lv-LV"/>
        </w:rPr>
        <w:t>valstspilsētas</w:t>
      </w:r>
      <w:proofErr w:type="spellEnd"/>
      <w:r w:rsidR="007134ED">
        <w:rPr>
          <w:rFonts w:ascii="Times New Roman" w:hAnsi="Times New Roman"/>
          <w:bCs/>
          <w:sz w:val="26"/>
          <w:szCs w:val="26"/>
          <w:lang w:val="lv-LV"/>
        </w:rPr>
        <w:t xml:space="preserve"> administrācijas</w:t>
      </w:r>
      <w:r w:rsidR="00B21A9D" w:rsidRPr="0087230A">
        <w:rPr>
          <w:rFonts w:ascii="Times New Roman" w:hAnsi="Times New Roman"/>
          <w:bCs/>
          <w:sz w:val="26"/>
          <w:szCs w:val="26"/>
          <w:lang w:val="lv-LV"/>
        </w:rPr>
        <w:t xml:space="preserve"> norādītajā kontā</w:t>
      </w:r>
      <w:r w:rsidR="00CE22B1">
        <w:rPr>
          <w:rFonts w:ascii="Times New Roman" w:hAnsi="Times New Roman"/>
          <w:bCs/>
          <w:sz w:val="26"/>
          <w:szCs w:val="26"/>
          <w:lang w:val="lv-LV"/>
        </w:rPr>
        <w:t>.</w:t>
      </w:r>
    </w:p>
    <w:p w14:paraId="1C10589F" w14:textId="24447477" w:rsidR="00DC753B" w:rsidRPr="0087230A" w:rsidRDefault="00DC753B" w:rsidP="00452F9D">
      <w:pPr>
        <w:pStyle w:val="ListParagraph"/>
        <w:numPr>
          <w:ilvl w:val="0"/>
          <w:numId w:val="3"/>
        </w:numPr>
        <w:shd w:val="clear" w:color="auto" w:fill="FFFFFF"/>
        <w:spacing w:after="0" w:line="240" w:lineRule="auto"/>
        <w:ind w:left="419" w:hanging="357"/>
        <w:jc w:val="both"/>
        <w:rPr>
          <w:rFonts w:ascii="Times New Roman" w:hAnsi="Times New Roman"/>
          <w:bCs/>
          <w:sz w:val="26"/>
          <w:szCs w:val="26"/>
          <w:lang w:val="lv-LV"/>
        </w:rPr>
      </w:pPr>
      <w:r w:rsidRPr="0087230A">
        <w:rPr>
          <w:rFonts w:ascii="Times New Roman" w:hAnsi="Times New Roman"/>
          <w:bCs/>
          <w:sz w:val="26"/>
          <w:szCs w:val="26"/>
          <w:lang w:val="lv-LV"/>
        </w:rPr>
        <w:t>Licenc</w:t>
      </w:r>
      <w:r w:rsidR="00922638" w:rsidRPr="0087230A">
        <w:rPr>
          <w:rFonts w:ascii="Times New Roman" w:hAnsi="Times New Roman"/>
          <w:bCs/>
          <w:sz w:val="26"/>
          <w:szCs w:val="26"/>
          <w:lang w:val="lv-LV"/>
        </w:rPr>
        <w:t xml:space="preserve">i </w:t>
      </w:r>
      <w:r w:rsidR="000907A6">
        <w:rPr>
          <w:rFonts w:ascii="Times New Roman" w:hAnsi="Times New Roman"/>
          <w:bCs/>
          <w:sz w:val="26"/>
          <w:szCs w:val="26"/>
          <w:lang w:val="lv-LV"/>
        </w:rPr>
        <w:t xml:space="preserve">vai atļauju </w:t>
      </w:r>
      <w:r w:rsidR="00922638" w:rsidRPr="0087230A">
        <w:rPr>
          <w:rFonts w:ascii="Times New Roman" w:hAnsi="Times New Roman"/>
          <w:bCs/>
          <w:sz w:val="26"/>
          <w:szCs w:val="26"/>
          <w:lang w:val="lv-LV"/>
        </w:rPr>
        <w:t xml:space="preserve">izsniedz uz </w:t>
      </w:r>
      <w:r w:rsidRPr="0087230A">
        <w:rPr>
          <w:rFonts w:ascii="Times New Roman" w:hAnsi="Times New Roman"/>
          <w:bCs/>
          <w:sz w:val="26"/>
          <w:szCs w:val="26"/>
          <w:lang w:val="lv-LV"/>
        </w:rPr>
        <w:t>vien</w:t>
      </w:r>
      <w:r w:rsidR="00922638" w:rsidRPr="0087230A">
        <w:rPr>
          <w:rFonts w:ascii="Times New Roman" w:hAnsi="Times New Roman"/>
          <w:bCs/>
          <w:sz w:val="26"/>
          <w:szCs w:val="26"/>
          <w:lang w:val="lv-LV"/>
        </w:rPr>
        <w:t>u</w:t>
      </w:r>
      <w:r w:rsidRPr="0087230A">
        <w:rPr>
          <w:rFonts w:ascii="Times New Roman" w:hAnsi="Times New Roman"/>
          <w:bCs/>
          <w:sz w:val="26"/>
          <w:szCs w:val="26"/>
          <w:lang w:val="lv-LV"/>
        </w:rPr>
        <w:t xml:space="preserve"> gad</w:t>
      </w:r>
      <w:r w:rsidR="00922638" w:rsidRPr="0087230A">
        <w:rPr>
          <w:rFonts w:ascii="Times New Roman" w:hAnsi="Times New Roman"/>
          <w:bCs/>
          <w:sz w:val="26"/>
          <w:szCs w:val="26"/>
          <w:lang w:val="lv-LV"/>
        </w:rPr>
        <w:t>u</w:t>
      </w:r>
      <w:r w:rsidRPr="0087230A">
        <w:rPr>
          <w:rFonts w:ascii="Times New Roman" w:hAnsi="Times New Roman"/>
          <w:bCs/>
          <w:sz w:val="26"/>
          <w:szCs w:val="26"/>
          <w:lang w:val="lv-LV"/>
        </w:rPr>
        <w:t xml:space="preserve">, skaitot no dienas, kad </w:t>
      </w:r>
      <w:r w:rsidR="00FE6371" w:rsidRPr="0087230A">
        <w:rPr>
          <w:rFonts w:ascii="Times New Roman" w:hAnsi="Times New Roman"/>
          <w:bCs/>
          <w:sz w:val="26"/>
          <w:szCs w:val="26"/>
          <w:lang w:val="lv-LV"/>
        </w:rPr>
        <w:t>K</w:t>
      </w:r>
      <w:r w:rsidRPr="0087230A">
        <w:rPr>
          <w:rFonts w:ascii="Times New Roman" w:hAnsi="Times New Roman"/>
          <w:bCs/>
          <w:sz w:val="26"/>
          <w:szCs w:val="26"/>
          <w:lang w:val="lv-LV"/>
        </w:rPr>
        <w:t>omisija pieņēmusi lēmumu par licences</w:t>
      </w:r>
      <w:r w:rsidR="000907A6">
        <w:rPr>
          <w:rFonts w:ascii="Times New Roman" w:hAnsi="Times New Roman"/>
          <w:bCs/>
          <w:sz w:val="26"/>
          <w:szCs w:val="26"/>
          <w:lang w:val="lv-LV"/>
        </w:rPr>
        <w:t xml:space="preserve"> vai atļaujas</w:t>
      </w:r>
      <w:r w:rsidRPr="0087230A">
        <w:rPr>
          <w:rFonts w:ascii="Times New Roman" w:hAnsi="Times New Roman"/>
          <w:bCs/>
          <w:sz w:val="26"/>
          <w:szCs w:val="26"/>
          <w:lang w:val="lv-LV"/>
        </w:rPr>
        <w:t xml:space="preserve"> izsniegšanu</w:t>
      </w:r>
      <w:r w:rsidR="00295FDB" w:rsidRPr="0087230A">
        <w:rPr>
          <w:rFonts w:ascii="Times New Roman" w:hAnsi="Times New Roman"/>
          <w:bCs/>
          <w:sz w:val="26"/>
          <w:szCs w:val="26"/>
          <w:lang w:val="lv-LV"/>
        </w:rPr>
        <w:t>.</w:t>
      </w:r>
    </w:p>
    <w:p w14:paraId="3A2483CF" w14:textId="77777777" w:rsidR="00DC753B" w:rsidRPr="0087230A" w:rsidRDefault="00DC753B" w:rsidP="00F818E9">
      <w:pPr>
        <w:shd w:val="clear" w:color="auto" w:fill="FFFFFF"/>
        <w:jc w:val="both"/>
        <w:rPr>
          <w:bCs/>
          <w:sz w:val="26"/>
          <w:szCs w:val="26"/>
        </w:rPr>
      </w:pPr>
      <w:r w:rsidRPr="0087230A">
        <w:rPr>
          <w:bCs/>
          <w:sz w:val="26"/>
          <w:szCs w:val="26"/>
        </w:rPr>
        <w:t xml:space="preserve">    </w:t>
      </w:r>
    </w:p>
    <w:p w14:paraId="25E170F2" w14:textId="77777777" w:rsidR="00DC753B" w:rsidRPr="0087230A" w:rsidRDefault="00DC753B" w:rsidP="00F818E9">
      <w:pPr>
        <w:shd w:val="clear" w:color="auto" w:fill="FFFFFF"/>
        <w:jc w:val="center"/>
        <w:rPr>
          <w:b/>
          <w:bCs/>
          <w:sz w:val="26"/>
          <w:szCs w:val="26"/>
        </w:rPr>
      </w:pPr>
      <w:r w:rsidRPr="0087230A">
        <w:rPr>
          <w:b/>
          <w:bCs/>
          <w:sz w:val="26"/>
          <w:szCs w:val="26"/>
        </w:rPr>
        <w:t>V.</w:t>
      </w:r>
      <w:r w:rsidRPr="0087230A">
        <w:rPr>
          <w:b/>
          <w:sz w:val="26"/>
          <w:szCs w:val="26"/>
        </w:rPr>
        <w:t xml:space="preserve"> </w:t>
      </w:r>
      <w:r w:rsidRPr="0087230A">
        <w:rPr>
          <w:b/>
          <w:bCs/>
          <w:sz w:val="26"/>
          <w:szCs w:val="26"/>
        </w:rPr>
        <w:t>Noslēguma jautājumi</w:t>
      </w:r>
    </w:p>
    <w:p w14:paraId="54B6B819" w14:textId="77777777" w:rsidR="00DC753B" w:rsidRPr="00E5080A" w:rsidRDefault="00DC753B" w:rsidP="00F818E9">
      <w:pPr>
        <w:shd w:val="clear" w:color="auto" w:fill="FFFFFF"/>
        <w:jc w:val="both"/>
        <w:rPr>
          <w:b/>
          <w:bCs/>
          <w:sz w:val="26"/>
          <w:szCs w:val="26"/>
        </w:rPr>
      </w:pPr>
    </w:p>
    <w:p w14:paraId="2A0D3110" w14:textId="79BACF02" w:rsidR="00212873" w:rsidRPr="00E5080A" w:rsidRDefault="00212873" w:rsidP="00452F9D">
      <w:pPr>
        <w:pStyle w:val="ListParagraph"/>
        <w:numPr>
          <w:ilvl w:val="0"/>
          <w:numId w:val="3"/>
        </w:numPr>
        <w:shd w:val="clear" w:color="auto" w:fill="FFFFFF"/>
        <w:spacing w:after="0" w:line="240" w:lineRule="auto"/>
        <w:ind w:left="419" w:hanging="357"/>
        <w:jc w:val="both"/>
        <w:rPr>
          <w:rFonts w:ascii="Times New Roman" w:hAnsi="Times New Roman"/>
          <w:bCs/>
          <w:sz w:val="26"/>
          <w:szCs w:val="26"/>
          <w:lang w:val="lv-LV"/>
        </w:rPr>
      </w:pPr>
      <w:r w:rsidRPr="00E5080A">
        <w:rPr>
          <w:rFonts w:ascii="Times New Roman" w:hAnsi="Times New Roman"/>
          <w:sz w:val="26"/>
          <w:szCs w:val="26"/>
          <w:lang w:val="lv-LV"/>
        </w:rPr>
        <w:t xml:space="preserve">Licences </w:t>
      </w:r>
      <w:r w:rsidR="0092285B">
        <w:rPr>
          <w:rFonts w:ascii="Times New Roman" w:hAnsi="Times New Roman"/>
          <w:sz w:val="26"/>
          <w:szCs w:val="26"/>
          <w:lang w:val="lv-LV"/>
        </w:rPr>
        <w:t xml:space="preserve">vai atļaujas </w:t>
      </w:r>
      <w:r w:rsidRPr="00E5080A">
        <w:rPr>
          <w:rFonts w:ascii="Times New Roman" w:hAnsi="Times New Roman"/>
          <w:sz w:val="26"/>
          <w:szCs w:val="26"/>
          <w:lang w:val="lv-LV"/>
        </w:rPr>
        <w:t xml:space="preserve">izsniegšanas gadījumā, ja dokumentos, kas bijuši par pamatu licences </w:t>
      </w:r>
      <w:r w:rsidR="0092285B">
        <w:rPr>
          <w:rFonts w:ascii="Times New Roman" w:hAnsi="Times New Roman"/>
          <w:sz w:val="26"/>
          <w:szCs w:val="26"/>
          <w:lang w:val="lv-LV"/>
        </w:rPr>
        <w:t xml:space="preserve">vai atļaujas </w:t>
      </w:r>
      <w:r w:rsidRPr="00E5080A">
        <w:rPr>
          <w:rFonts w:ascii="Times New Roman" w:hAnsi="Times New Roman"/>
          <w:sz w:val="26"/>
          <w:szCs w:val="26"/>
          <w:lang w:val="lv-LV"/>
        </w:rPr>
        <w:t xml:space="preserve">saņemšanai, ir izdarīti grozījumi, </w:t>
      </w:r>
      <w:r w:rsidR="000B326F" w:rsidRPr="00E5080A">
        <w:rPr>
          <w:rFonts w:ascii="Times New Roman" w:hAnsi="Times New Roman"/>
          <w:sz w:val="26"/>
          <w:szCs w:val="26"/>
          <w:lang w:val="lv-LV"/>
        </w:rPr>
        <w:t>licences</w:t>
      </w:r>
      <w:r w:rsidR="0092285B">
        <w:rPr>
          <w:rFonts w:ascii="Times New Roman" w:hAnsi="Times New Roman"/>
          <w:sz w:val="26"/>
          <w:szCs w:val="26"/>
          <w:lang w:val="lv-LV"/>
        </w:rPr>
        <w:t xml:space="preserve"> vai atļaujas </w:t>
      </w:r>
      <w:r w:rsidR="000B326F" w:rsidRPr="00E5080A">
        <w:rPr>
          <w:rFonts w:ascii="Times New Roman" w:hAnsi="Times New Roman"/>
          <w:sz w:val="26"/>
          <w:szCs w:val="26"/>
          <w:lang w:val="lv-LV"/>
        </w:rPr>
        <w:t>saņēmēja</w:t>
      </w:r>
      <w:r w:rsidR="00952DB0">
        <w:rPr>
          <w:rFonts w:ascii="Times New Roman" w:hAnsi="Times New Roman"/>
          <w:sz w:val="26"/>
          <w:szCs w:val="26"/>
          <w:lang w:val="lv-LV"/>
        </w:rPr>
        <w:t xml:space="preserve">s </w:t>
      </w:r>
      <w:r w:rsidRPr="00E5080A">
        <w:rPr>
          <w:rFonts w:ascii="Times New Roman" w:hAnsi="Times New Roman"/>
          <w:sz w:val="26"/>
          <w:szCs w:val="26"/>
          <w:lang w:val="lv-LV"/>
        </w:rPr>
        <w:t xml:space="preserve">par tiem elektroniski paziņo </w:t>
      </w:r>
      <w:r w:rsidR="00FE6371" w:rsidRPr="00E5080A">
        <w:rPr>
          <w:rFonts w:ascii="Times New Roman" w:hAnsi="Times New Roman"/>
          <w:sz w:val="26"/>
          <w:szCs w:val="26"/>
          <w:lang w:val="lv-LV"/>
        </w:rPr>
        <w:t>K</w:t>
      </w:r>
      <w:r w:rsidRPr="00E5080A">
        <w:rPr>
          <w:rFonts w:ascii="Times New Roman" w:hAnsi="Times New Roman"/>
          <w:sz w:val="26"/>
          <w:szCs w:val="26"/>
          <w:lang w:val="lv-LV"/>
        </w:rPr>
        <w:t>omisijai.</w:t>
      </w:r>
    </w:p>
    <w:p w14:paraId="00C17C2A" w14:textId="2CA066CF" w:rsidR="00DC753B" w:rsidRPr="00E5080A" w:rsidRDefault="00DC753B" w:rsidP="00452F9D">
      <w:pPr>
        <w:pStyle w:val="ListParagraph"/>
        <w:numPr>
          <w:ilvl w:val="0"/>
          <w:numId w:val="3"/>
        </w:numPr>
        <w:shd w:val="clear" w:color="auto" w:fill="FFFFFF"/>
        <w:spacing w:after="0" w:line="240" w:lineRule="auto"/>
        <w:ind w:left="419" w:hanging="357"/>
        <w:jc w:val="both"/>
        <w:rPr>
          <w:rFonts w:ascii="Times New Roman" w:hAnsi="Times New Roman"/>
          <w:bCs/>
          <w:sz w:val="26"/>
          <w:szCs w:val="26"/>
          <w:lang w:val="lv-LV"/>
        </w:rPr>
      </w:pPr>
      <w:r w:rsidRPr="00E5080A">
        <w:rPr>
          <w:rFonts w:ascii="Times New Roman" w:hAnsi="Times New Roman"/>
          <w:bCs/>
          <w:sz w:val="26"/>
          <w:szCs w:val="26"/>
          <w:lang w:val="lv-LV"/>
        </w:rPr>
        <w:t>Licence</w:t>
      </w:r>
      <w:r w:rsidR="002E5829">
        <w:rPr>
          <w:rFonts w:ascii="Times New Roman" w:hAnsi="Times New Roman"/>
          <w:bCs/>
          <w:sz w:val="26"/>
          <w:szCs w:val="26"/>
          <w:lang w:val="lv-LV"/>
        </w:rPr>
        <w:t>s</w:t>
      </w:r>
      <w:r w:rsidRPr="00E5080A">
        <w:rPr>
          <w:rFonts w:ascii="Times New Roman" w:hAnsi="Times New Roman"/>
          <w:bCs/>
          <w:sz w:val="26"/>
          <w:szCs w:val="26"/>
          <w:lang w:val="lv-LV"/>
        </w:rPr>
        <w:t>,</w:t>
      </w:r>
      <w:r w:rsidRPr="00E5080A">
        <w:rPr>
          <w:rFonts w:ascii="Times New Roman" w:hAnsi="Times New Roman"/>
          <w:sz w:val="26"/>
          <w:szCs w:val="26"/>
          <w:lang w:val="lv-LV"/>
        </w:rPr>
        <w:t xml:space="preserve"> </w:t>
      </w:r>
      <w:r w:rsidRPr="00E5080A">
        <w:rPr>
          <w:rFonts w:ascii="Times New Roman" w:hAnsi="Times New Roman"/>
          <w:bCs/>
          <w:sz w:val="26"/>
          <w:szCs w:val="26"/>
          <w:lang w:val="lv-LV"/>
        </w:rPr>
        <w:t xml:space="preserve">kuras izsniegtas līdz šo </w:t>
      </w:r>
      <w:r w:rsidR="00233441" w:rsidRPr="00E5080A">
        <w:rPr>
          <w:rFonts w:ascii="Times New Roman" w:hAnsi="Times New Roman"/>
          <w:bCs/>
          <w:sz w:val="26"/>
          <w:szCs w:val="26"/>
          <w:lang w:val="lv-LV"/>
        </w:rPr>
        <w:t>saistošo n</w:t>
      </w:r>
      <w:r w:rsidRPr="00E5080A">
        <w:rPr>
          <w:rFonts w:ascii="Times New Roman" w:hAnsi="Times New Roman"/>
          <w:bCs/>
          <w:sz w:val="26"/>
          <w:szCs w:val="26"/>
          <w:lang w:val="lv-LV"/>
        </w:rPr>
        <w:t>oteikumu spēkā stāšanās brīdim, ir derīgas līdz tajās norādītā termiņa beigām.</w:t>
      </w:r>
    </w:p>
    <w:p w14:paraId="19C50C03" w14:textId="2CF802AA" w:rsidR="00DC753B" w:rsidRPr="00E5080A" w:rsidRDefault="00233441" w:rsidP="00452F9D">
      <w:pPr>
        <w:pStyle w:val="ListParagraph"/>
        <w:numPr>
          <w:ilvl w:val="0"/>
          <w:numId w:val="3"/>
        </w:numPr>
        <w:shd w:val="clear" w:color="auto" w:fill="FFFFFF"/>
        <w:spacing w:after="0" w:line="240" w:lineRule="auto"/>
        <w:ind w:left="419" w:hanging="357"/>
        <w:jc w:val="both"/>
        <w:rPr>
          <w:rFonts w:ascii="Times New Roman" w:hAnsi="Times New Roman"/>
          <w:bCs/>
          <w:sz w:val="26"/>
          <w:szCs w:val="26"/>
          <w:lang w:val="lv-LV"/>
        </w:rPr>
      </w:pPr>
      <w:r w:rsidRPr="00E5080A">
        <w:rPr>
          <w:rFonts w:ascii="Times New Roman" w:hAnsi="Times New Roman"/>
          <w:bCs/>
          <w:sz w:val="26"/>
          <w:szCs w:val="26"/>
          <w:lang w:val="lv-LV"/>
        </w:rPr>
        <w:t>Ar šo saistošo n</w:t>
      </w:r>
      <w:r w:rsidR="006A63FB" w:rsidRPr="00E5080A">
        <w:rPr>
          <w:rFonts w:ascii="Times New Roman" w:hAnsi="Times New Roman"/>
          <w:bCs/>
          <w:sz w:val="26"/>
          <w:szCs w:val="26"/>
          <w:lang w:val="lv-LV"/>
        </w:rPr>
        <w:t>o</w:t>
      </w:r>
      <w:r w:rsidRPr="00E5080A">
        <w:rPr>
          <w:rFonts w:ascii="Times New Roman" w:hAnsi="Times New Roman"/>
          <w:bCs/>
          <w:sz w:val="26"/>
          <w:szCs w:val="26"/>
          <w:lang w:val="lv-LV"/>
        </w:rPr>
        <w:t xml:space="preserve">teikumu </w:t>
      </w:r>
      <w:r w:rsidR="009F274F" w:rsidRPr="00E5080A">
        <w:rPr>
          <w:rFonts w:ascii="Times New Roman" w:hAnsi="Times New Roman"/>
          <w:bCs/>
          <w:sz w:val="26"/>
          <w:szCs w:val="26"/>
          <w:lang w:val="lv-LV"/>
        </w:rPr>
        <w:t>spēkā</w:t>
      </w:r>
      <w:r w:rsidR="009F274F" w:rsidRPr="00E5080A">
        <w:rPr>
          <w:rFonts w:ascii="Times New Roman" w:hAnsi="Times New Roman"/>
          <w:bCs/>
          <w:sz w:val="26"/>
          <w:szCs w:val="26"/>
          <w:lang w:val="lv-LV"/>
        </w:rPr>
        <w:t xml:space="preserve"> </w:t>
      </w:r>
      <w:r w:rsidRPr="00E5080A">
        <w:rPr>
          <w:rFonts w:ascii="Times New Roman" w:hAnsi="Times New Roman"/>
          <w:bCs/>
          <w:sz w:val="26"/>
          <w:szCs w:val="26"/>
          <w:lang w:val="lv-LV"/>
        </w:rPr>
        <w:t>stāša</w:t>
      </w:r>
      <w:r w:rsidR="00CC2FEA" w:rsidRPr="00E5080A">
        <w:rPr>
          <w:rFonts w:ascii="Times New Roman" w:hAnsi="Times New Roman"/>
          <w:bCs/>
          <w:sz w:val="26"/>
          <w:szCs w:val="26"/>
          <w:lang w:val="lv-LV"/>
        </w:rPr>
        <w:t>n</w:t>
      </w:r>
      <w:r w:rsidRPr="00E5080A">
        <w:rPr>
          <w:rFonts w:ascii="Times New Roman" w:hAnsi="Times New Roman"/>
          <w:bCs/>
          <w:sz w:val="26"/>
          <w:szCs w:val="26"/>
          <w:lang w:val="lv-LV"/>
        </w:rPr>
        <w:t xml:space="preserve">os </w:t>
      </w:r>
      <w:r w:rsidR="00DC753B" w:rsidRPr="00E5080A">
        <w:rPr>
          <w:rFonts w:ascii="Times New Roman" w:hAnsi="Times New Roman"/>
          <w:bCs/>
          <w:sz w:val="26"/>
          <w:szCs w:val="26"/>
          <w:lang w:val="lv-LV"/>
        </w:rPr>
        <w:t>spēku zaudē Jūrmalas domes 20</w:t>
      </w:r>
      <w:r w:rsidR="00080FC4" w:rsidRPr="00E5080A">
        <w:rPr>
          <w:rFonts w:ascii="Times New Roman" w:hAnsi="Times New Roman"/>
          <w:bCs/>
          <w:sz w:val="26"/>
          <w:szCs w:val="26"/>
          <w:lang w:val="lv-LV"/>
        </w:rPr>
        <w:t>22</w:t>
      </w:r>
      <w:r w:rsidR="00DC753B" w:rsidRPr="00E5080A">
        <w:rPr>
          <w:rFonts w:ascii="Times New Roman" w:hAnsi="Times New Roman"/>
          <w:bCs/>
          <w:sz w:val="26"/>
          <w:szCs w:val="26"/>
          <w:lang w:val="lv-LV"/>
        </w:rPr>
        <w:t>.</w:t>
      </w:r>
      <w:r w:rsidR="003504E4" w:rsidRPr="00E5080A">
        <w:rPr>
          <w:rFonts w:ascii="Times New Roman" w:hAnsi="Times New Roman"/>
          <w:bCs/>
          <w:sz w:val="26"/>
          <w:szCs w:val="26"/>
          <w:lang w:val="lv-LV"/>
        </w:rPr>
        <w:t xml:space="preserve"> </w:t>
      </w:r>
      <w:r w:rsidR="00DC753B" w:rsidRPr="00E5080A">
        <w:rPr>
          <w:rFonts w:ascii="Times New Roman" w:hAnsi="Times New Roman"/>
          <w:bCs/>
          <w:sz w:val="26"/>
          <w:szCs w:val="26"/>
          <w:lang w:val="lv-LV"/>
        </w:rPr>
        <w:t xml:space="preserve">gada </w:t>
      </w:r>
      <w:r w:rsidR="00D8035F" w:rsidRPr="00E5080A">
        <w:rPr>
          <w:rFonts w:ascii="Times New Roman" w:hAnsi="Times New Roman"/>
          <w:bCs/>
          <w:sz w:val="26"/>
          <w:szCs w:val="26"/>
          <w:lang w:val="lv-LV"/>
        </w:rPr>
        <w:t>28.</w:t>
      </w:r>
      <w:r w:rsidR="002660F6">
        <w:rPr>
          <w:rFonts w:ascii="Times New Roman" w:hAnsi="Times New Roman"/>
          <w:bCs/>
          <w:sz w:val="26"/>
          <w:szCs w:val="26"/>
          <w:lang w:val="lv-LV"/>
        </w:rPr>
        <w:t> </w:t>
      </w:r>
      <w:r w:rsidR="00D8035F" w:rsidRPr="00E5080A">
        <w:rPr>
          <w:rFonts w:ascii="Times New Roman" w:hAnsi="Times New Roman"/>
          <w:bCs/>
          <w:sz w:val="26"/>
          <w:szCs w:val="26"/>
          <w:lang w:val="lv-LV"/>
        </w:rPr>
        <w:t>jūlija</w:t>
      </w:r>
      <w:r w:rsidR="00DC753B" w:rsidRPr="00E5080A">
        <w:rPr>
          <w:rFonts w:ascii="Times New Roman" w:hAnsi="Times New Roman"/>
          <w:bCs/>
          <w:sz w:val="26"/>
          <w:szCs w:val="26"/>
          <w:lang w:val="lv-LV"/>
        </w:rPr>
        <w:t xml:space="preserve"> saistoš</w:t>
      </w:r>
      <w:r w:rsidR="009F274F">
        <w:rPr>
          <w:rFonts w:ascii="Times New Roman" w:hAnsi="Times New Roman"/>
          <w:bCs/>
          <w:sz w:val="26"/>
          <w:szCs w:val="26"/>
          <w:lang w:val="lv-LV"/>
        </w:rPr>
        <w:t>ie</w:t>
      </w:r>
      <w:r w:rsidR="00DC753B" w:rsidRPr="00E5080A">
        <w:rPr>
          <w:rFonts w:ascii="Times New Roman" w:hAnsi="Times New Roman"/>
          <w:bCs/>
          <w:sz w:val="26"/>
          <w:szCs w:val="26"/>
          <w:lang w:val="lv-LV"/>
        </w:rPr>
        <w:t xml:space="preserve"> noteikum</w:t>
      </w:r>
      <w:r w:rsidR="009F274F">
        <w:rPr>
          <w:rFonts w:ascii="Times New Roman" w:hAnsi="Times New Roman"/>
          <w:bCs/>
          <w:sz w:val="26"/>
          <w:szCs w:val="26"/>
          <w:lang w:val="lv-LV"/>
        </w:rPr>
        <w:t>i</w:t>
      </w:r>
      <w:r w:rsidR="00DC753B" w:rsidRPr="00E5080A">
        <w:rPr>
          <w:rFonts w:ascii="Times New Roman" w:hAnsi="Times New Roman"/>
          <w:bCs/>
          <w:sz w:val="26"/>
          <w:szCs w:val="26"/>
          <w:lang w:val="lv-LV"/>
        </w:rPr>
        <w:t xml:space="preserve"> Nr.</w:t>
      </w:r>
      <w:r w:rsidR="003504E4" w:rsidRPr="00E5080A">
        <w:rPr>
          <w:rFonts w:ascii="Times New Roman" w:hAnsi="Times New Roman"/>
          <w:bCs/>
          <w:sz w:val="26"/>
          <w:szCs w:val="26"/>
          <w:lang w:val="lv-LV"/>
        </w:rPr>
        <w:t xml:space="preserve"> </w:t>
      </w:r>
      <w:r w:rsidR="00D8035F" w:rsidRPr="00E5080A">
        <w:rPr>
          <w:rFonts w:ascii="Times New Roman" w:hAnsi="Times New Roman"/>
          <w:bCs/>
          <w:sz w:val="26"/>
          <w:szCs w:val="26"/>
          <w:lang w:val="lv-LV"/>
        </w:rPr>
        <w:t xml:space="preserve">40 </w:t>
      </w:r>
      <w:r w:rsidR="00F56166">
        <w:rPr>
          <w:rFonts w:ascii="Times New Roman" w:hAnsi="Times New Roman"/>
          <w:bCs/>
          <w:sz w:val="26"/>
          <w:szCs w:val="26"/>
          <w:lang w:val="lv-LV"/>
        </w:rPr>
        <w:t>“</w:t>
      </w:r>
      <w:r w:rsidR="00DC753B" w:rsidRPr="00E5080A">
        <w:rPr>
          <w:rFonts w:ascii="Times New Roman" w:hAnsi="Times New Roman"/>
          <w:bCs/>
          <w:sz w:val="26"/>
          <w:szCs w:val="26"/>
          <w:lang w:val="lv-LV"/>
        </w:rPr>
        <w:t>Par interešu izglītības un pieaugušo neformālās izglītības programmu licencēšanas kārtību</w:t>
      </w:r>
      <w:r w:rsidR="00F56166">
        <w:rPr>
          <w:rFonts w:ascii="Times New Roman" w:hAnsi="Times New Roman"/>
          <w:bCs/>
          <w:sz w:val="26"/>
          <w:szCs w:val="26"/>
          <w:lang w:val="lv-LV"/>
        </w:rPr>
        <w:t>”</w:t>
      </w:r>
      <w:r w:rsidR="00DC753B" w:rsidRPr="00E5080A">
        <w:rPr>
          <w:rFonts w:ascii="Times New Roman" w:hAnsi="Times New Roman"/>
          <w:bCs/>
          <w:sz w:val="26"/>
          <w:szCs w:val="26"/>
          <w:lang w:val="lv-LV"/>
        </w:rPr>
        <w:t>.</w:t>
      </w:r>
    </w:p>
    <w:p w14:paraId="2A27E0D5" w14:textId="77777777" w:rsidR="00DC753B" w:rsidRPr="00E5080A" w:rsidRDefault="00DC753B" w:rsidP="00F818E9">
      <w:pPr>
        <w:shd w:val="clear" w:color="auto" w:fill="FFFFFF"/>
        <w:jc w:val="both"/>
        <w:rPr>
          <w:bCs/>
          <w:sz w:val="26"/>
          <w:szCs w:val="26"/>
        </w:rPr>
      </w:pPr>
    </w:p>
    <w:tbl>
      <w:tblPr>
        <w:tblW w:w="5000" w:type="pct"/>
        <w:tblLook w:val="04A0" w:firstRow="1" w:lastRow="0" w:firstColumn="1" w:lastColumn="0" w:noHBand="0" w:noVBand="1"/>
      </w:tblPr>
      <w:tblGrid>
        <w:gridCol w:w="3703"/>
        <w:gridCol w:w="2958"/>
        <w:gridCol w:w="2694"/>
      </w:tblGrid>
      <w:tr w:rsidR="008851CD" w:rsidRPr="00440673" w14:paraId="1E0FFF09" w14:textId="77777777" w:rsidTr="00BA3BC1">
        <w:trPr>
          <w:trHeight w:val="131"/>
        </w:trPr>
        <w:tc>
          <w:tcPr>
            <w:tcW w:w="1979" w:type="pct"/>
            <w:hideMark/>
          </w:tcPr>
          <w:p w14:paraId="61E3FAF2" w14:textId="77777777" w:rsidR="008851CD" w:rsidRPr="00440673" w:rsidRDefault="008851CD" w:rsidP="00BA3BC1">
            <w:pPr>
              <w:ind w:left="-105"/>
              <w:rPr>
                <w:sz w:val="26"/>
                <w:szCs w:val="26"/>
              </w:rPr>
            </w:pPr>
            <w:r w:rsidRPr="00440673">
              <w:rPr>
                <w:sz w:val="26"/>
                <w:szCs w:val="26"/>
              </w:rPr>
              <w:t>Priekšsēdētāja</w:t>
            </w:r>
          </w:p>
        </w:tc>
        <w:tc>
          <w:tcPr>
            <w:tcW w:w="1581" w:type="pct"/>
            <w:hideMark/>
          </w:tcPr>
          <w:p w14:paraId="021F0543" w14:textId="77777777" w:rsidR="008851CD" w:rsidRPr="00440673" w:rsidRDefault="008851CD" w:rsidP="00BA3BC1">
            <w:pPr>
              <w:rPr>
                <w:sz w:val="26"/>
                <w:szCs w:val="26"/>
              </w:rPr>
            </w:pPr>
            <w:r w:rsidRPr="00440673">
              <w:rPr>
                <w:sz w:val="26"/>
                <w:szCs w:val="26"/>
              </w:rPr>
              <w:t>(paraksts*)</w:t>
            </w:r>
          </w:p>
        </w:tc>
        <w:tc>
          <w:tcPr>
            <w:tcW w:w="1440" w:type="pct"/>
            <w:hideMark/>
          </w:tcPr>
          <w:p w14:paraId="7B198BAA" w14:textId="77777777" w:rsidR="008851CD" w:rsidRPr="00440673" w:rsidRDefault="008851CD" w:rsidP="00BA3BC1">
            <w:pPr>
              <w:ind w:right="-116"/>
              <w:jc w:val="right"/>
              <w:rPr>
                <w:sz w:val="26"/>
                <w:szCs w:val="26"/>
              </w:rPr>
            </w:pPr>
            <w:r w:rsidRPr="00440673">
              <w:rPr>
                <w:sz w:val="26"/>
                <w:szCs w:val="26"/>
              </w:rPr>
              <w:t>R. Sproģe</w:t>
            </w:r>
          </w:p>
        </w:tc>
      </w:tr>
    </w:tbl>
    <w:p w14:paraId="66B7B3A4" w14:textId="77777777" w:rsidR="008851CD" w:rsidRPr="00440673" w:rsidRDefault="008851CD" w:rsidP="008851CD">
      <w:pPr>
        <w:rPr>
          <w:rFonts w:eastAsia="Calibri"/>
        </w:rPr>
      </w:pPr>
    </w:p>
    <w:p w14:paraId="30737D56" w14:textId="77777777" w:rsidR="008851CD" w:rsidRPr="00440673" w:rsidRDefault="008851CD" w:rsidP="008851CD">
      <w:pPr>
        <w:jc w:val="center"/>
        <w:rPr>
          <w:rFonts w:eastAsia="Calibri"/>
          <w:sz w:val="20"/>
          <w:lang w:eastAsia="en-US"/>
        </w:rPr>
      </w:pPr>
      <w:r w:rsidRPr="00440673">
        <w:rPr>
          <w:rFonts w:eastAsia="Calibri"/>
          <w:sz w:val="20"/>
          <w:lang w:eastAsia="en-US"/>
        </w:rPr>
        <w:t>*DOKUMENTS PARAKSTĪTS AR DROŠU ELEKTRONISKO PARAKSTU UN SATUR LAIKA ZĪMOGU</w:t>
      </w:r>
    </w:p>
    <w:p w14:paraId="465A48A4" w14:textId="77777777" w:rsidR="00DC753B" w:rsidRPr="00E5080A" w:rsidRDefault="00DC753B" w:rsidP="00F818E9">
      <w:pPr>
        <w:shd w:val="clear" w:color="auto" w:fill="FFFFFF"/>
        <w:jc w:val="right"/>
        <w:rPr>
          <w:bCs/>
          <w:szCs w:val="24"/>
        </w:rPr>
      </w:pPr>
    </w:p>
    <w:p w14:paraId="6B5A27B5" w14:textId="77777777" w:rsidR="00091E8B" w:rsidRDefault="00091E8B" w:rsidP="00091E8B">
      <w:pPr>
        <w:overflowPunct/>
        <w:autoSpaceDE/>
        <w:autoSpaceDN/>
        <w:adjustRightInd/>
        <w:textAlignment w:val="auto"/>
        <w:rPr>
          <w:bCs/>
          <w:szCs w:val="24"/>
        </w:rPr>
      </w:pPr>
    </w:p>
    <w:p w14:paraId="444DE953" w14:textId="77777777" w:rsidR="00572051" w:rsidRDefault="00572051" w:rsidP="00091E8B">
      <w:pPr>
        <w:overflowPunct/>
        <w:autoSpaceDE/>
        <w:autoSpaceDN/>
        <w:adjustRightInd/>
        <w:textAlignment w:val="auto"/>
        <w:rPr>
          <w:bCs/>
          <w:szCs w:val="24"/>
        </w:rPr>
      </w:pPr>
    </w:p>
    <w:p w14:paraId="3E95500A" w14:textId="77777777" w:rsidR="00572051" w:rsidRDefault="00572051" w:rsidP="00091E8B">
      <w:pPr>
        <w:overflowPunct/>
        <w:autoSpaceDE/>
        <w:autoSpaceDN/>
        <w:adjustRightInd/>
        <w:textAlignment w:val="auto"/>
        <w:rPr>
          <w:bCs/>
          <w:szCs w:val="24"/>
        </w:rPr>
      </w:pPr>
    </w:p>
    <w:p w14:paraId="482DD79B" w14:textId="77777777" w:rsidR="00572051" w:rsidRDefault="00572051" w:rsidP="00091E8B">
      <w:pPr>
        <w:overflowPunct/>
        <w:autoSpaceDE/>
        <w:autoSpaceDN/>
        <w:adjustRightInd/>
        <w:textAlignment w:val="auto"/>
        <w:rPr>
          <w:bCs/>
          <w:szCs w:val="24"/>
        </w:rPr>
      </w:pPr>
    </w:p>
    <w:p w14:paraId="4E63448F" w14:textId="77777777" w:rsidR="002D2800" w:rsidRDefault="002D2800" w:rsidP="00091E8B">
      <w:pPr>
        <w:overflowPunct/>
        <w:autoSpaceDE/>
        <w:autoSpaceDN/>
        <w:adjustRightInd/>
        <w:textAlignment w:val="auto"/>
        <w:rPr>
          <w:bCs/>
          <w:szCs w:val="24"/>
        </w:rPr>
      </w:pPr>
    </w:p>
    <w:p w14:paraId="208F0C10" w14:textId="77777777" w:rsidR="002D2800" w:rsidRDefault="002D2800" w:rsidP="00091E8B">
      <w:pPr>
        <w:overflowPunct/>
        <w:autoSpaceDE/>
        <w:autoSpaceDN/>
        <w:adjustRightInd/>
        <w:textAlignment w:val="auto"/>
        <w:rPr>
          <w:bCs/>
          <w:szCs w:val="24"/>
        </w:rPr>
      </w:pPr>
    </w:p>
    <w:p w14:paraId="4FBDEF4D" w14:textId="77777777" w:rsidR="002D2800" w:rsidRDefault="002D2800" w:rsidP="00091E8B">
      <w:pPr>
        <w:overflowPunct/>
        <w:autoSpaceDE/>
        <w:autoSpaceDN/>
        <w:adjustRightInd/>
        <w:textAlignment w:val="auto"/>
        <w:rPr>
          <w:bCs/>
          <w:szCs w:val="24"/>
        </w:rPr>
      </w:pPr>
    </w:p>
    <w:p w14:paraId="1A18DCEB" w14:textId="4619EB06" w:rsidR="00DC753B" w:rsidRPr="00E5080A" w:rsidRDefault="00DC753B" w:rsidP="00091E8B">
      <w:pPr>
        <w:overflowPunct/>
        <w:autoSpaceDE/>
        <w:autoSpaceDN/>
        <w:adjustRightInd/>
        <w:jc w:val="right"/>
        <w:textAlignment w:val="auto"/>
        <w:rPr>
          <w:bCs/>
          <w:szCs w:val="24"/>
        </w:rPr>
      </w:pPr>
      <w:r w:rsidRPr="00E5080A">
        <w:rPr>
          <w:bCs/>
          <w:szCs w:val="24"/>
        </w:rPr>
        <w:lastRenderedPageBreak/>
        <w:t>1. pielikums</w:t>
      </w:r>
    </w:p>
    <w:p w14:paraId="2CC42C85" w14:textId="35AA37B6" w:rsidR="00233441" w:rsidRPr="00E5080A" w:rsidRDefault="00E54061" w:rsidP="00DC753B">
      <w:pPr>
        <w:shd w:val="clear" w:color="auto" w:fill="FFFFFF"/>
        <w:jc w:val="right"/>
        <w:rPr>
          <w:bCs/>
          <w:szCs w:val="24"/>
        </w:rPr>
      </w:pPr>
      <w:r w:rsidRPr="00E5080A">
        <w:rPr>
          <w:bCs/>
          <w:szCs w:val="24"/>
        </w:rPr>
        <w:t xml:space="preserve">Jūrmalas domes </w:t>
      </w:r>
      <w:r w:rsidR="005D3A38" w:rsidRPr="00E5080A">
        <w:rPr>
          <w:bCs/>
          <w:szCs w:val="24"/>
        </w:rPr>
        <w:t>20</w:t>
      </w:r>
      <w:r w:rsidR="000C4299" w:rsidRPr="00E5080A">
        <w:rPr>
          <w:bCs/>
          <w:szCs w:val="24"/>
        </w:rPr>
        <w:t>2</w:t>
      </w:r>
      <w:r w:rsidR="00DD4D49" w:rsidRPr="00E5080A">
        <w:rPr>
          <w:bCs/>
          <w:szCs w:val="24"/>
        </w:rPr>
        <w:t>3</w:t>
      </w:r>
      <w:r w:rsidR="000C4299" w:rsidRPr="00E5080A">
        <w:rPr>
          <w:bCs/>
          <w:szCs w:val="24"/>
        </w:rPr>
        <w:t xml:space="preserve">. </w:t>
      </w:r>
      <w:r w:rsidR="005D3A38" w:rsidRPr="00E5080A">
        <w:rPr>
          <w:bCs/>
          <w:szCs w:val="24"/>
        </w:rPr>
        <w:t>gada ____</w:t>
      </w:r>
      <w:r w:rsidR="00004DD1">
        <w:rPr>
          <w:bCs/>
          <w:szCs w:val="24"/>
        </w:rPr>
        <w:t>__</w:t>
      </w:r>
      <w:r w:rsidR="005D3A38" w:rsidRPr="00E5080A">
        <w:rPr>
          <w:bCs/>
          <w:szCs w:val="24"/>
        </w:rPr>
        <w:t xml:space="preserve">_______ </w:t>
      </w:r>
    </w:p>
    <w:p w14:paraId="46DFDF2A" w14:textId="4DEA851C" w:rsidR="00DC753B" w:rsidRPr="00E5080A" w:rsidRDefault="00DC753B" w:rsidP="00DC753B">
      <w:pPr>
        <w:shd w:val="clear" w:color="auto" w:fill="FFFFFF"/>
        <w:jc w:val="right"/>
        <w:rPr>
          <w:bCs/>
          <w:szCs w:val="24"/>
        </w:rPr>
      </w:pPr>
      <w:r w:rsidRPr="00E5080A">
        <w:rPr>
          <w:bCs/>
          <w:szCs w:val="24"/>
        </w:rPr>
        <w:t>saistošajiem noteikumiem Nr.__</w:t>
      </w:r>
      <w:r w:rsidR="00004DD1">
        <w:rPr>
          <w:bCs/>
          <w:szCs w:val="24"/>
        </w:rPr>
        <w:t>_______</w:t>
      </w:r>
      <w:r w:rsidRPr="00E5080A">
        <w:rPr>
          <w:bCs/>
          <w:szCs w:val="24"/>
        </w:rPr>
        <w:t>_</w:t>
      </w:r>
      <w:r w:rsidR="005D3A38" w:rsidRPr="00E5080A">
        <w:rPr>
          <w:bCs/>
          <w:szCs w:val="24"/>
        </w:rPr>
        <w:t>_____</w:t>
      </w:r>
    </w:p>
    <w:p w14:paraId="4F355B9B" w14:textId="77777777" w:rsidR="00DD4D49" w:rsidRPr="00E5080A" w:rsidRDefault="00DD4D49" w:rsidP="00DD4D49">
      <w:pPr>
        <w:shd w:val="clear" w:color="auto" w:fill="FFFFFF"/>
        <w:jc w:val="right"/>
        <w:rPr>
          <w:bCs/>
          <w:szCs w:val="24"/>
        </w:rPr>
      </w:pPr>
      <w:r w:rsidRPr="00E5080A">
        <w:rPr>
          <w:bCs/>
          <w:szCs w:val="24"/>
        </w:rPr>
        <w:t xml:space="preserve">“Par interešu izglītības licencēšanas un pieaugušo neformālās </w:t>
      </w:r>
    </w:p>
    <w:p w14:paraId="16A15C1F" w14:textId="5765AC10" w:rsidR="00DC753B" w:rsidRPr="00E5080A" w:rsidRDefault="00DD4D49" w:rsidP="003D661E">
      <w:pPr>
        <w:shd w:val="clear" w:color="auto" w:fill="FFFFFF"/>
        <w:jc w:val="right"/>
        <w:rPr>
          <w:bCs/>
          <w:szCs w:val="24"/>
        </w:rPr>
      </w:pPr>
      <w:r w:rsidRPr="00E5080A">
        <w:rPr>
          <w:bCs/>
          <w:szCs w:val="24"/>
        </w:rPr>
        <w:t>izglītības programmu īstenošanas atļauju izsniegšanas kārtību</w:t>
      </w:r>
      <w:r w:rsidR="00DC753B" w:rsidRPr="00E5080A">
        <w:rPr>
          <w:bCs/>
          <w:szCs w:val="24"/>
        </w:rPr>
        <w:t xml:space="preserve"> </w:t>
      </w:r>
      <w:r w:rsidR="005D3A38" w:rsidRPr="00E5080A">
        <w:rPr>
          <w:bCs/>
          <w:szCs w:val="24"/>
        </w:rPr>
        <w:t>“</w:t>
      </w:r>
    </w:p>
    <w:p w14:paraId="192059F9" w14:textId="77777777" w:rsidR="005D3A38" w:rsidRPr="00E5080A" w:rsidRDefault="005D3A38" w:rsidP="005D3A38">
      <w:pPr>
        <w:shd w:val="clear" w:color="auto" w:fill="FFFFFF"/>
        <w:jc w:val="right"/>
        <w:rPr>
          <w:bCs/>
          <w:szCs w:val="24"/>
        </w:rPr>
      </w:pPr>
    </w:p>
    <w:p w14:paraId="5EFBA495" w14:textId="77777777" w:rsidR="00DC753B" w:rsidRPr="00E5080A" w:rsidRDefault="00DC753B" w:rsidP="00DC753B">
      <w:pPr>
        <w:shd w:val="clear" w:color="auto" w:fill="FFFFFF"/>
        <w:jc w:val="right"/>
        <w:rPr>
          <w:bCs/>
          <w:szCs w:val="24"/>
        </w:rPr>
      </w:pPr>
    </w:p>
    <w:p w14:paraId="76E5BEAB" w14:textId="77777777" w:rsidR="00DC753B" w:rsidRPr="00E5080A" w:rsidRDefault="00DC753B" w:rsidP="00DC753B">
      <w:pPr>
        <w:shd w:val="clear" w:color="auto" w:fill="FFFFFF"/>
        <w:jc w:val="right"/>
        <w:rPr>
          <w:bCs/>
          <w:szCs w:val="24"/>
        </w:rPr>
      </w:pPr>
      <w:r w:rsidRPr="00E5080A">
        <w:rPr>
          <w:bCs/>
          <w:szCs w:val="24"/>
        </w:rPr>
        <w:t>___________________________________________________________________</w:t>
      </w:r>
    </w:p>
    <w:p w14:paraId="66D09E74" w14:textId="77777777" w:rsidR="00DC753B" w:rsidRPr="00E5080A" w:rsidRDefault="00DC753B" w:rsidP="00DC753B">
      <w:pPr>
        <w:shd w:val="clear" w:color="auto" w:fill="FFFFFF"/>
        <w:jc w:val="right"/>
        <w:rPr>
          <w:bCs/>
          <w:szCs w:val="24"/>
        </w:rPr>
      </w:pPr>
      <w:r w:rsidRPr="00E5080A">
        <w:rPr>
          <w:bCs/>
          <w:szCs w:val="24"/>
        </w:rPr>
        <w:t>(fiziskās pers. vārds un uzvārds/juridiskās pers. nosaukums)</w:t>
      </w:r>
    </w:p>
    <w:p w14:paraId="6C5BBD8D" w14:textId="77777777" w:rsidR="00DC753B" w:rsidRPr="00E5080A" w:rsidRDefault="00DC753B" w:rsidP="00DC753B">
      <w:pPr>
        <w:shd w:val="clear" w:color="auto" w:fill="FFFFFF"/>
        <w:jc w:val="right"/>
        <w:rPr>
          <w:bCs/>
          <w:szCs w:val="24"/>
        </w:rPr>
      </w:pPr>
    </w:p>
    <w:p w14:paraId="1683BC44" w14:textId="77777777" w:rsidR="00DC753B" w:rsidRPr="00E5080A" w:rsidRDefault="00DC753B" w:rsidP="00DC753B">
      <w:pPr>
        <w:shd w:val="clear" w:color="auto" w:fill="FFFFFF"/>
        <w:jc w:val="right"/>
        <w:rPr>
          <w:bCs/>
          <w:szCs w:val="24"/>
        </w:rPr>
      </w:pPr>
      <w:r w:rsidRPr="00E5080A">
        <w:rPr>
          <w:bCs/>
          <w:szCs w:val="24"/>
        </w:rPr>
        <w:t xml:space="preserve">   ..............................................................................................</w:t>
      </w:r>
    </w:p>
    <w:p w14:paraId="56DA41DC" w14:textId="77777777" w:rsidR="00DC753B" w:rsidRPr="00E5080A" w:rsidRDefault="00DC753B" w:rsidP="00DC753B">
      <w:pPr>
        <w:shd w:val="clear" w:color="auto" w:fill="FFFFFF"/>
        <w:jc w:val="right"/>
        <w:rPr>
          <w:bCs/>
          <w:szCs w:val="24"/>
        </w:rPr>
      </w:pPr>
      <w:r w:rsidRPr="00E5080A">
        <w:rPr>
          <w:bCs/>
          <w:szCs w:val="24"/>
        </w:rPr>
        <w:t xml:space="preserve"> (personas kods/vai juridiskās adreses reģistrācijas numurs)</w:t>
      </w:r>
    </w:p>
    <w:p w14:paraId="0E1D87DE" w14:textId="77777777" w:rsidR="00DC753B" w:rsidRPr="00E5080A" w:rsidRDefault="00DC753B" w:rsidP="00DC753B">
      <w:pPr>
        <w:shd w:val="clear" w:color="auto" w:fill="FFFFFF"/>
        <w:jc w:val="right"/>
        <w:rPr>
          <w:bCs/>
          <w:szCs w:val="24"/>
        </w:rPr>
      </w:pPr>
    </w:p>
    <w:p w14:paraId="1DF1F531" w14:textId="77777777" w:rsidR="00DC753B" w:rsidRPr="00E5080A" w:rsidRDefault="00DC753B" w:rsidP="00DC753B">
      <w:pPr>
        <w:shd w:val="clear" w:color="auto" w:fill="FFFFFF"/>
        <w:jc w:val="right"/>
        <w:rPr>
          <w:bCs/>
          <w:szCs w:val="24"/>
        </w:rPr>
      </w:pPr>
      <w:r w:rsidRPr="00E5080A">
        <w:rPr>
          <w:bCs/>
          <w:szCs w:val="24"/>
        </w:rPr>
        <w:t xml:space="preserve">  .................................................................................................</w:t>
      </w:r>
    </w:p>
    <w:p w14:paraId="66580C59" w14:textId="77777777" w:rsidR="00DC753B" w:rsidRPr="00E5080A" w:rsidRDefault="00DC753B" w:rsidP="00DC753B">
      <w:pPr>
        <w:shd w:val="clear" w:color="auto" w:fill="FFFFFF"/>
        <w:jc w:val="right"/>
        <w:rPr>
          <w:bCs/>
          <w:szCs w:val="24"/>
        </w:rPr>
      </w:pPr>
      <w:r w:rsidRPr="00E5080A">
        <w:rPr>
          <w:bCs/>
          <w:szCs w:val="24"/>
        </w:rPr>
        <w:t xml:space="preserve"> (deklarētā dzīvesvietas adrese/juridiskā adrese)</w:t>
      </w:r>
    </w:p>
    <w:p w14:paraId="5ADEB156" w14:textId="77777777" w:rsidR="00DC753B" w:rsidRPr="00E5080A" w:rsidRDefault="00DC753B" w:rsidP="00DC753B">
      <w:pPr>
        <w:shd w:val="clear" w:color="auto" w:fill="FFFFFF"/>
        <w:jc w:val="right"/>
        <w:rPr>
          <w:bCs/>
          <w:szCs w:val="24"/>
        </w:rPr>
      </w:pPr>
    </w:p>
    <w:p w14:paraId="2C460583" w14:textId="77777777" w:rsidR="00DC753B" w:rsidRPr="00E5080A" w:rsidRDefault="00DC753B" w:rsidP="00DC753B">
      <w:pPr>
        <w:shd w:val="clear" w:color="auto" w:fill="FFFFFF"/>
        <w:jc w:val="right"/>
        <w:rPr>
          <w:bCs/>
          <w:szCs w:val="24"/>
        </w:rPr>
      </w:pPr>
      <w:r w:rsidRPr="00E5080A">
        <w:rPr>
          <w:bCs/>
          <w:szCs w:val="24"/>
        </w:rPr>
        <w:t>........................................./.........................................................</w:t>
      </w:r>
    </w:p>
    <w:p w14:paraId="154E4131" w14:textId="77777777" w:rsidR="00DC753B" w:rsidRPr="00E5080A" w:rsidRDefault="00DC753B" w:rsidP="00DC753B">
      <w:pPr>
        <w:shd w:val="clear" w:color="auto" w:fill="FFFFFF"/>
        <w:jc w:val="right"/>
        <w:rPr>
          <w:bCs/>
          <w:szCs w:val="24"/>
        </w:rPr>
      </w:pPr>
      <w:r w:rsidRPr="00E5080A">
        <w:rPr>
          <w:bCs/>
          <w:szCs w:val="24"/>
        </w:rPr>
        <w:t xml:space="preserve"> (tālrunis)                                 (elektroniskā pasta adrese)      </w:t>
      </w:r>
    </w:p>
    <w:p w14:paraId="7627BD07" w14:textId="77777777" w:rsidR="00DC753B" w:rsidRPr="00E5080A" w:rsidRDefault="00DC753B" w:rsidP="00DC753B">
      <w:pPr>
        <w:shd w:val="clear" w:color="auto" w:fill="FFFFFF"/>
        <w:jc w:val="right"/>
        <w:rPr>
          <w:bCs/>
          <w:szCs w:val="24"/>
        </w:rPr>
      </w:pPr>
    </w:p>
    <w:p w14:paraId="6D8BB9A4" w14:textId="77777777" w:rsidR="00DC753B" w:rsidRPr="00E5080A" w:rsidRDefault="00DC753B" w:rsidP="00DC753B">
      <w:pPr>
        <w:shd w:val="clear" w:color="auto" w:fill="FFFFFF"/>
        <w:jc w:val="right"/>
        <w:rPr>
          <w:bCs/>
          <w:szCs w:val="24"/>
        </w:rPr>
      </w:pPr>
      <w:r w:rsidRPr="00E5080A">
        <w:rPr>
          <w:bCs/>
          <w:szCs w:val="24"/>
        </w:rPr>
        <w:t>..................................................................................................</w:t>
      </w:r>
    </w:p>
    <w:p w14:paraId="245DAB69" w14:textId="15E800BD" w:rsidR="00DC753B" w:rsidRPr="00E5080A" w:rsidRDefault="00DC753B" w:rsidP="00DC753B">
      <w:pPr>
        <w:shd w:val="clear" w:color="auto" w:fill="FFFFFF"/>
        <w:jc w:val="right"/>
        <w:rPr>
          <w:bCs/>
          <w:szCs w:val="24"/>
        </w:rPr>
      </w:pPr>
      <w:r w:rsidRPr="00E5080A">
        <w:rPr>
          <w:bCs/>
          <w:szCs w:val="24"/>
        </w:rPr>
        <w:t xml:space="preserve"> (Juridiskās pers. kontaktpersonas/pilnvarotās personas vārds un uzvārds</w:t>
      </w:r>
      <w:r w:rsidR="002473F3">
        <w:rPr>
          <w:bCs/>
          <w:szCs w:val="24"/>
        </w:rPr>
        <w:t>, amats</w:t>
      </w:r>
      <w:r w:rsidRPr="00E5080A">
        <w:rPr>
          <w:bCs/>
          <w:szCs w:val="24"/>
        </w:rPr>
        <w:t>)</w:t>
      </w:r>
    </w:p>
    <w:p w14:paraId="3885A519" w14:textId="77777777" w:rsidR="00DC753B" w:rsidRPr="00E5080A" w:rsidRDefault="00DC753B" w:rsidP="00DC753B">
      <w:pPr>
        <w:shd w:val="clear" w:color="auto" w:fill="FFFFFF"/>
        <w:jc w:val="center"/>
        <w:rPr>
          <w:bCs/>
          <w:szCs w:val="24"/>
        </w:rPr>
      </w:pPr>
    </w:p>
    <w:p w14:paraId="7A1B94A2" w14:textId="77777777" w:rsidR="00DC753B" w:rsidRPr="00E5080A" w:rsidRDefault="00DC753B" w:rsidP="00DC753B">
      <w:pPr>
        <w:shd w:val="clear" w:color="auto" w:fill="FFFFFF"/>
        <w:jc w:val="center"/>
        <w:rPr>
          <w:bCs/>
          <w:szCs w:val="24"/>
        </w:rPr>
      </w:pPr>
    </w:p>
    <w:p w14:paraId="0F2201EA" w14:textId="77777777" w:rsidR="00DC753B" w:rsidRPr="00E5080A" w:rsidRDefault="00DC753B" w:rsidP="00DC753B">
      <w:pPr>
        <w:shd w:val="clear" w:color="auto" w:fill="FFFFFF"/>
        <w:jc w:val="center"/>
        <w:rPr>
          <w:bCs/>
          <w:szCs w:val="24"/>
        </w:rPr>
      </w:pPr>
      <w:r w:rsidRPr="00E5080A">
        <w:rPr>
          <w:bCs/>
          <w:szCs w:val="24"/>
        </w:rPr>
        <w:t>IESNIEGUMS</w:t>
      </w:r>
    </w:p>
    <w:p w14:paraId="38EF62E8" w14:textId="77777777" w:rsidR="00233441" w:rsidRPr="00E5080A" w:rsidRDefault="00233441" w:rsidP="00DC753B">
      <w:pPr>
        <w:shd w:val="clear" w:color="auto" w:fill="FFFFFF"/>
        <w:jc w:val="right"/>
        <w:rPr>
          <w:bCs/>
          <w:szCs w:val="24"/>
        </w:rPr>
      </w:pPr>
    </w:p>
    <w:p w14:paraId="00B4B339" w14:textId="77777777" w:rsidR="002473F3" w:rsidRDefault="00DC753B" w:rsidP="002473F3">
      <w:pPr>
        <w:shd w:val="clear" w:color="auto" w:fill="FFFFFF"/>
        <w:jc w:val="right"/>
        <w:rPr>
          <w:bCs/>
          <w:szCs w:val="24"/>
        </w:rPr>
      </w:pPr>
      <w:r w:rsidRPr="00E5080A">
        <w:rPr>
          <w:bCs/>
          <w:szCs w:val="24"/>
        </w:rPr>
        <w:t xml:space="preserve">Jūrmalas </w:t>
      </w:r>
      <w:proofErr w:type="spellStart"/>
      <w:r w:rsidR="002473F3">
        <w:rPr>
          <w:bCs/>
          <w:szCs w:val="24"/>
        </w:rPr>
        <w:t>valstspilsētas</w:t>
      </w:r>
      <w:proofErr w:type="spellEnd"/>
      <w:r w:rsidR="002473F3">
        <w:rPr>
          <w:bCs/>
          <w:szCs w:val="24"/>
        </w:rPr>
        <w:t xml:space="preserve"> pašvaldības</w:t>
      </w:r>
      <w:r w:rsidRPr="00E5080A">
        <w:rPr>
          <w:bCs/>
          <w:szCs w:val="24"/>
        </w:rPr>
        <w:t xml:space="preserve"> </w:t>
      </w:r>
    </w:p>
    <w:p w14:paraId="3A6B0A01" w14:textId="58C7B697" w:rsidR="00233441" w:rsidRPr="002473F3" w:rsidRDefault="00DC753B" w:rsidP="002473F3">
      <w:pPr>
        <w:shd w:val="clear" w:color="auto" w:fill="FFFFFF"/>
        <w:jc w:val="right"/>
        <w:rPr>
          <w:bCs/>
          <w:szCs w:val="24"/>
        </w:rPr>
      </w:pPr>
      <w:r w:rsidRPr="00E5080A">
        <w:rPr>
          <w:szCs w:val="24"/>
        </w:rPr>
        <w:t xml:space="preserve">Interešu un pieaugušo </w:t>
      </w:r>
    </w:p>
    <w:p w14:paraId="519EFA13" w14:textId="35A609AB" w:rsidR="00DC753B" w:rsidRPr="00E5080A" w:rsidRDefault="00DC753B" w:rsidP="00DC753B">
      <w:pPr>
        <w:shd w:val="clear" w:color="auto" w:fill="FFFFFF"/>
        <w:jc w:val="right"/>
        <w:rPr>
          <w:bCs/>
          <w:szCs w:val="24"/>
        </w:rPr>
      </w:pPr>
      <w:r w:rsidRPr="00E5080A">
        <w:rPr>
          <w:szCs w:val="24"/>
        </w:rPr>
        <w:t>neformālās izglītības programmu</w:t>
      </w:r>
      <w:r w:rsidRPr="00E5080A">
        <w:rPr>
          <w:bCs/>
          <w:szCs w:val="24"/>
        </w:rPr>
        <w:t xml:space="preserve"> </w:t>
      </w:r>
      <w:r w:rsidR="00187795">
        <w:rPr>
          <w:bCs/>
          <w:szCs w:val="24"/>
        </w:rPr>
        <w:t xml:space="preserve">izvērtēšanas </w:t>
      </w:r>
      <w:r w:rsidRPr="00E5080A">
        <w:rPr>
          <w:bCs/>
          <w:szCs w:val="24"/>
        </w:rPr>
        <w:t>komisijai</w:t>
      </w:r>
    </w:p>
    <w:p w14:paraId="5AEC9407" w14:textId="32813F33" w:rsidR="00DC753B" w:rsidRPr="00E5080A" w:rsidRDefault="00DC753B" w:rsidP="00DC753B">
      <w:pPr>
        <w:shd w:val="clear" w:color="auto" w:fill="FFFFFF"/>
        <w:jc w:val="right"/>
        <w:rPr>
          <w:bCs/>
          <w:szCs w:val="24"/>
        </w:rPr>
      </w:pPr>
      <w:r w:rsidRPr="00E5080A">
        <w:rPr>
          <w:bCs/>
          <w:szCs w:val="24"/>
        </w:rPr>
        <w:tab/>
      </w:r>
      <w:r w:rsidRPr="00E5080A">
        <w:rPr>
          <w:bCs/>
          <w:szCs w:val="24"/>
        </w:rPr>
        <w:tab/>
      </w:r>
      <w:r w:rsidRPr="00E5080A">
        <w:rPr>
          <w:bCs/>
          <w:szCs w:val="24"/>
        </w:rPr>
        <w:tab/>
      </w:r>
      <w:r w:rsidRPr="00E5080A">
        <w:rPr>
          <w:bCs/>
          <w:szCs w:val="24"/>
        </w:rPr>
        <w:tab/>
      </w:r>
      <w:r w:rsidRPr="00E5080A">
        <w:rPr>
          <w:bCs/>
          <w:szCs w:val="24"/>
        </w:rPr>
        <w:tab/>
      </w:r>
      <w:r w:rsidRPr="00E5080A">
        <w:rPr>
          <w:bCs/>
          <w:szCs w:val="24"/>
        </w:rPr>
        <w:tab/>
      </w:r>
      <w:r w:rsidRPr="00E5080A">
        <w:rPr>
          <w:bCs/>
          <w:szCs w:val="24"/>
        </w:rPr>
        <w:tab/>
        <w:t>Dubultu pr</w:t>
      </w:r>
      <w:r w:rsidR="00233441" w:rsidRPr="00E5080A">
        <w:rPr>
          <w:bCs/>
          <w:szCs w:val="24"/>
        </w:rPr>
        <w:t xml:space="preserve">ospekts </w:t>
      </w:r>
      <w:r w:rsidRPr="00E5080A">
        <w:rPr>
          <w:bCs/>
          <w:szCs w:val="24"/>
        </w:rPr>
        <w:t xml:space="preserve">1, Jūrmala, LV 2015 </w:t>
      </w:r>
    </w:p>
    <w:p w14:paraId="40F7A450" w14:textId="77777777" w:rsidR="00DC753B" w:rsidRPr="00E5080A" w:rsidRDefault="00DC753B" w:rsidP="00DC753B">
      <w:pPr>
        <w:shd w:val="clear" w:color="auto" w:fill="FFFFFF"/>
        <w:jc w:val="right"/>
        <w:rPr>
          <w:bCs/>
          <w:szCs w:val="24"/>
        </w:rPr>
      </w:pPr>
    </w:p>
    <w:p w14:paraId="77676DBF" w14:textId="3DCDBBF7" w:rsidR="00DC753B" w:rsidRPr="00E5080A" w:rsidRDefault="00DC753B" w:rsidP="00DC753B">
      <w:pPr>
        <w:shd w:val="clear" w:color="auto" w:fill="FFFFFF"/>
        <w:rPr>
          <w:bCs/>
          <w:szCs w:val="24"/>
        </w:rPr>
      </w:pPr>
      <w:r w:rsidRPr="00E5080A">
        <w:rPr>
          <w:bCs/>
          <w:szCs w:val="24"/>
        </w:rPr>
        <w:t xml:space="preserve">Lūdzu izsniegt (vajadzīgo atzīmēt)  </w:t>
      </w:r>
    </w:p>
    <w:p w14:paraId="55EA2CAD" w14:textId="6351B62B" w:rsidR="00DC753B" w:rsidRPr="00E5080A" w:rsidRDefault="00187795" w:rsidP="00452F9D">
      <w:pPr>
        <w:pStyle w:val="ListParagraph"/>
        <w:numPr>
          <w:ilvl w:val="0"/>
          <w:numId w:val="2"/>
        </w:numPr>
        <w:shd w:val="clear" w:color="auto" w:fill="FFFFFF"/>
        <w:spacing w:after="0" w:line="240" w:lineRule="auto"/>
        <w:ind w:left="851"/>
        <w:rPr>
          <w:rFonts w:ascii="Times New Roman" w:eastAsia="Times New Roman" w:hAnsi="Times New Roman"/>
          <w:bCs/>
          <w:sz w:val="24"/>
          <w:szCs w:val="24"/>
          <w:lang w:val="lv-LV" w:eastAsia="lv-LV"/>
        </w:rPr>
      </w:pPr>
      <w:r w:rsidRPr="0087230A">
        <w:rPr>
          <w:rFonts w:ascii="Times New Roman" w:eastAsia="Times New Roman" w:hAnsi="Times New Roman"/>
          <w:bCs/>
          <w:sz w:val="24"/>
          <w:szCs w:val="24"/>
          <w:lang w:val="lv-LV" w:eastAsia="lv-LV"/>
        </w:rPr>
        <w:t>licenci</w:t>
      </w:r>
      <w:r w:rsidRPr="00E5080A">
        <w:rPr>
          <w:rFonts w:ascii="Times New Roman" w:eastAsia="Times New Roman" w:hAnsi="Times New Roman"/>
          <w:bCs/>
          <w:sz w:val="24"/>
          <w:szCs w:val="24"/>
          <w:lang w:val="lv-LV" w:eastAsia="lv-LV"/>
        </w:rPr>
        <w:t xml:space="preserve"> </w:t>
      </w:r>
      <w:r w:rsidR="00DC753B" w:rsidRPr="00E5080A">
        <w:rPr>
          <w:rFonts w:ascii="Times New Roman" w:eastAsia="Times New Roman" w:hAnsi="Times New Roman"/>
          <w:bCs/>
          <w:sz w:val="24"/>
          <w:szCs w:val="24"/>
          <w:lang w:val="lv-LV" w:eastAsia="lv-LV"/>
        </w:rPr>
        <w:t>interešu izglītības</w:t>
      </w:r>
      <w:r>
        <w:rPr>
          <w:rFonts w:ascii="Times New Roman" w:eastAsia="Times New Roman" w:hAnsi="Times New Roman"/>
          <w:bCs/>
          <w:sz w:val="24"/>
          <w:szCs w:val="24"/>
          <w:lang w:val="lv-LV" w:eastAsia="lv-LV"/>
        </w:rPr>
        <w:t xml:space="preserve"> </w:t>
      </w:r>
    </w:p>
    <w:p w14:paraId="13C0BF18" w14:textId="3F828800" w:rsidR="00DC753B" w:rsidRPr="00E5080A" w:rsidRDefault="00187795" w:rsidP="00452F9D">
      <w:pPr>
        <w:pStyle w:val="ListParagraph"/>
        <w:numPr>
          <w:ilvl w:val="0"/>
          <w:numId w:val="2"/>
        </w:numPr>
        <w:shd w:val="clear" w:color="auto" w:fill="FFFFFF"/>
        <w:spacing w:after="0" w:line="240" w:lineRule="auto"/>
        <w:ind w:left="851"/>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t xml:space="preserve">atļauju </w:t>
      </w:r>
      <w:r w:rsidR="00DC753B" w:rsidRPr="00E5080A">
        <w:rPr>
          <w:rFonts w:ascii="Times New Roman" w:eastAsia="Times New Roman" w:hAnsi="Times New Roman"/>
          <w:bCs/>
          <w:sz w:val="24"/>
          <w:szCs w:val="24"/>
          <w:lang w:val="lv-LV" w:eastAsia="lv-LV"/>
        </w:rPr>
        <w:t>pieaugušo neformālās izglītības</w:t>
      </w:r>
      <w:r>
        <w:rPr>
          <w:rFonts w:ascii="Times New Roman" w:eastAsia="Times New Roman" w:hAnsi="Times New Roman"/>
          <w:bCs/>
          <w:sz w:val="24"/>
          <w:szCs w:val="24"/>
          <w:lang w:val="lv-LV" w:eastAsia="lv-LV"/>
        </w:rPr>
        <w:t xml:space="preserve"> </w:t>
      </w:r>
      <w:r w:rsidR="00DC753B" w:rsidRPr="00E5080A">
        <w:rPr>
          <w:rFonts w:ascii="Times New Roman" w:eastAsia="Times New Roman" w:hAnsi="Times New Roman"/>
          <w:bCs/>
          <w:sz w:val="24"/>
          <w:szCs w:val="24"/>
          <w:lang w:val="lv-LV" w:eastAsia="lv-LV"/>
        </w:rPr>
        <w:t xml:space="preserve"> </w:t>
      </w:r>
    </w:p>
    <w:p w14:paraId="646FB1D1" w14:textId="77777777" w:rsidR="00DC753B" w:rsidRPr="00E5080A" w:rsidRDefault="00DC753B" w:rsidP="00DC753B">
      <w:pPr>
        <w:pStyle w:val="ListParagraph"/>
        <w:shd w:val="clear" w:color="auto" w:fill="FFFFFF"/>
        <w:spacing w:after="0" w:line="240" w:lineRule="auto"/>
        <w:ind w:left="0"/>
        <w:rPr>
          <w:rFonts w:ascii="Times New Roman" w:eastAsia="Times New Roman" w:hAnsi="Times New Roman"/>
          <w:bCs/>
          <w:sz w:val="24"/>
          <w:szCs w:val="24"/>
          <w:lang w:val="lv-LV" w:eastAsia="lv-LV"/>
        </w:rPr>
      </w:pPr>
      <w:r w:rsidRPr="00E5080A">
        <w:rPr>
          <w:rFonts w:ascii="Times New Roman" w:eastAsia="Times New Roman" w:hAnsi="Times New Roman"/>
          <w:bCs/>
          <w:sz w:val="24"/>
          <w:szCs w:val="24"/>
          <w:lang w:val="lv-LV" w:eastAsia="lv-LV"/>
        </w:rPr>
        <w:t>programmas (programmu) īstenošanai</w:t>
      </w:r>
    </w:p>
    <w:p w14:paraId="2C057E50" w14:textId="47D23712" w:rsidR="00DC753B" w:rsidRPr="00E5080A" w:rsidRDefault="00DC753B" w:rsidP="00DC753B">
      <w:pPr>
        <w:shd w:val="clear" w:color="auto" w:fill="FFFFFF"/>
        <w:rPr>
          <w:i/>
          <w:iCs/>
        </w:rPr>
      </w:pPr>
      <w:r w:rsidRPr="00E5080A">
        <w:rPr>
          <w:i/>
          <w:iCs/>
        </w:rPr>
        <w:t>(ja tiek iesniegtas vairākas programmas, tālākā informācija jānorāda par katru</w:t>
      </w:r>
      <w:r w:rsidR="004838D7" w:rsidRPr="00E5080A">
        <w:rPr>
          <w:i/>
          <w:iCs/>
        </w:rPr>
        <w:t xml:space="preserve"> programmu</w:t>
      </w:r>
      <w:r w:rsidRPr="00E5080A">
        <w:rPr>
          <w:i/>
          <w:iCs/>
        </w:rPr>
        <w:t xml:space="preserve"> atsevišķi)</w:t>
      </w:r>
    </w:p>
    <w:p w14:paraId="69CB7F4D" w14:textId="77777777" w:rsidR="00DC753B" w:rsidRPr="00E5080A" w:rsidRDefault="00DC753B" w:rsidP="00DC753B">
      <w:pPr>
        <w:shd w:val="clear" w:color="auto" w:fill="FFFFFF"/>
        <w:jc w:val="center"/>
        <w:rPr>
          <w:bCs/>
          <w:szCs w:val="24"/>
        </w:rPr>
      </w:pPr>
    </w:p>
    <w:p w14:paraId="3EDFAEAD" w14:textId="77777777" w:rsidR="00DC753B" w:rsidRPr="00E5080A" w:rsidRDefault="00DC753B" w:rsidP="00DC753B">
      <w:pPr>
        <w:shd w:val="clear" w:color="auto" w:fill="FFFFFF"/>
        <w:jc w:val="center"/>
        <w:rPr>
          <w:bCs/>
          <w:szCs w:val="24"/>
        </w:rPr>
      </w:pPr>
      <w:r w:rsidRPr="00E5080A">
        <w:rPr>
          <w:bCs/>
          <w:szCs w:val="24"/>
        </w:rPr>
        <w:t>_____________________________________________________________________</w:t>
      </w:r>
    </w:p>
    <w:p w14:paraId="263CE66F" w14:textId="73024083" w:rsidR="00DC753B" w:rsidRPr="00E5080A" w:rsidRDefault="00EE7A3D" w:rsidP="00DC753B">
      <w:pPr>
        <w:shd w:val="clear" w:color="auto" w:fill="FFFFFF"/>
        <w:jc w:val="center"/>
        <w:rPr>
          <w:bCs/>
          <w:szCs w:val="24"/>
        </w:rPr>
      </w:pPr>
      <w:r w:rsidRPr="00E5080A">
        <w:rPr>
          <w:bCs/>
          <w:szCs w:val="24"/>
        </w:rPr>
        <w:t>Izglītības p</w:t>
      </w:r>
      <w:r w:rsidR="00DC753B" w:rsidRPr="00E5080A">
        <w:rPr>
          <w:bCs/>
          <w:szCs w:val="24"/>
        </w:rPr>
        <w:t>rogrammas</w:t>
      </w:r>
      <w:r w:rsidR="004838D7" w:rsidRPr="00E5080A">
        <w:rPr>
          <w:bCs/>
          <w:szCs w:val="24"/>
        </w:rPr>
        <w:t xml:space="preserve"> </w:t>
      </w:r>
      <w:r w:rsidR="00DC753B" w:rsidRPr="00E5080A">
        <w:rPr>
          <w:bCs/>
          <w:szCs w:val="24"/>
        </w:rPr>
        <w:t>nosaukums</w:t>
      </w:r>
    </w:p>
    <w:p w14:paraId="09610406" w14:textId="77777777" w:rsidR="00DC753B" w:rsidRPr="00E5080A" w:rsidRDefault="00DC753B" w:rsidP="00DC753B">
      <w:pPr>
        <w:shd w:val="clear" w:color="auto" w:fill="FFFFFF"/>
        <w:jc w:val="center"/>
        <w:rPr>
          <w:bCs/>
          <w:szCs w:val="24"/>
        </w:rPr>
      </w:pPr>
    </w:p>
    <w:p w14:paraId="69E40988" w14:textId="77777777" w:rsidR="00DC753B" w:rsidRPr="00E5080A" w:rsidRDefault="00DC753B" w:rsidP="00DC753B">
      <w:pPr>
        <w:shd w:val="clear" w:color="auto" w:fill="FFFFFF"/>
        <w:jc w:val="center"/>
        <w:rPr>
          <w:bCs/>
          <w:szCs w:val="24"/>
        </w:rPr>
      </w:pPr>
      <w:r w:rsidRPr="00E5080A">
        <w:rPr>
          <w:bCs/>
          <w:szCs w:val="24"/>
        </w:rPr>
        <w:t>______________________________________________</w:t>
      </w:r>
    </w:p>
    <w:p w14:paraId="6C4E9ED0" w14:textId="4938E9A6" w:rsidR="00DC753B" w:rsidRPr="00E5080A" w:rsidRDefault="00EE7A3D" w:rsidP="00DC753B">
      <w:pPr>
        <w:shd w:val="clear" w:color="auto" w:fill="FFFFFF"/>
        <w:jc w:val="center"/>
        <w:rPr>
          <w:bCs/>
          <w:szCs w:val="24"/>
        </w:rPr>
      </w:pPr>
      <w:r w:rsidRPr="00E5080A">
        <w:rPr>
          <w:bCs/>
          <w:szCs w:val="24"/>
        </w:rPr>
        <w:t xml:space="preserve">Izglītības </w:t>
      </w:r>
      <w:r w:rsidR="00DC753B" w:rsidRPr="00E5080A">
        <w:rPr>
          <w:bCs/>
          <w:szCs w:val="24"/>
        </w:rPr>
        <w:t>programmas īstenošanas vieta (adrese)</w:t>
      </w:r>
    </w:p>
    <w:p w14:paraId="1F2F8DCC" w14:textId="77777777" w:rsidR="00DC753B" w:rsidRPr="00E5080A" w:rsidRDefault="00DC753B" w:rsidP="00DC753B">
      <w:pPr>
        <w:shd w:val="clear" w:color="auto" w:fill="FFFFFF"/>
        <w:jc w:val="center"/>
        <w:rPr>
          <w:bCs/>
          <w:szCs w:val="24"/>
        </w:rPr>
      </w:pPr>
    </w:p>
    <w:p w14:paraId="7E5F84E0" w14:textId="77777777" w:rsidR="00DC753B" w:rsidRPr="00E5080A" w:rsidRDefault="00DC753B" w:rsidP="00DC753B">
      <w:pPr>
        <w:shd w:val="clear" w:color="auto" w:fill="FFFFFF"/>
        <w:jc w:val="center"/>
        <w:rPr>
          <w:bCs/>
          <w:szCs w:val="24"/>
        </w:rPr>
      </w:pPr>
      <w:r w:rsidRPr="00E5080A">
        <w:rPr>
          <w:bCs/>
          <w:szCs w:val="24"/>
        </w:rPr>
        <w:t>__________________________________________________</w:t>
      </w:r>
    </w:p>
    <w:p w14:paraId="3179874D" w14:textId="77777777" w:rsidR="00DC753B" w:rsidRPr="00E5080A" w:rsidRDefault="00DC753B" w:rsidP="00DC753B">
      <w:pPr>
        <w:shd w:val="clear" w:color="auto" w:fill="FFFFFF"/>
        <w:jc w:val="center"/>
        <w:rPr>
          <w:bCs/>
          <w:szCs w:val="24"/>
        </w:rPr>
      </w:pPr>
      <w:r w:rsidRPr="00E5080A">
        <w:rPr>
          <w:bCs/>
          <w:szCs w:val="24"/>
        </w:rPr>
        <w:t>Mērķauditorija/vecuma grupa</w:t>
      </w:r>
    </w:p>
    <w:p w14:paraId="1E486D9D" w14:textId="77777777" w:rsidR="00DC753B" w:rsidRPr="00E5080A" w:rsidRDefault="00DC753B" w:rsidP="00DC753B">
      <w:pPr>
        <w:shd w:val="clear" w:color="auto" w:fill="FFFFFF"/>
        <w:jc w:val="center"/>
        <w:rPr>
          <w:bCs/>
          <w:szCs w:val="24"/>
        </w:rPr>
      </w:pPr>
    </w:p>
    <w:p w14:paraId="5BA1F54D" w14:textId="77777777" w:rsidR="00DC753B" w:rsidRPr="00E5080A" w:rsidRDefault="00DC753B" w:rsidP="00DC753B">
      <w:pPr>
        <w:shd w:val="clear" w:color="auto" w:fill="FFFFFF"/>
        <w:jc w:val="center"/>
        <w:rPr>
          <w:bCs/>
          <w:szCs w:val="24"/>
        </w:rPr>
      </w:pPr>
      <w:r w:rsidRPr="00E5080A">
        <w:rPr>
          <w:bCs/>
          <w:szCs w:val="24"/>
        </w:rPr>
        <w:t>____________________________</w:t>
      </w:r>
    </w:p>
    <w:p w14:paraId="6F4C7FEF" w14:textId="4904A07B" w:rsidR="00DC753B" w:rsidRPr="00E5080A" w:rsidRDefault="00EE7A3D" w:rsidP="00DC753B">
      <w:pPr>
        <w:shd w:val="clear" w:color="auto" w:fill="FFFFFF"/>
        <w:jc w:val="center"/>
        <w:rPr>
          <w:bCs/>
          <w:szCs w:val="24"/>
        </w:rPr>
      </w:pPr>
      <w:r w:rsidRPr="00E5080A">
        <w:rPr>
          <w:bCs/>
          <w:szCs w:val="24"/>
        </w:rPr>
        <w:t>Izglītības p</w:t>
      </w:r>
      <w:r w:rsidR="00DC753B" w:rsidRPr="00E5080A">
        <w:rPr>
          <w:bCs/>
          <w:szCs w:val="24"/>
        </w:rPr>
        <w:t>rogrammas īstenošanai paredzēto stundu skaits</w:t>
      </w:r>
    </w:p>
    <w:p w14:paraId="64D4E26B" w14:textId="77777777" w:rsidR="00DC753B" w:rsidRPr="00E5080A" w:rsidRDefault="00DC753B" w:rsidP="00DC753B">
      <w:pPr>
        <w:shd w:val="clear" w:color="auto" w:fill="FFFFFF"/>
        <w:jc w:val="center"/>
        <w:rPr>
          <w:bCs/>
          <w:szCs w:val="24"/>
        </w:rPr>
      </w:pPr>
    </w:p>
    <w:p w14:paraId="55FF009B" w14:textId="0EF431A0" w:rsidR="00DC753B" w:rsidRPr="00E5080A" w:rsidRDefault="00E43D13" w:rsidP="00DC753B">
      <w:pPr>
        <w:contextualSpacing/>
        <w:rPr>
          <w:rFonts w:eastAsia="Calibri"/>
          <w:szCs w:val="24"/>
        </w:rPr>
      </w:pPr>
      <w:r w:rsidRPr="00E5080A">
        <w:rPr>
          <w:rFonts w:eastAsia="Calibri"/>
          <w:szCs w:val="24"/>
        </w:rPr>
        <w:t>Izglītības p</w:t>
      </w:r>
      <w:r w:rsidR="00DC753B" w:rsidRPr="00E5080A">
        <w:rPr>
          <w:rFonts w:eastAsia="Calibri"/>
          <w:szCs w:val="24"/>
        </w:rPr>
        <w:t>rogrammas</w:t>
      </w:r>
      <w:r w:rsidRPr="00E5080A">
        <w:rPr>
          <w:rFonts w:eastAsia="Calibri"/>
          <w:szCs w:val="24"/>
        </w:rPr>
        <w:t>/programmu</w:t>
      </w:r>
      <w:r w:rsidR="00DC753B" w:rsidRPr="00E5080A">
        <w:rPr>
          <w:rFonts w:eastAsia="Calibri"/>
          <w:szCs w:val="24"/>
        </w:rPr>
        <w:t xml:space="preserve"> licencēšanas</w:t>
      </w:r>
      <w:r w:rsidR="00FD7E1E">
        <w:rPr>
          <w:rFonts w:eastAsia="Calibri"/>
          <w:szCs w:val="24"/>
        </w:rPr>
        <w:t xml:space="preserve"> vai atļaujas izsniegšanas</w:t>
      </w:r>
      <w:r w:rsidR="00DC753B" w:rsidRPr="00E5080A">
        <w:rPr>
          <w:rFonts w:eastAsia="Calibri"/>
          <w:szCs w:val="24"/>
        </w:rPr>
        <w:t xml:space="preserve"> gadījumā piekrītu</w:t>
      </w:r>
      <w:r w:rsidRPr="00E5080A">
        <w:rPr>
          <w:rFonts w:eastAsia="Calibri"/>
          <w:szCs w:val="24"/>
        </w:rPr>
        <w:t xml:space="preserve"> šādas</w:t>
      </w:r>
      <w:r w:rsidR="00DC753B" w:rsidRPr="00E5080A">
        <w:rPr>
          <w:rFonts w:eastAsia="Calibri"/>
          <w:szCs w:val="24"/>
        </w:rPr>
        <w:t xml:space="preserve"> informācijas</w:t>
      </w:r>
      <w:r w:rsidRPr="00E5080A">
        <w:rPr>
          <w:rFonts w:eastAsia="Calibri"/>
          <w:szCs w:val="24"/>
        </w:rPr>
        <w:t xml:space="preserve"> </w:t>
      </w:r>
      <w:r w:rsidR="00DC753B" w:rsidRPr="00E5080A">
        <w:rPr>
          <w:rFonts w:eastAsia="Calibri"/>
          <w:szCs w:val="24"/>
        </w:rPr>
        <w:t>publicēšanai pašvaldības</w:t>
      </w:r>
      <w:r w:rsidR="00FB1A40" w:rsidRPr="00E5080A">
        <w:rPr>
          <w:rFonts w:eastAsia="Calibri"/>
          <w:szCs w:val="24"/>
        </w:rPr>
        <w:t xml:space="preserve"> tīmekļa vietnē </w:t>
      </w:r>
      <w:hyperlink r:id="rId11" w:history="1">
        <w:r w:rsidR="00FB1A40" w:rsidRPr="00E5080A">
          <w:rPr>
            <w:rStyle w:val="Hyperlink"/>
            <w:rFonts w:eastAsia="Calibri"/>
            <w:szCs w:val="24"/>
          </w:rPr>
          <w:t>www.jurmala.lv</w:t>
        </w:r>
      </w:hyperlink>
      <w:r w:rsidR="00DC753B" w:rsidRPr="00E5080A">
        <w:rPr>
          <w:rFonts w:eastAsia="Calibri"/>
          <w:szCs w:val="24"/>
        </w:rPr>
        <w:t>:</w:t>
      </w:r>
    </w:p>
    <w:p w14:paraId="32C71D11" w14:textId="5674E64D" w:rsidR="00DC753B" w:rsidRPr="00E5080A" w:rsidRDefault="00DC753B" w:rsidP="00DC753B">
      <w:pPr>
        <w:contextualSpacing/>
        <w:rPr>
          <w:szCs w:val="24"/>
        </w:rPr>
      </w:pPr>
      <w:r w:rsidRPr="00E5080A">
        <w:rPr>
          <w:noProof/>
          <w:szCs w:val="24"/>
        </w:rPr>
        <w:drawing>
          <wp:inline distT="0" distB="0" distL="0" distR="0" wp14:anchorId="6B79C279" wp14:editId="39268F59">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80A">
        <w:rPr>
          <w:szCs w:val="24"/>
        </w:rPr>
        <w:t xml:space="preserve"> </w:t>
      </w:r>
      <w:r w:rsidR="00E43D13" w:rsidRPr="00E5080A">
        <w:rPr>
          <w:szCs w:val="24"/>
        </w:rPr>
        <w:t xml:space="preserve">izglītības </w:t>
      </w:r>
      <w:r w:rsidRPr="00E5080A">
        <w:rPr>
          <w:szCs w:val="24"/>
        </w:rPr>
        <w:t>programmas īstenotājs;</w:t>
      </w:r>
    </w:p>
    <w:p w14:paraId="1BB2D817" w14:textId="662FCCD5" w:rsidR="00DC753B" w:rsidRPr="00E5080A" w:rsidRDefault="00DC753B" w:rsidP="00DC753B">
      <w:pPr>
        <w:contextualSpacing/>
        <w:rPr>
          <w:szCs w:val="24"/>
        </w:rPr>
      </w:pPr>
      <w:r w:rsidRPr="00E5080A">
        <w:rPr>
          <w:noProof/>
          <w:szCs w:val="24"/>
        </w:rPr>
        <w:lastRenderedPageBreak/>
        <w:drawing>
          <wp:inline distT="0" distB="0" distL="0" distR="0" wp14:anchorId="175618AF" wp14:editId="5CFDB2C3">
            <wp:extent cx="12382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80A">
        <w:rPr>
          <w:szCs w:val="24"/>
        </w:rPr>
        <w:t xml:space="preserve"> </w:t>
      </w:r>
      <w:r w:rsidR="00E43D13" w:rsidRPr="00E5080A">
        <w:rPr>
          <w:szCs w:val="24"/>
        </w:rPr>
        <w:t xml:space="preserve">izglītības programmas īstenotāja </w:t>
      </w:r>
      <w:r w:rsidRPr="00E5080A">
        <w:rPr>
          <w:szCs w:val="24"/>
        </w:rPr>
        <w:t>e-pasta adrese;</w:t>
      </w:r>
    </w:p>
    <w:p w14:paraId="3718A5B3" w14:textId="6DB3C78F" w:rsidR="00DC753B" w:rsidRPr="00E5080A" w:rsidRDefault="00DC753B" w:rsidP="00DC753B">
      <w:pPr>
        <w:contextualSpacing/>
        <w:rPr>
          <w:szCs w:val="24"/>
        </w:rPr>
      </w:pPr>
      <w:r w:rsidRPr="00E5080A">
        <w:rPr>
          <w:noProof/>
          <w:szCs w:val="24"/>
        </w:rPr>
        <w:drawing>
          <wp:inline distT="0" distB="0" distL="0" distR="0" wp14:anchorId="0BBFBDBB" wp14:editId="55DE6F12">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80A">
        <w:rPr>
          <w:szCs w:val="24"/>
        </w:rPr>
        <w:t xml:space="preserve"> </w:t>
      </w:r>
      <w:r w:rsidR="00E43D13" w:rsidRPr="00E5080A">
        <w:rPr>
          <w:szCs w:val="24"/>
        </w:rPr>
        <w:t xml:space="preserve">izglītības programmas īstenotāja </w:t>
      </w:r>
      <w:r w:rsidRPr="00E5080A">
        <w:rPr>
          <w:szCs w:val="24"/>
        </w:rPr>
        <w:t>tālruņa numurs;</w:t>
      </w:r>
    </w:p>
    <w:p w14:paraId="47999879" w14:textId="77777777" w:rsidR="00DC753B" w:rsidRPr="00E5080A" w:rsidRDefault="00DC753B" w:rsidP="00DC753B">
      <w:pPr>
        <w:contextualSpacing/>
        <w:rPr>
          <w:rFonts w:eastAsia="Calibri"/>
          <w:szCs w:val="24"/>
        </w:rPr>
      </w:pPr>
      <w:r w:rsidRPr="00E5080A">
        <w:rPr>
          <w:noProof/>
          <w:szCs w:val="24"/>
        </w:rPr>
        <w:drawing>
          <wp:inline distT="0" distB="0" distL="0" distR="0" wp14:anchorId="5157F1F6" wp14:editId="35EA3DD7">
            <wp:extent cx="1238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80A">
        <w:rPr>
          <w:szCs w:val="24"/>
        </w:rPr>
        <w:t xml:space="preserve"> nepiekrītu informācijas publicēšanai.</w:t>
      </w:r>
    </w:p>
    <w:p w14:paraId="6A7B28A1" w14:textId="77777777" w:rsidR="00DC753B" w:rsidRPr="00E5080A" w:rsidRDefault="00DC753B" w:rsidP="00DC753B">
      <w:pPr>
        <w:contextualSpacing/>
        <w:rPr>
          <w:rFonts w:eastAsia="Calibri"/>
          <w:szCs w:val="24"/>
        </w:rPr>
      </w:pPr>
    </w:p>
    <w:p w14:paraId="11D29E0E" w14:textId="77777777" w:rsidR="00DC753B" w:rsidRPr="00E5080A" w:rsidRDefault="00DC753B" w:rsidP="00DC753B">
      <w:pPr>
        <w:contextualSpacing/>
        <w:rPr>
          <w:rFonts w:eastAsia="Calibri"/>
          <w:szCs w:val="24"/>
        </w:rPr>
      </w:pPr>
      <w:r w:rsidRPr="00E5080A">
        <w:rPr>
          <w:rFonts w:eastAsia="Calibri"/>
          <w:szCs w:val="24"/>
        </w:rPr>
        <w:t>Ar parakstu apliecinu:</w:t>
      </w:r>
    </w:p>
    <w:p w14:paraId="58063256" w14:textId="77777777" w:rsidR="00DC753B" w:rsidRPr="00E5080A" w:rsidRDefault="00DC753B" w:rsidP="00452F9D">
      <w:pPr>
        <w:numPr>
          <w:ilvl w:val="0"/>
          <w:numId w:val="1"/>
        </w:numPr>
        <w:overflowPunct/>
        <w:autoSpaceDE/>
        <w:autoSpaceDN/>
        <w:adjustRightInd/>
        <w:spacing w:after="200" w:line="276" w:lineRule="auto"/>
        <w:contextualSpacing/>
        <w:textAlignment w:val="auto"/>
        <w:rPr>
          <w:rFonts w:eastAsia="Calibri"/>
          <w:szCs w:val="24"/>
        </w:rPr>
      </w:pPr>
      <w:r w:rsidRPr="00E5080A">
        <w:rPr>
          <w:rFonts w:eastAsia="Calibri"/>
          <w:szCs w:val="24"/>
        </w:rPr>
        <w:t>iesniegumā un tā pielikumos sniegto ziņu pareizību;</w:t>
      </w:r>
    </w:p>
    <w:p w14:paraId="2DAA883D" w14:textId="1439B4CC" w:rsidR="00265CCD" w:rsidRPr="00E5080A" w:rsidRDefault="00DC753B" w:rsidP="00452F9D">
      <w:pPr>
        <w:numPr>
          <w:ilvl w:val="0"/>
          <w:numId w:val="1"/>
        </w:numPr>
        <w:overflowPunct/>
        <w:autoSpaceDE/>
        <w:autoSpaceDN/>
        <w:adjustRightInd/>
        <w:spacing w:after="200" w:line="276" w:lineRule="auto"/>
        <w:contextualSpacing/>
        <w:jc w:val="both"/>
        <w:textAlignment w:val="auto"/>
        <w:rPr>
          <w:rFonts w:eastAsia="Calibri"/>
          <w:szCs w:val="24"/>
        </w:rPr>
      </w:pPr>
      <w:r w:rsidRPr="00E5080A">
        <w:rPr>
          <w:rFonts w:eastAsia="Calibri"/>
          <w:szCs w:val="24"/>
        </w:rPr>
        <w:t>esmu informēts, ka licences</w:t>
      </w:r>
      <w:r w:rsidR="00FD7E1E">
        <w:rPr>
          <w:rFonts w:eastAsia="Calibri"/>
          <w:szCs w:val="24"/>
        </w:rPr>
        <w:t xml:space="preserve"> vai atļaujas</w:t>
      </w:r>
      <w:r w:rsidRPr="00E5080A">
        <w:rPr>
          <w:rFonts w:eastAsia="Calibri"/>
          <w:szCs w:val="24"/>
        </w:rPr>
        <w:t xml:space="preserve"> izsniegšanas gadījumā, ja dokumentos, kas bijuši par pamatu licences saņemšanai, ir izdarīti grozījumi, par tiem jāpaziņo Komisijai </w:t>
      </w:r>
      <w:r w:rsidR="00265CCD" w:rsidRPr="00E5080A">
        <w:rPr>
          <w:rFonts w:eastAsia="Calibri"/>
          <w:szCs w:val="24"/>
        </w:rPr>
        <w:t xml:space="preserve">atbilstoši šo noteikumu </w:t>
      </w:r>
      <w:r w:rsidR="000B326F" w:rsidRPr="00E5080A">
        <w:rPr>
          <w:rFonts w:eastAsia="Calibri"/>
          <w:szCs w:val="24"/>
        </w:rPr>
        <w:t>14</w:t>
      </w:r>
      <w:r w:rsidR="00265CCD" w:rsidRPr="00E5080A">
        <w:rPr>
          <w:rFonts w:eastAsia="Calibri"/>
          <w:szCs w:val="24"/>
        </w:rPr>
        <w:t>.</w:t>
      </w:r>
      <w:r w:rsidR="000B326F" w:rsidRPr="00E5080A">
        <w:rPr>
          <w:rFonts w:eastAsia="Calibri"/>
          <w:szCs w:val="24"/>
        </w:rPr>
        <w:t xml:space="preserve"> </w:t>
      </w:r>
      <w:r w:rsidR="00265CCD" w:rsidRPr="00E5080A">
        <w:rPr>
          <w:rFonts w:eastAsia="Calibri"/>
          <w:szCs w:val="24"/>
        </w:rPr>
        <w:t xml:space="preserve">punktā noteiktajā kārtībā. </w:t>
      </w:r>
    </w:p>
    <w:p w14:paraId="00C5F060" w14:textId="023952D2" w:rsidR="00DC753B" w:rsidRPr="00E5080A" w:rsidRDefault="00DC753B" w:rsidP="000B326F">
      <w:pPr>
        <w:overflowPunct/>
        <w:autoSpaceDE/>
        <w:autoSpaceDN/>
        <w:adjustRightInd/>
        <w:spacing w:after="200" w:line="276" w:lineRule="auto"/>
        <w:contextualSpacing/>
        <w:textAlignment w:val="auto"/>
        <w:rPr>
          <w:rFonts w:eastAsia="Calibri"/>
          <w:szCs w:val="24"/>
        </w:rPr>
      </w:pPr>
    </w:p>
    <w:p w14:paraId="4897C7CE" w14:textId="77777777" w:rsidR="00DC753B" w:rsidRPr="00E5080A" w:rsidRDefault="00DC753B" w:rsidP="00DC753B">
      <w:pPr>
        <w:shd w:val="clear" w:color="auto" w:fill="FFFFFF"/>
        <w:jc w:val="center"/>
        <w:rPr>
          <w:bCs/>
          <w:szCs w:val="24"/>
        </w:rPr>
      </w:pPr>
    </w:p>
    <w:p w14:paraId="01D90B9F" w14:textId="454EE79F" w:rsidR="00DC753B" w:rsidRPr="00E5080A" w:rsidRDefault="00DC753B" w:rsidP="000B326F">
      <w:pPr>
        <w:shd w:val="clear" w:color="auto" w:fill="FFFFFF"/>
        <w:rPr>
          <w:bCs/>
          <w:szCs w:val="24"/>
        </w:rPr>
      </w:pPr>
      <w:r w:rsidRPr="00E5080A">
        <w:rPr>
          <w:bCs/>
          <w:szCs w:val="24"/>
        </w:rPr>
        <w:t>20</w:t>
      </w:r>
      <w:r w:rsidR="000B326F" w:rsidRPr="00E5080A">
        <w:rPr>
          <w:bCs/>
          <w:szCs w:val="24"/>
        </w:rPr>
        <w:t>____</w:t>
      </w:r>
      <w:r w:rsidRPr="00E5080A">
        <w:rPr>
          <w:bCs/>
          <w:szCs w:val="24"/>
        </w:rPr>
        <w:t>.gada ____.______________                              _________________________________</w:t>
      </w:r>
    </w:p>
    <w:p w14:paraId="7E9F87CF" w14:textId="77777777" w:rsidR="00DC753B" w:rsidRPr="00E5080A" w:rsidRDefault="00DC753B" w:rsidP="00DC753B">
      <w:pPr>
        <w:shd w:val="clear" w:color="auto" w:fill="FFFFFF"/>
        <w:jc w:val="right"/>
        <w:rPr>
          <w:bCs/>
          <w:szCs w:val="24"/>
        </w:rPr>
      </w:pPr>
      <w:r w:rsidRPr="00E5080A">
        <w:rPr>
          <w:bCs/>
          <w:szCs w:val="24"/>
        </w:rPr>
        <w:t xml:space="preserve">                              (iesniedzēja paraksts)</w:t>
      </w:r>
    </w:p>
    <w:p w14:paraId="7F54D9A9" w14:textId="77777777" w:rsidR="00460E9B" w:rsidRPr="00E5080A" w:rsidRDefault="00460E9B" w:rsidP="00DC753B">
      <w:pPr>
        <w:shd w:val="clear" w:color="auto" w:fill="FFFFFF"/>
        <w:jc w:val="center"/>
        <w:rPr>
          <w:bCs/>
          <w:szCs w:val="24"/>
        </w:rPr>
      </w:pPr>
    </w:p>
    <w:p w14:paraId="608AA755" w14:textId="0F955F74" w:rsidR="00460E9B" w:rsidRPr="00E5080A" w:rsidRDefault="00460E9B" w:rsidP="003E4FA2">
      <w:pPr>
        <w:ind w:right="-82"/>
        <w:jc w:val="both"/>
        <w:rPr>
          <w:rFonts w:eastAsia="Calibri"/>
          <w:sz w:val="20"/>
        </w:rPr>
      </w:pPr>
      <w:r w:rsidRPr="00E5080A">
        <w:rPr>
          <w:rFonts w:eastAsia="Calibri"/>
          <w:sz w:val="20"/>
        </w:rPr>
        <w:t>Informējam, ka personas dati tiks apstrādāti noteiktā mērķa īstenošanai: nodrošināt iedzīvotājiem izglītības pieejamību.</w:t>
      </w:r>
      <w:r w:rsidR="00600C5B" w:rsidRPr="00E5080A">
        <w:rPr>
          <w:rFonts w:eastAsia="Calibri"/>
          <w:sz w:val="20"/>
        </w:rPr>
        <w:t xml:space="preserve"> </w:t>
      </w:r>
      <w:r w:rsidRPr="00E5080A">
        <w:rPr>
          <w:rFonts w:eastAsia="Calibri"/>
          <w:sz w:val="20"/>
        </w:rPr>
        <w:t xml:space="preserve">Personas datu apstrādes pārzinis ir Jūrmalas </w:t>
      </w:r>
      <w:proofErr w:type="spellStart"/>
      <w:r w:rsidR="00FB1A40" w:rsidRPr="00E5080A">
        <w:rPr>
          <w:rFonts w:eastAsia="Calibri"/>
          <w:sz w:val="20"/>
        </w:rPr>
        <w:t>valstspilsētas</w:t>
      </w:r>
      <w:proofErr w:type="spellEnd"/>
      <w:r w:rsidR="00FB1A40" w:rsidRPr="00E5080A">
        <w:rPr>
          <w:rFonts w:eastAsia="Calibri"/>
          <w:sz w:val="20"/>
        </w:rPr>
        <w:t xml:space="preserve"> </w:t>
      </w:r>
      <w:r w:rsidR="00BA1641" w:rsidRPr="00E5080A">
        <w:rPr>
          <w:rFonts w:eastAsia="Calibri"/>
          <w:sz w:val="20"/>
        </w:rPr>
        <w:t>pašvaldība</w:t>
      </w:r>
      <w:r w:rsidRPr="00E5080A">
        <w:rPr>
          <w:rFonts w:eastAsia="Calibri"/>
          <w:sz w:val="20"/>
        </w:rPr>
        <w:t xml:space="preserve">, Jomas iela 1/5, </w:t>
      </w:r>
      <w:r w:rsidR="00600C5B" w:rsidRPr="00E5080A">
        <w:rPr>
          <w:rFonts w:eastAsia="Calibri"/>
          <w:sz w:val="20"/>
        </w:rPr>
        <w:t xml:space="preserve">Jūrmala, </w:t>
      </w:r>
      <w:r w:rsidRPr="00E5080A">
        <w:rPr>
          <w:rFonts w:eastAsia="Calibri"/>
          <w:sz w:val="20"/>
        </w:rPr>
        <w:t>pasts@jurmala.lv, 67093816, 67093843.</w:t>
      </w:r>
      <w:r w:rsidR="00600C5B" w:rsidRPr="00E5080A">
        <w:rPr>
          <w:rFonts w:eastAsia="Calibri"/>
          <w:sz w:val="20"/>
        </w:rPr>
        <w:t xml:space="preserve"> </w:t>
      </w:r>
      <w:r w:rsidRPr="00E5080A">
        <w:rPr>
          <w:rFonts w:eastAsia="Calibri"/>
          <w:sz w:val="20"/>
        </w:rPr>
        <w:t>Personas datu aizsardzības speciālista kontaktinformācija: personasdati@jurmala.lv, 67093849.</w:t>
      </w:r>
      <w:r w:rsidR="00600C5B" w:rsidRPr="00E5080A">
        <w:rPr>
          <w:rFonts w:eastAsia="Calibri"/>
          <w:sz w:val="20"/>
        </w:rPr>
        <w:t xml:space="preserve"> </w:t>
      </w:r>
      <w:r w:rsidRPr="00E5080A">
        <w:rPr>
          <w:rFonts w:eastAsia="Calibri"/>
          <w:sz w:val="20"/>
        </w:rPr>
        <w:t xml:space="preserve">Detalizētāka informācija par personas datu apstrādēm ir atrodama vietnē: </w:t>
      </w:r>
      <w:hyperlink r:id="rId13" w:history="1">
        <w:r w:rsidRPr="00E5080A">
          <w:rPr>
            <w:rStyle w:val="Hyperlink"/>
            <w:rFonts w:eastAsia="Calibri"/>
            <w:sz w:val="20"/>
          </w:rPr>
          <w:t>www.jurmala.lv</w:t>
        </w:r>
      </w:hyperlink>
    </w:p>
    <w:p w14:paraId="4E91C2ED" w14:textId="48EFCE58" w:rsidR="006F10E9" w:rsidRPr="00E5080A" w:rsidRDefault="006F10E9" w:rsidP="00DC753B">
      <w:pPr>
        <w:shd w:val="clear" w:color="auto" w:fill="FFFFFF"/>
        <w:jc w:val="center"/>
        <w:rPr>
          <w:bCs/>
          <w:szCs w:val="24"/>
        </w:rPr>
      </w:pPr>
    </w:p>
    <w:p w14:paraId="32CBF46A" w14:textId="556C564E" w:rsidR="006F10E9" w:rsidRPr="00E5080A" w:rsidRDefault="006F10E9" w:rsidP="00DC753B">
      <w:pPr>
        <w:shd w:val="clear" w:color="auto" w:fill="FFFFFF"/>
        <w:jc w:val="center"/>
        <w:rPr>
          <w:bCs/>
          <w:szCs w:val="24"/>
        </w:rPr>
      </w:pPr>
    </w:p>
    <w:p w14:paraId="3837D956" w14:textId="51997A67" w:rsidR="006F10E9" w:rsidRPr="00E5080A" w:rsidRDefault="006F10E9" w:rsidP="00DC753B">
      <w:pPr>
        <w:shd w:val="clear" w:color="auto" w:fill="FFFFFF"/>
        <w:jc w:val="center"/>
        <w:rPr>
          <w:bCs/>
          <w:szCs w:val="24"/>
        </w:rPr>
      </w:pPr>
    </w:p>
    <w:p w14:paraId="07F9AA2C" w14:textId="10020AEA" w:rsidR="006F10E9" w:rsidRPr="00E5080A" w:rsidRDefault="006F10E9" w:rsidP="00DC753B">
      <w:pPr>
        <w:shd w:val="clear" w:color="auto" w:fill="FFFFFF"/>
        <w:jc w:val="center"/>
        <w:rPr>
          <w:bCs/>
          <w:szCs w:val="24"/>
        </w:rPr>
      </w:pPr>
    </w:p>
    <w:p w14:paraId="39697DF0" w14:textId="1F112C3E" w:rsidR="006F10E9" w:rsidRPr="00E5080A" w:rsidRDefault="006F10E9" w:rsidP="00DC753B">
      <w:pPr>
        <w:shd w:val="clear" w:color="auto" w:fill="FFFFFF"/>
        <w:jc w:val="center"/>
        <w:rPr>
          <w:bCs/>
          <w:szCs w:val="24"/>
        </w:rPr>
      </w:pPr>
    </w:p>
    <w:p w14:paraId="70DB0802" w14:textId="1DCF2B7E" w:rsidR="006F10E9" w:rsidRPr="00E5080A" w:rsidRDefault="006F10E9" w:rsidP="00DC753B">
      <w:pPr>
        <w:shd w:val="clear" w:color="auto" w:fill="FFFFFF"/>
        <w:jc w:val="center"/>
        <w:rPr>
          <w:bCs/>
          <w:szCs w:val="24"/>
        </w:rPr>
      </w:pPr>
    </w:p>
    <w:p w14:paraId="2FC43081" w14:textId="14859364" w:rsidR="006F10E9" w:rsidRPr="00E5080A" w:rsidRDefault="006F10E9" w:rsidP="00DC753B">
      <w:pPr>
        <w:shd w:val="clear" w:color="auto" w:fill="FFFFFF"/>
        <w:jc w:val="center"/>
        <w:rPr>
          <w:bCs/>
          <w:szCs w:val="24"/>
        </w:rPr>
      </w:pPr>
    </w:p>
    <w:p w14:paraId="63742497" w14:textId="77777777" w:rsidR="006F10E9" w:rsidRPr="00E5080A" w:rsidRDefault="006F10E9" w:rsidP="00DC753B">
      <w:pPr>
        <w:shd w:val="clear" w:color="auto" w:fill="FFFFFF"/>
        <w:jc w:val="center"/>
        <w:rPr>
          <w:bCs/>
          <w:szCs w:val="24"/>
        </w:rPr>
      </w:pPr>
    </w:p>
    <w:p w14:paraId="68595EE0" w14:textId="4799B687" w:rsidR="008D4DB8" w:rsidRPr="00E5080A" w:rsidRDefault="008D4DB8" w:rsidP="00DC753B">
      <w:pPr>
        <w:shd w:val="clear" w:color="auto" w:fill="FFFFFF"/>
        <w:jc w:val="center"/>
        <w:rPr>
          <w:bCs/>
          <w:szCs w:val="24"/>
        </w:rPr>
      </w:pPr>
    </w:p>
    <w:p w14:paraId="3461F734" w14:textId="6758F8F5" w:rsidR="008D4DB8" w:rsidRPr="00E5080A" w:rsidRDefault="00233441" w:rsidP="00212FCC">
      <w:pPr>
        <w:overflowPunct/>
        <w:autoSpaceDE/>
        <w:autoSpaceDN/>
        <w:adjustRightInd/>
        <w:textAlignment w:val="auto"/>
        <w:rPr>
          <w:bCs/>
          <w:szCs w:val="24"/>
        </w:rPr>
      </w:pPr>
      <w:r w:rsidRPr="00E5080A">
        <w:rPr>
          <w:bCs/>
          <w:szCs w:val="24"/>
        </w:rPr>
        <w:br w:type="page"/>
      </w:r>
    </w:p>
    <w:p w14:paraId="2080B8F9" w14:textId="682B2DF4" w:rsidR="008D4DB8" w:rsidRPr="00E5080A" w:rsidRDefault="00CB093E" w:rsidP="00CB093E">
      <w:pPr>
        <w:shd w:val="clear" w:color="auto" w:fill="FFFFFF"/>
        <w:ind w:left="360"/>
        <w:jc w:val="right"/>
        <w:rPr>
          <w:bCs/>
          <w:szCs w:val="24"/>
        </w:rPr>
      </w:pPr>
      <w:r w:rsidRPr="00E5080A">
        <w:rPr>
          <w:bCs/>
          <w:szCs w:val="24"/>
        </w:rPr>
        <w:lastRenderedPageBreak/>
        <w:t>2.</w:t>
      </w:r>
      <w:r w:rsidR="00E9092B">
        <w:rPr>
          <w:bCs/>
          <w:szCs w:val="24"/>
        </w:rPr>
        <w:t xml:space="preserve"> </w:t>
      </w:r>
      <w:r w:rsidR="008D4DB8" w:rsidRPr="00E5080A">
        <w:rPr>
          <w:bCs/>
          <w:szCs w:val="24"/>
        </w:rPr>
        <w:t>pielikums</w:t>
      </w:r>
    </w:p>
    <w:p w14:paraId="6AC97D59" w14:textId="503D3A04" w:rsidR="00CB093E" w:rsidRPr="00E5080A" w:rsidRDefault="00CB093E" w:rsidP="00CB093E">
      <w:pPr>
        <w:shd w:val="clear" w:color="auto" w:fill="FFFFFF"/>
        <w:ind w:left="360"/>
        <w:jc w:val="right"/>
        <w:rPr>
          <w:bCs/>
          <w:szCs w:val="24"/>
        </w:rPr>
      </w:pPr>
      <w:r w:rsidRPr="00E5080A">
        <w:rPr>
          <w:bCs/>
          <w:szCs w:val="24"/>
        </w:rPr>
        <w:t>Jūrmalas domes 20</w:t>
      </w:r>
      <w:r w:rsidR="000C4299" w:rsidRPr="00E5080A">
        <w:rPr>
          <w:bCs/>
          <w:szCs w:val="24"/>
        </w:rPr>
        <w:t>2</w:t>
      </w:r>
      <w:r w:rsidR="00D8035F" w:rsidRPr="00E5080A">
        <w:rPr>
          <w:bCs/>
          <w:szCs w:val="24"/>
        </w:rPr>
        <w:t>3</w:t>
      </w:r>
      <w:r w:rsidR="000C4299" w:rsidRPr="00E5080A">
        <w:rPr>
          <w:bCs/>
          <w:szCs w:val="24"/>
        </w:rPr>
        <w:t>.</w:t>
      </w:r>
      <w:r w:rsidRPr="00E5080A">
        <w:rPr>
          <w:bCs/>
          <w:szCs w:val="24"/>
        </w:rPr>
        <w:t xml:space="preserve"> gada _____</w:t>
      </w:r>
      <w:r w:rsidR="00004DD1">
        <w:rPr>
          <w:bCs/>
          <w:szCs w:val="24"/>
        </w:rPr>
        <w:t>__</w:t>
      </w:r>
      <w:r w:rsidRPr="00E5080A">
        <w:rPr>
          <w:bCs/>
          <w:szCs w:val="24"/>
        </w:rPr>
        <w:t xml:space="preserve">______ </w:t>
      </w:r>
    </w:p>
    <w:p w14:paraId="4EDAB558" w14:textId="489A86EC" w:rsidR="00CB093E" w:rsidRPr="00E5080A" w:rsidRDefault="00CB093E" w:rsidP="00CB093E">
      <w:pPr>
        <w:shd w:val="clear" w:color="auto" w:fill="FFFFFF"/>
        <w:ind w:left="360"/>
        <w:jc w:val="right"/>
        <w:rPr>
          <w:bCs/>
          <w:szCs w:val="24"/>
        </w:rPr>
      </w:pPr>
      <w:r w:rsidRPr="00E5080A">
        <w:rPr>
          <w:bCs/>
          <w:szCs w:val="24"/>
        </w:rPr>
        <w:t>saistošajiem noteikumiem Nr.___</w:t>
      </w:r>
      <w:r w:rsidR="00004DD1">
        <w:rPr>
          <w:bCs/>
          <w:szCs w:val="24"/>
        </w:rPr>
        <w:t>______</w:t>
      </w:r>
      <w:r w:rsidRPr="00E5080A">
        <w:rPr>
          <w:bCs/>
          <w:szCs w:val="24"/>
        </w:rPr>
        <w:t>_____</w:t>
      </w:r>
    </w:p>
    <w:p w14:paraId="376BCE1B" w14:textId="77777777" w:rsidR="00CB093E" w:rsidRPr="00E5080A" w:rsidRDefault="00CB093E" w:rsidP="00CB093E">
      <w:pPr>
        <w:shd w:val="clear" w:color="auto" w:fill="FFFFFF"/>
        <w:ind w:left="360"/>
        <w:jc w:val="right"/>
        <w:rPr>
          <w:bCs/>
          <w:szCs w:val="24"/>
        </w:rPr>
      </w:pPr>
      <w:r w:rsidRPr="00E5080A">
        <w:rPr>
          <w:bCs/>
          <w:szCs w:val="24"/>
        </w:rPr>
        <w:t>“Par interešu izglītības un pieaugušo neformālās izglītības programmu</w:t>
      </w:r>
    </w:p>
    <w:p w14:paraId="60074574" w14:textId="22304822" w:rsidR="00CB093E" w:rsidRPr="00E5080A" w:rsidRDefault="00D8035F" w:rsidP="003D661E">
      <w:pPr>
        <w:shd w:val="clear" w:color="auto" w:fill="FFFFFF"/>
        <w:ind w:left="360"/>
        <w:jc w:val="right"/>
        <w:rPr>
          <w:bCs/>
          <w:szCs w:val="24"/>
        </w:rPr>
      </w:pPr>
      <w:r w:rsidRPr="00E5080A">
        <w:rPr>
          <w:bCs/>
          <w:szCs w:val="24"/>
        </w:rPr>
        <w:t xml:space="preserve">īstenošanas atļauju izsniegšanas </w:t>
      </w:r>
      <w:r w:rsidR="00CB093E" w:rsidRPr="00E5080A">
        <w:rPr>
          <w:bCs/>
          <w:szCs w:val="24"/>
        </w:rPr>
        <w:t xml:space="preserve"> kārtību “</w:t>
      </w:r>
    </w:p>
    <w:p w14:paraId="22AD2C51" w14:textId="77777777" w:rsidR="00CB093E" w:rsidRPr="00E5080A" w:rsidRDefault="00CB093E" w:rsidP="003D661E">
      <w:pPr>
        <w:pStyle w:val="ListParagraph"/>
        <w:shd w:val="clear" w:color="auto" w:fill="FFFFFF"/>
        <w:ind w:left="360"/>
        <w:jc w:val="center"/>
        <w:rPr>
          <w:rFonts w:ascii="Times New Roman" w:hAnsi="Times New Roman"/>
          <w:bCs/>
          <w:szCs w:val="24"/>
          <w:lang w:val="lv-LV"/>
        </w:rPr>
      </w:pPr>
    </w:p>
    <w:p w14:paraId="07309A7F" w14:textId="29AAB84C" w:rsidR="00233441" w:rsidRPr="00E5080A" w:rsidRDefault="00233441" w:rsidP="00233441">
      <w:pPr>
        <w:tabs>
          <w:tab w:val="center" w:pos="4253"/>
        </w:tabs>
        <w:spacing w:before="120"/>
        <w:rPr>
          <w:b/>
          <w:sz w:val="30"/>
          <w:szCs w:val="30"/>
        </w:rPr>
      </w:pPr>
      <w:r w:rsidRPr="00E5080A">
        <w:rPr>
          <w:b/>
          <w:sz w:val="30"/>
          <w:szCs w:val="30"/>
        </w:rPr>
        <w:tab/>
      </w:r>
      <w:r w:rsidRPr="00E5080A">
        <w:rPr>
          <w:b/>
          <w:noProof/>
          <w:sz w:val="30"/>
          <w:szCs w:val="30"/>
        </w:rPr>
        <w:drawing>
          <wp:inline distT="0" distB="0" distL="0" distR="0" wp14:anchorId="59DC6F26" wp14:editId="292C4891">
            <wp:extent cx="617220" cy="735965"/>
            <wp:effectExtent l="0" t="0" r="0" b="0"/>
            <wp:docPr id="7"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5965"/>
                    </a:xfrm>
                    <a:prstGeom prst="rect">
                      <a:avLst/>
                    </a:prstGeom>
                    <a:noFill/>
                    <a:ln>
                      <a:noFill/>
                    </a:ln>
                  </pic:spPr>
                </pic:pic>
              </a:graphicData>
            </a:graphic>
          </wp:inline>
        </w:drawing>
      </w:r>
    </w:p>
    <w:p w14:paraId="156CF1A3" w14:textId="77777777" w:rsidR="00796590" w:rsidRPr="00E5080A" w:rsidRDefault="00796590" w:rsidP="00233441">
      <w:pPr>
        <w:tabs>
          <w:tab w:val="center" w:pos="4253"/>
        </w:tabs>
        <w:spacing w:before="120"/>
        <w:rPr>
          <w:b/>
          <w:sz w:val="30"/>
          <w:szCs w:val="30"/>
        </w:rPr>
      </w:pPr>
    </w:p>
    <w:p w14:paraId="6EA3BC4C" w14:textId="77777777" w:rsidR="00233441" w:rsidRPr="00E5080A" w:rsidRDefault="00233441" w:rsidP="00233441">
      <w:pPr>
        <w:tabs>
          <w:tab w:val="center" w:pos="4253"/>
        </w:tabs>
        <w:rPr>
          <w:caps/>
          <w:sz w:val="28"/>
          <w:szCs w:val="28"/>
        </w:rPr>
      </w:pPr>
      <w:r w:rsidRPr="00E5080A">
        <w:rPr>
          <w:caps/>
          <w:sz w:val="28"/>
          <w:szCs w:val="28"/>
        </w:rPr>
        <w:tab/>
        <w:t>Jūrmalas valstspilsētas PAŠVALDĪBA</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33441" w:rsidRPr="00E5080A" w14:paraId="1290D8DE" w14:textId="77777777" w:rsidTr="00077AC1">
        <w:trPr>
          <w:trHeight w:val="569"/>
        </w:trPr>
        <w:tc>
          <w:tcPr>
            <w:tcW w:w="8505" w:type="dxa"/>
          </w:tcPr>
          <w:p w14:paraId="1A7B985D" w14:textId="77777777" w:rsidR="00233441" w:rsidRPr="00E5080A" w:rsidRDefault="00233441" w:rsidP="00077AC1">
            <w:pPr>
              <w:spacing w:before="120" w:after="120"/>
              <w:jc w:val="center"/>
              <w:rPr>
                <w:sz w:val="16"/>
                <w:szCs w:val="16"/>
              </w:rPr>
            </w:pPr>
            <w:r w:rsidRPr="00E5080A">
              <w:rPr>
                <w:sz w:val="16"/>
                <w:szCs w:val="16"/>
              </w:rPr>
              <w:t xml:space="preserve">Jomas iela 1/5, Jūrmala, LV - 2015, </w:t>
            </w:r>
            <w:proofErr w:type="spellStart"/>
            <w:r w:rsidRPr="00E5080A">
              <w:rPr>
                <w:sz w:val="16"/>
                <w:szCs w:val="16"/>
              </w:rPr>
              <w:t>reģ</w:t>
            </w:r>
            <w:proofErr w:type="spellEnd"/>
            <w:r w:rsidRPr="00E5080A">
              <w:rPr>
                <w:sz w:val="16"/>
                <w:szCs w:val="16"/>
              </w:rPr>
              <w:t>. Nr. 40900036698, tālrunis: 67093816, e-pasts: pasts@jurmala.lv, www.jurmala.lv</w:t>
            </w:r>
          </w:p>
        </w:tc>
      </w:tr>
    </w:tbl>
    <w:p w14:paraId="2BD28399" w14:textId="77777777" w:rsidR="008D4DB8" w:rsidRPr="00E5080A" w:rsidRDefault="008D4DB8" w:rsidP="008D4DB8">
      <w:pPr>
        <w:shd w:val="clear" w:color="auto" w:fill="FFFFFF"/>
        <w:jc w:val="center"/>
        <w:rPr>
          <w:bCs/>
          <w:sz w:val="20"/>
        </w:rPr>
      </w:pPr>
    </w:p>
    <w:p w14:paraId="460F3F40" w14:textId="77777777" w:rsidR="008D4DB8" w:rsidRPr="00E5080A" w:rsidRDefault="008D4DB8" w:rsidP="008D4DB8">
      <w:pPr>
        <w:shd w:val="clear" w:color="auto" w:fill="FFFFFF"/>
        <w:jc w:val="center"/>
        <w:rPr>
          <w:bCs/>
          <w:szCs w:val="24"/>
        </w:rPr>
      </w:pPr>
      <w:r w:rsidRPr="00E5080A">
        <w:rPr>
          <w:bCs/>
          <w:szCs w:val="24"/>
        </w:rPr>
        <w:tab/>
      </w:r>
    </w:p>
    <w:p w14:paraId="51FA5CB4" w14:textId="77777777" w:rsidR="008D4DB8" w:rsidRPr="00E5080A" w:rsidRDefault="008D4DB8" w:rsidP="008D4DB8">
      <w:pPr>
        <w:shd w:val="clear" w:color="auto" w:fill="FFFFFF"/>
        <w:jc w:val="center"/>
        <w:rPr>
          <w:bCs/>
          <w:szCs w:val="24"/>
        </w:rPr>
      </w:pPr>
      <w:r w:rsidRPr="00E5080A">
        <w:rPr>
          <w:bCs/>
          <w:szCs w:val="24"/>
        </w:rPr>
        <w:t>LICENCE Nr. „Licences Nr.”</w:t>
      </w:r>
    </w:p>
    <w:p w14:paraId="0CC35929" w14:textId="18B0BA37" w:rsidR="008D4DB8" w:rsidRPr="00E5080A" w:rsidRDefault="008D4DB8" w:rsidP="008D4DB8">
      <w:pPr>
        <w:shd w:val="clear" w:color="auto" w:fill="FFFFFF"/>
        <w:jc w:val="center"/>
        <w:rPr>
          <w:bCs/>
          <w:szCs w:val="24"/>
        </w:rPr>
      </w:pPr>
      <w:r w:rsidRPr="00E5080A">
        <w:rPr>
          <w:bCs/>
          <w:szCs w:val="24"/>
        </w:rPr>
        <w:t>Interešu izglītības programmas</w:t>
      </w:r>
    </w:p>
    <w:p w14:paraId="3D401F5C" w14:textId="77777777" w:rsidR="008D4DB8" w:rsidRPr="00E5080A" w:rsidRDefault="008D4DB8" w:rsidP="008D4DB8">
      <w:pPr>
        <w:shd w:val="clear" w:color="auto" w:fill="FFFFFF"/>
        <w:jc w:val="center"/>
        <w:rPr>
          <w:bCs/>
          <w:szCs w:val="24"/>
        </w:rPr>
      </w:pPr>
    </w:p>
    <w:p w14:paraId="5FFFDF5E" w14:textId="77777777" w:rsidR="008D4DB8" w:rsidRPr="00E5080A" w:rsidRDefault="008D4DB8" w:rsidP="008D4DB8">
      <w:pPr>
        <w:shd w:val="clear" w:color="auto" w:fill="FFFFFF"/>
        <w:jc w:val="center"/>
        <w:rPr>
          <w:bCs/>
          <w:szCs w:val="24"/>
        </w:rPr>
      </w:pPr>
      <w:r w:rsidRPr="00E5080A">
        <w:rPr>
          <w:bCs/>
          <w:szCs w:val="24"/>
        </w:rPr>
        <w:t>Izdota „Licences pieprasītājs”</w:t>
      </w:r>
    </w:p>
    <w:p w14:paraId="7628F5E8" w14:textId="77777777" w:rsidR="008D4DB8" w:rsidRPr="00E5080A" w:rsidRDefault="008D4DB8" w:rsidP="008D4DB8">
      <w:pPr>
        <w:shd w:val="clear" w:color="auto" w:fill="FFFFFF"/>
        <w:jc w:val="center"/>
        <w:rPr>
          <w:bCs/>
          <w:szCs w:val="24"/>
        </w:rPr>
      </w:pPr>
      <w:r w:rsidRPr="00E5080A">
        <w:rPr>
          <w:bCs/>
          <w:szCs w:val="24"/>
        </w:rPr>
        <w:t>(juridiskās personas nosaukums vai fiziskās personas vārds un uzvārds)</w:t>
      </w:r>
    </w:p>
    <w:p w14:paraId="1C6EC08A" w14:textId="77777777" w:rsidR="008D4DB8" w:rsidRPr="00E5080A" w:rsidRDefault="008D4DB8" w:rsidP="008D4DB8">
      <w:pPr>
        <w:shd w:val="clear" w:color="auto" w:fill="FFFFFF"/>
        <w:jc w:val="center"/>
        <w:rPr>
          <w:bCs/>
          <w:szCs w:val="24"/>
        </w:rPr>
      </w:pPr>
      <w:r w:rsidRPr="00E5080A">
        <w:rPr>
          <w:bCs/>
          <w:szCs w:val="24"/>
        </w:rPr>
        <w:t>„</w:t>
      </w:r>
      <w:proofErr w:type="spellStart"/>
      <w:r w:rsidRPr="00E5080A">
        <w:rPr>
          <w:bCs/>
          <w:szCs w:val="24"/>
        </w:rPr>
        <w:t>Reģ</w:t>
      </w:r>
      <w:proofErr w:type="spellEnd"/>
      <w:r w:rsidRPr="00E5080A">
        <w:rPr>
          <w:bCs/>
          <w:szCs w:val="24"/>
        </w:rPr>
        <w:t>. Nr.”</w:t>
      </w:r>
    </w:p>
    <w:p w14:paraId="5FDD4054" w14:textId="77777777" w:rsidR="008D4DB8" w:rsidRPr="00E5080A" w:rsidRDefault="008D4DB8" w:rsidP="008D4DB8">
      <w:pPr>
        <w:shd w:val="clear" w:color="auto" w:fill="FFFFFF"/>
        <w:jc w:val="center"/>
        <w:rPr>
          <w:bCs/>
          <w:szCs w:val="24"/>
        </w:rPr>
      </w:pPr>
      <w:r w:rsidRPr="00E5080A">
        <w:rPr>
          <w:bCs/>
          <w:szCs w:val="24"/>
        </w:rPr>
        <w:t>(reģistrācija Nr. – juridiskajai personai, personas kods – fiziskai personai)</w:t>
      </w:r>
    </w:p>
    <w:p w14:paraId="45F9BA52" w14:textId="77777777" w:rsidR="008D4DB8" w:rsidRPr="00E5080A" w:rsidRDefault="008D4DB8" w:rsidP="008D4DB8">
      <w:pPr>
        <w:shd w:val="clear" w:color="auto" w:fill="FFFFFF"/>
        <w:rPr>
          <w:bCs/>
          <w:szCs w:val="24"/>
        </w:rPr>
      </w:pPr>
    </w:p>
    <w:p w14:paraId="186DB388" w14:textId="49620166" w:rsidR="008D4DB8" w:rsidRPr="00E5080A" w:rsidRDefault="008D4DB8" w:rsidP="008D4DB8">
      <w:pPr>
        <w:shd w:val="clear" w:color="auto" w:fill="FFFFFF"/>
        <w:jc w:val="center"/>
        <w:rPr>
          <w:bCs/>
          <w:szCs w:val="24"/>
        </w:rPr>
      </w:pPr>
      <w:r w:rsidRPr="00E5080A">
        <w:rPr>
          <w:bCs/>
          <w:szCs w:val="24"/>
        </w:rPr>
        <w:t>„Programmas nosaukums</w:t>
      </w:r>
      <w:r w:rsidR="006E1CFD" w:rsidRPr="00E5080A">
        <w:rPr>
          <w:bCs/>
          <w:szCs w:val="24"/>
        </w:rPr>
        <w:t xml:space="preserve"> un mērķauditorija</w:t>
      </w:r>
      <w:r w:rsidRPr="00E5080A">
        <w:rPr>
          <w:bCs/>
          <w:szCs w:val="24"/>
        </w:rPr>
        <w:t>”</w:t>
      </w:r>
    </w:p>
    <w:p w14:paraId="438D36C8" w14:textId="797EEA7F" w:rsidR="008D4DB8" w:rsidRPr="00E5080A" w:rsidRDefault="008D4DB8" w:rsidP="008D4DB8">
      <w:pPr>
        <w:shd w:val="clear" w:color="auto" w:fill="FFFFFF"/>
        <w:jc w:val="center"/>
        <w:rPr>
          <w:bCs/>
          <w:szCs w:val="24"/>
        </w:rPr>
      </w:pPr>
      <w:r w:rsidRPr="00E5080A">
        <w:rPr>
          <w:bCs/>
          <w:szCs w:val="24"/>
        </w:rPr>
        <w:t>„Stundu skaits”</w:t>
      </w:r>
    </w:p>
    <w:p w14:paraId="1B7B7059" w14:textId="34AB3B07" w:rsidR="008D4DB8" w:rsidRDefault="003D2047" w:rsidP="008D4DB8">
      <w:pPr>
        <w:shd w:val="clear" w:color="auto" w:fill="FFFFFF"/>
        <w:jc w:val="center"/>
        <w:rPr>
          <w:bCs/>
          <w:szCs w:val="24"/>
        </w:rPr>
      </w:pPr>
      <w:r>
        <w:rPr>
          <w:bCs/>
          <w:szCs w:val="24"/>
        </w:rPr>
        <w:t>ī</w:t>
      </w:r>
      <w:r w:rsidR="008D4DB8" w:rsidRPr="00E5080A">
        <w:rPr>
          <w:bCs/>
          <w:szCs w:val="24"/>
        </w:rPr>
        <w:t>stenošan</w:t>
      </w:r>
      <w:r w:rsidR="00240563" w:rsidRPr="00E5080A">
        <w:rPr>
          <w:bCs/>
          <w:szCs w:val="24"/>
        </w:rPr>
        <w:t>ai</w:t>
      </w:r>
    </w:p>
    <w:p w14:paraId="7A1B08FE" w14:textId="77777777" w:rsidR="003D2047" w:rsidRPr="00E5080A" w:rsidRDefault="003D2047" w:rsidP="008D4DB8">
      <w:pPr>
        <w:shd w:val="clear" w:color="auto" w:fill="FFFFFF"/>
        <w:jc w:val="center"/>
        <w:rPr>
          <w:bCs/>
          <w:szCs w:val="24"/>
        </w:rPr>
      </w:pPr>
    </w:p>
    <w:p w14:paraId="6991CA11" w14:textId="168192CC" w:rsidR="008D4DB8" w:rsidRPr="00E5080A" w:rsidRDefault="00212FCC" w:rsidP="008D4DB8">
      <w:pPr>
        <w:shd w:val="clear" w:color="auto" w:fill="FFFFFF"/>
        <w:jc w:val="center"/>
        <w:rPr>
          <w:bCs/>
          <w:szCs w:val="24"/>
        </w:rPr>
      </w:pPr>
      <w:r w:rsidRPr="00E5080A">
        <w:rPr>
          <w:bCs/>
          <w:szCs w:val="24"/>
        </w:rPr>
        <w:t>“</w:t>
      </w:r>
      <w:r w:rsidR="00A76221" w:rsidRPr="00E5080A">
        <w:rPr>
          <w:bCs/>
          <w:szCs w:val="24"/>
        </w:rPr>
        <w:t>Programmas īstenošanas</w:t>
      </w:r>
      <w:r w:rsidR="00192FD0" w:rsidRPr="00E5080A">
        <w:rPr>
          <w:bCs/>
          <w:szCs w:val="24"/>
        </w:rPr>
        <w:t xml:space="preserve"> vietas</w:t>
      </w:r>
      <w:r w:rsidR="00A76221" w:rsidRPr="00E5080A">
        <w:rPr>
          <w:bCs/>
          <w:szCs w:val="24"/>
        </w:rPr>
        <w:t xml:space="preserve"> </w:t>
      </w:r>
      <w:r w:rsidR="008D4DB8" w:rsidRPr="00E5080A">
        <w:rPr>
          <w:bCs/>
          <w:szCs w:val="24"/>
        </w:rPr>
        <w:t>adrese</w:t>
      </w:r>
      <w:r w:rsidRPr="00E5080A">
        <w:rPr>
          <w:bCs/>
          <w:szCs w:val="24"/>
        </w:rPr>
        <w:t>”</w:t>
      </w:r>
    </w:p>
    <w:p w14:paraId="1901CFCF" w14:textId="1F9478BB" w:rsidR="008D4DB8" w:rsidRDefault="008D4DB8" w:rsidP="008D4DB8">
      <w:pPr>
        <w:shd w:val="clear" w:color="auto" w:fill="FFFFFF"/>
        <w:jc w:val="center"/>
        <w:rPr>
          <w:bCs/>
          <w:szCs w:val="24"/>
        </w:rPr>
      </w:pPr>
      <w:r w:rsidRPr="00E5080A">
        <w:rPr>
          <w:bCs/>
          <w:szCs w:val="24"/>
        </w:rPr>
        <w:t xml:space="preserve"> (interešu izglītības programmas īstenošanas vieta un juridiskā adrese)</w:t>
      </w:r>
    </w:p>
    <w:p w14:paraId="799E203B" w14:textId="77777777" w:rsidR="003D2047" w:rsidRDefault="003D2047" w:rsidP="008D4DB8">
      <w:pPr>
        <w:shd w:val="clear" w:color="auto" w:fill="FFFFFF"/>
        <w:jc w:val="center"/>
        <w:rPr>
          <w:bCs/>
          <w:szCs w:val="24"/>
        </w:rPr>
      </w:pPr>
    </w:p>
    <w:p w14:paraId="46E5C6A7" w14:textId="77777777" w:rsidR="003D2047" w:rsidRPr="00E5080A" w:rsidRDefault="003D2047" w:rsidP="008D4DB8">
      <w:pPr>
        <w:shd w:val="clear" w:color="auto" w:fill="FFFFFF"/>
        <w:jc w:val="center"/>
        <w:rPr>
          <w:bCs/>
          <w:szCs w:val="24"/>
        </w:rPr>
      </w:pPr>
    </w:p>
    <w:p w14:paraId="758E05AC" w14:textId="77777777" w:rsidR="008D4DB8" w:rsidRPr="00E5080A" w:rsidRDefault="008D4DB8" w:rsidP="008D4DB8">
      <w:pPr>
        <w:shd w:val="clear" w:color="auto" w:fill="FFFFFF"/>
        <w:jc w:val="center"/>
        <w:rPr>
          <w:bCs/>
          <w:szCs w:val="24"/>
        </w:rPr>
      </w:pPr>
    </w:p>
    <w:p w14:paraId="19C5D8D8" w14:textId="3A247C5D" w:rsidR="008D4DB8" w:rsidRPr="00E5080A" w:rsidRDefault="008D4DB8" w:rsidP="00E9092B">
      <w:pPr>
        <w:shd w:val="clear" w:color="auto" w:fill="FFFFFF"/>
        <w:ind w:left="720" w:firstLine="720"/>
        <w:rPr>
          <w:bCs/>
          <w:szCs w:val="24"/>
        </w:rPr>
      </w:pPr>
      <w:r w:rsidRPr="00E5080A">
        <w:rPr>
          <w:bCs/>
          <w:szCs w:val="24"/>
        </w:rPr>
        <w:t xml:space="preserve">Licence derīga līdz </w:t>
      </w:r>
      <w:r w:rsidR="00885551">
        <w:rPr>
          <w:bCs/>
          <w:szCs w:val="24"/>
        </w:rPr>
        <w:t>20_____. gada _________________</w:t>
      </w:r>
    </w:p>
    <w:p w14:paraId="216EA8DF" w14:textId="77777777" w:rsidR="008D4DB8" w:rsidRDefault="008D4DB8" w:rsidP="00E9092B">
      <w:pPr>
        <w:shd w:val="clear" w:color="auto" w:fill="FFFFFF"/>
        <w:rPr>
          <w:bCs/>
          <w:szCs w:val="24"/>
        </w:rPr>
      </w:pPr>
    </w:p>
    <w:p w14:paraId="74BCBAED" w14:textId="719892FC" w:rsidR="00E9092B" w:rsidRPr="00E5080A" w:rsidRDefault="00E9092B" w:rsidP="00885551">
      <w:pPr>
        <w:shd w:val="clear" w:color="auto" w:fill="FFFFFF"/>
        <w:rPr>
          <w:bCs/>
          <w:szCs w:val="24"/>
        </w:rPr>
      </w:pPr>
      <w:r>
        <w:rPr>
          <w:bCs/>
          <w:szCs w:val="24"/>
        </w:rPr>
        <w:tab/>
      </w:r>
      <w:r>
        <w:rPr>
          <w:bCs/>
          <w:szCs w:val="24"/>
        </w:rPr>
        <w:tab/>
        <w:t xml:space="preserve">Licence izsniegta </w:t>
      </w:r>
      <w:r w:rsidR="00885551">
        <w:rPr>
          <w:bCs/>
          <w:szCs w:val="24"/>
        </w:rPr>
        <w:t>20_____. gada __________________</w:t>
      </w:r>
    </w:p>
    <w:p w14:paraId="2D5130E7" w14:textId="77777777" w:rsidR="008D4DB8" w:rsidRPr="00E5080A" w:rsidRDefault="008D4DB8" w:rsidP="008D4DB8">
      <w:pPr>
        <w:shd w:val="clear" w:color="auto" w:fill="FFFFFF"/>
        <w:jc w:val="center"/>
        <w:rPr>
          <w:bCs/>
          <w:szCs w:val="24"/>
        </w:rPr>
      </w:pPr>
    </w:p>
    <w:p w14:paraId="1ECDE91C" w14:textId="31379E4C" w:rsidR="008D4DB8" w:rsidRPr="00E5080A" w:rsidRDefault="003C79B6" w:rsidP="008D4DB8">
      <w:pPr>
        <w:shd w:val="clear" w:color="auto" w:fill="FFFFFF"/>
        <w:jc w:val="center"/>
        <w:rPr>
          <w:bCs/>
          <w:szCs w:val="24"/>
        </w:rPr>
      </w:pPr>
      <w:r>
        <w:rPr>
          <w:bCs/>
          <w:szCs w:val="24"/>
        </w:rPr>
        <w:t>K</w:t>
      </w:r>
      <w:r w:rsidR="008D4DB8" w:rsidRPr="00E5080A">
        <w:rPr>
          <w:bCs/>
          <w:szCs w:val="24"/>
        </w:rPr>
        <w:t>omisijas vadītājs</w:t>
      </w:r>
      <w:r w:rsidR="008D4DB8" w:rsidRPr="00E5080A">
        <w:rPr>
          <w:bCs/>
          <w:szCs w:val="24"/>
        </w:rPr>
        <w:tab/>
        <w:t xml:space="preserve">    (paraksts*) </w:t>
      </w:r>
      <w:r w:rsidR="008D4DB8" w:rsidRPr="00E5080A">
        <w:rPr>
          <w:bCs/>
          <w:szCs w:val="24"/>
        </w:rPr>
        <w:tab/>
      </w:r>
      <w:r w:rsidR="008D4DB8" w:rsidRPr="00E5080A">
        <w:rPr>
          <w:bCs/>
          <w:szCs w:val="24"/>
        </w:rPr>
        <w:tab/>
        <w:t>(Vārds, uzvārds)</w:t>
      </w:r>
    </w:p>
    <w:p w14:paraId="5C748CD2" w14:textId="0F7EAC45" w:rsidR="008D4DB8" w:rsidRPr="00E5080A" w:rsidRDefault="008D4DB8" w:rsidP="008D4DB8">
      <w:pPr>
        <w:shd w:val="clear" w:color="auto" w:fill="FFFFFF"/>
        <w:jc w:val="center"/>
        <w:rPr>
          <w:bCs/>
          <w:szCs w:val="24"/>
        </w:rPr>
      </w:pPr>
    </w:p>
    <w:p w14:paraId="09A3936F" w14:textId="77777777" w:rsidR="00796590" w:rsidRPr="00E5080A" w:rsidRDefault="00796590" w:rsidP="008D4DB8">
      <w:pPr>
        <w:shd w:val="clear" w:color="auto" w:fill="FFFFFF"/>
        <w:jc w:val="center"/>
        <w:rPr>
          <w:bCs/>
          <w:szCs w:val="24"/>
        </w:rPr>
      </w:pPr>
    </w:p>
    <w:p w14:paraId="7E4B3039" w14:textId="77777777" w:rsidR="008D4DB8" w:rsidRPr="00E5080A" w:rsidRDefault="008D4DB8" w:rsidP="008D4DB8">
      <w:pPr>
        <w:shd w:val="clear" w:color="auto" w:fill="FFFFFF"/>
        <w:jc w:val="center"/>
        <w:rPr>
          <w:bCs/>
          <w:szCs w:val="24"/>
        </w:rPr>
      </w:pPr>
    </w:p>
    <w:p w14:paraId="2585F60A" w14:textId="77777777" w:rsidR="008D4DB8" w:rsidRPr="00E5080A" w:rsidRDefault="008D4DB8" w:rsidP="008D4DB8">
      <w:pPr>
        <w:shd w:val="clear" w:color="auto" w:fill="FFFFFF"/>
        <w:jc w:val="center"/>
        <w:rPr>
          <w:bCs/>
          <w:szCs w:val="24"/>
        </w:rPr>
      </w:pPr>
      <w:r w:rsidRPr="00E5080A">
        <w:rPr>
          <w:bCs/>
          <w:szCs w:val="24"/>
        </w:rPr>
        <w:t>*Dokuments parakstīts ar drošu elektronisko parakstu un satur laika zīmogu.</w:t>
      </w:r>
    </w:p>
    <w:p w14:paraId="7C227D0C" w14:textId="77777777" w:rsidR="00DC753B" w:rsidRPr="00E5080A" w:rsidRDefault="00DC753B" w:rsidP="002D49A3">
      <w:pPr>
        <w:overflowPunct/>
        <w:autoSpaceDE/>
        <w:autoSpaceDN/>
        <w:adjustRightInd/>
        <w:jc w:val="center"/>
        <w:textAlignment w:val="auto"/>
        <w:rPr>
          <w:b/>
          <w:bCs/>
          <w:sz w:val="26"/>
          <w:szCs w:val="26"/>
        </w:rPr>
      </w:pPr>
    </w:p>
    <w:p w14:paraId="53DC9367" w14:textId="77777777" w:rsidR="00DC753B" w:rsidRPr="00E5080A" w:rsidRDefault="00DC753B" w:rsidP="002D49A3">
      <w:pPr>
        <w:overflowPunct/>
        <w:autoSpaceDE/>
        <w:autoSpaceDN/>
        <w:adjustRightInd/>
        <w:jc w:val="center"/>
        <w:textAlignment w:val="auto"/>
        <w:rPr>
          <w:b/>
          <w:bCs/>
          <w:sz w:val="26"/>
          <w:szCs w:val="26"/>
        </w:rPr>
      </w:pPr>
    </w:p>
    <w:p w14:paraId="3ADD08BD" w14:textId="7BEFC2E1" w:rsidR="003C79B6" w:rsidRPr="00E5080A" w:rsidRDefault="004D4BE0" w:rsidP="003C79B6">
      <w:pPr>
        <w:shd w:val="clear" w:color="auto" w:fill="FFFFFF"/>
        <w:ind w:left="360"/>
        <w:jc w:val="right"/>
        <w:rPr>
          <w:bCs/>
          <w:szCs w:val="24"/>
        </w:rPr>
      </w:pPr>
      <w:r>
        <w:rPr>
          <w:b/>
          <w:bCs/>
          <w:sz w:val="26"/>
          <w:szCs w:val="26"/>
        </w:rPr>
        <w:br w:type="page"/>
      </w:r>
      <w:r w:rsidR="003C79B6" w:rsidRPr="0087230A">
        <w:rPr>
          <w:sz w:val="26"/>
          <w:szCs w:val="26"/>
        </w:rPr>
        <w:lastRenderedPageBreak/>
        <w:t>3</w:t>
      </w:r>
      <w:r w:rsidR="003C79B6" w:rsidRPr="00E5080A">
        <w:rPr>
          <w:bCs/>
          <w:szCs w:val="24"/>
        </w:rPr>
        <w:t>.</w:t>
      </w:r>
      <w:r w:rsidR="003D2047">
        <w:rPr>
          <w:bCs/>
          <w:szCs w:val="24"/>
        </w:rPr>
        <w:t xml:space="preserve"> </w:t>
      </w:r>
      <w:r w:rsidR="003C79B6" w:rsidRPr="00E5080A">
        <w:rPr>
          <w:bCs/>
          <w:szCs w:val="24"/>
        </w:rPr>
        <w:t>pielikums</w:t>
      </w:r>
    </w:p>
    <w:p w14:paraId="4CA51267" w14:textId="61225CBB" w:rsidR="003C79B6" w:rsidRPr="00E5080A" w:rsidRDefault="003C79B6" w:rsidP="003C79B6">
      <w:pPr>
        <w:shd w:val="clear" w:color="auto" w:fill="FFFFFF"/>
        <w:ind w:left="360"/>
        <w:jc w:val="right"/>
        <w:rPr>
          <w:bCs/>
          <w:szCs w:val="24"/>
        </w:rPr>
      </w:pPr>
      <w:r w:rsidRPr="00E5080A">
        <w:rPr>
          <w:bCs/>
          <w:szCs w:val="24"/>
        </w:rPr>
        <w:t>Jūrmalas domes 2023. gada _____</w:t>
      </w:r>
      <w:r w:rsidR="00004DD1">
        <w:rPr>
          <w:bCs/>
          <w:szCs w:val="24"/>
        </w:rPr>
        <w:t>__</w:t>
      </w:r>
      <w:r w:rsidRPr="00E5080A">
        <w:rPr>
          <w:bCs/>
          <w:szCs w:val="24"/>
        </w:rPr>
        <w:t xml:space="preserve">______ </w:t>
      </w:r>
    </w:p>
    <w:p w14:paraId="73BFC7CA" w14:textId="18B0D657" w:rsidR="003C79B6" w:rsidRPr="00E5080A" w:rsidRDefault="003C79B6" w:rsidP="003C79B6">
      <w:pPr>
        <w:shd w:val="clear" w:color="auto" w:fill="FFFFFF"/>
        <w:ind w:left="360"/>
        <w:jc w:val="right"/>
        <w:rPr>
          <w:bCs/>
          <w:szCs w:val="24"/>
        </w:rPr>
      </w:pPr>
      <w:r w:rsidRPr="00E5080A">
        <w:rPr>
          <w:bCs/>
          <w:szCs w:val="24"/>
        </w:rPr>
        <w:t>saistošajiem noteikumiem Nr._</w:t>
      </w:r>
      <w:r w:rsidR="00004DD1">
        <w:rPr>
          <w:bCs/>
          <w:szCs w:val="24"/>
        </w:rPr>
        <w:t>_______</w:t>
      </w:r>
      <w:r w:rsidRPr="00E5080A">
        <w:rPr>
          <w:bCs/>
          <w:szCs w:val="24"/>
        </w:rPr>
        <w:t>_______</w:t>
      </w:r>
    </w:p>
    <w:p w14:paraId="1F609070" w14:textId="77777777" w:rsidR="003C79B6" w:rsidRPr="00E5080A" w:rsidRDefault="003C79B6" w:rsidP="003C79B6">
      <w:pPr>
        <w:shd w:val="clear" w:color="auto" w:fill="FFFFFF"/>
        <w:ind w:left="360"/>
        <w:jc w:val="right"/>
        <w:rPr>
          <w:bCs/>
          <w:szCs w:val="24"/>
        </w:rPr>
      </w:pPr>
      <w:r w:rsidRPr="00E5080A">
        <w:rPr>
          <w:bCs/>
          <w:szCs w:val="24"/>
        </w:rPr>
        <w:t>“Par interešu izglītības un pieaugušo neformālās izglītības programmu</w:t>
      </w:r>
    </w:p>
    <w:p w14:paraId="5691DC7F" w14:textId="77777777" w:rsidR="003C79B6" w:rsidRPr="00E5080A" w:rsidRDefault="003C79B6" w:rsidP="003C79B6">
      <w:pPr>
        <w:shd w:val="clear" w:color="auto" w:fill="FFFFFF"/>
        <w:ind w:left="360"/>
        <w:jc w:val="right"/>
        <w:rPr>
          <w:bCs/>
          <w:szCs w:val="24"/>
        </w:rPr>
      </w:pPr>
      <w:r w:rsidRPr="00E5080A">
        <w:rPr>
          <w:bCs/>
          <w:szCs w:val="24"/>
        </w:rPr>
        <w:t>īstenošanas atļauju izsniegšanas  kārtību “</w:t>
      </w:r>
    </w:p>
    <w:p w14:paraId="34C4DCBD" w14:textId="77777777" w:rsidR="003C79B6" w:rsidRPr="00E5080A" w:rsidRDefault="003C79B6" w:rsidP="003C79B6">
      <w:pPr>
        <w:pStyle w:val="ListParagraph"/>
        <w:shd w:val="clear" w:color="auto" w:fill="FFFFFF"/>
        <w:ind w:left="360"/>
        <w:jc w:val="center"/>
        <w:rPr>
          <w:rFonts w:ascii="Times New Roman" w:hAnsi="Times New Roman"/>
          <w:bCs/>
          <w:szCs w:val="24"/>
          <w:lang w:val="lv-LV"/>
        </w:rPr>
      </w:pPr>
    </w:p>
    <w:p w14:paraId="7F550803" w14:textId="77777777" w:rsidR="003C79B6" w:rsidRPr="00E5080A" w:rsidRDefault="003C79B6" w:rsidP="003C79B6">
      <w:pPr>
        <w:tabs>
          <w:tab w:val="center" w:pos="4253"/>
        </w:tabs>
        <w:spacing w:before="120"/>
        <w:rPr>
          <w:b/>
          <w:sz w:val="30"/>
          <w:szCs w:val="30"/>
        </w:rPr>
      </w:pPr>
      <w:r w:rsidRPr="00E5080A">
        <w:rPr>
          <w:b/>
          <w:sz w:val="30"/>
          <w:szCs w:val="30"/>
        </w:rPr>
        <w:tab/>
      </w:r>
      <w:r w:rsidRPr="00E5080A">
        <w:rPr>
          <w:b/>
          <w:noProof/>
          <w:sz w:val="30"/>
          <w:szCs w:val="30"/>
        </w:rPr>
        <w:drawing>
          <wp:inline distT="0" distB="0" distL="0" distR="0" wp14:anchorId="4AEEB493" wp14:editId="55F81436">
            <wp:extent cx="617220" cy="735965"/>
            <wp:effectExtent l="0" t="0" r="0" b="0"/>
            <wp:docPr id="1" name="Picture 1"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5965"/>
                    </a:xfrm>
                    <a:prstGeom prst="rect">
                      <a:avLst/>
                    </a:prstGeom>
                    <a:noFill/>
                    <a:ln>
                      <a:noFill/>
                    </a:ln>
                  </pic:spPr>
                </pic:pic>
              </a:graphicData>
            </a:graphic>
          </wp:inline>
        </w:drawing>
      </w:r>
    </w:p>
    <w:p w14:paraId="7C21549F" w14:textId="77777777" w:rsidR="003C79B6" w:rsidRPr="00E5080A" w:rsidRDefault="003C79B6" w:rsidP="003C79B6">
      <w:pPr>
        <w:tabs>
          <w:tab w:val="center" w:pos="4253"/>
        </w:tabs>
        <w:spacing w:before="120"/>
        <w:rPr>
          <w:b/>
          <w:sz w:val="30"/>
          <w:szCs w:val="30"/>
        </w:rPr>
      </w:pPr>
    </w:p>
    <w:p w14:paraId="25B84994" w14:textId="77777777" w:rsidR="003C79B6" w:rsidRPr="00E5080A" w:rsidRDefault="003C79B6" w:rsidP="003C79B6">
      <w:pPr>
        <w:tabs>
          <w:tab w:val="center" w:pos="4253"/>
        </w:tabs>
        <w:rPr>
          <w:caps/>
          <w:sz w:val="28"/>
          <w:szCs w:val="28"/>
        </w:rPr>
      </w:pPr>
      <w:r w:rsidRPr="00E5080A">
        <w:rPr>
          <w:caps/>
          <w:sz w:val="28"/>
          <w:szCs w:val="28"/>
        </w:rPr>
        <w:tab/>
        <w:t>Jūrmalas valstspilsētas PAŠVALDĪBA</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3C79B6" w:rsidRPr="00E5080A" w14:paraId="4BFF6DAC" w14:textId="77777777" w:rsidTr="00FF1543">
        <w:trPr>
          <w:trHeight w:val="569"/>
        </w:trPr>
        <w:tc>
          <w:tcPr>
            <w:tcW w:w="8505" w:type="dxa"/>
          </w:tcPr>
          <w:p w14:paraId="29EB894F" w14:textId="77777777" w:rsidR="003C79B6" w:rsidRPr="00E5080A" w:rsidRDefault="003C79B6" w:rsidP="00FF1543">
            <w:pPr>
              <w:spacing w:before="120" w:after="120"/>
              <w:jc w:val="center"/>
              <w:rPr>
                <w:sz w:val="16"/>
                <w:szCs w:val="16"/>
              </w:rPr>
            </w:pPr>
            <w:r w:rsidRPr="00E5080A">
              <w:rPr>
                <w:sz w:val="16"/>
                <w:szCs w:val="16"/>
              </w:rPr>
              <w:t xml:space="preserve">Jomas iela 1/5, Jūrmala, LV - 2015, </w:t>
            </w:r>
            <w:proofErr w:type="spellStart"/>
            <w:r w:rsidRPr="00E5080A">
              <w:rPr>
                <w:sz w:val="16"/>
                <w:szCs w:val="16"/>
              </w:rPr>
              <w:t>reģ</w:t>
            </w:r>
            <w:proofErr w:type="spellEnd"/>
            <w:r w:rsidRPr="00E5080A">
              <w:rPr>
                <w:sz w:val="16"/>
                <w:szCs w:val="16"/>
              </w:rPr>
              <w:t>. Nr. 40900036698, tālrunis: 67093816, e-pasts: pasts@jurmala.lv, www.jurmala.lv</w:t>
            </w:r>
          </w:p>
        </w:tc>
      </w:tr>
    </w:tbl>
    <w:p w14:paraId="211F2E63" w14:textId="77777777" w:rsidR="003C79B6" w:rsidRPr="00E5080A" w:rsidRDefault="003C79B6" w:rsidP="003C79B6">
      <w:pPr>
        <w:shd w:val="clear" w:color="auto" w:fill="FFFFFF"/>
        <w:jc w:val="center"/>
        <w:rPr>
          <w:bCs/>
          <w:sz w:val="20"/>
        </w:rPr>
      </w:pPr>
    </w:p>
    <w:p w14:paraId="444349B5" w14:textId="77777777" w:rsidR="003C79B6" w:rsidRPr="00E5080A" w:rsidRDefault="003C79B6" w:rsidP="003C79B6">
      <w:pPr>
        <w:shd w:val="clear" w:color="auto" w:fill="FFFFFF"/>
        <w:jc w:val="center"/>
        <w:rPr>
          <w:bCs/>
          <w:szCs w:val="24"/>
        </w:rPr>
      </w:pPr>
      <w:r w:rsidRPr="00E5080A">
        <w:rPr>
          <w:bCs/>
          <w:szCs w:val="24"/>
        </w:rPr>
        <w:tab/>
      </w:r>
    </w:p>
    <w:p w14:paraId="646F7201" w14:textId="67D9682A" w:rsidR="003C79B6" w:rsidRPr="00E5080A" w:rsidRDefault="003C79B6" w:rsidP="003C79B6">
      <w:pPr>
        <w:shd w:val="clear" w:color="auto" w:fill="FFFFFF"/>
        <w:jc w:val="center"/>
        <w:rPr>
          <w:bCs/>
          <w:szCs w:val="24"/>
        </w:rPr>
      </w:pPr>
      <w:r>
        <w:rPr>
          <w:bCs/>
          <w:szCs w:val="24"/>
        </w:rPr>
        <w:t xml:space="preserve">ATĻAUJA </w:t>
      </w:r>
      <w:r w:rsidRPr="00E5080A">
        <w:rPr>
          <w:bCs/>
          <w:szCs w:val="24"/>
        </w:rPr>
        <w:t>Nr. „</w:t>
      </w:r>
      <w:r>
        <w:rPr>
          <w:bCs/>
          <w:szCs w:val="24"/>
        </w:rPr>
        <w:t>Atļaujas</w:t>
      </w:r>
      <w:r w:rsidRPr="00E5080A">
        <w:rPr>
          <w:bCs/>
          <w:szCs w:val="24"/>
        </w:rPr>
        <w:t xml:space="preserve"> Nr.”</w:t>
      </w:r>
    </w:p>
    <w:p w14:paraId="2275749F" w14:textId="06336617" w:rsidR="003C79B6" w:rsidRPr="00E5080A" w:rsidRDefault="003C79B6" w:rsidP="003C79B6">
      <w:pPr>
        <w:shd w:val="clear" w:color="auto" w:fill="FFFFFF"/>
        <w:jc w:val="center"/>
        <w:rPr>
          <w:bCs/>
          <w:szCs w:val="24"/>
        </w:rPr>
      </w:pPr>
      <w:r>
        <w:rPr>
          <w:bCs/>
          <w:szCs w:val="24"/>
        </w:rPr>
        <w:t>P</w:t>
      </w:r>
      <w:r w:rsidRPr="00E5080A">
        <w:rPr>
          <w:bCs/>
          <w:szCs w:val="24"/>
        </w:rPr>
        <w:t>ieaugušo neformālās izglītības programmas</w:t>
      </w:r>
    </w:p>
    <w:p w14:paraId="0F07AC97" w14:textId="77777777" w:rsidR="003C79B6" w:rsidRPr="00E5080A" w:rsidRDefault="003C79B6" w:rsidP="003C79B6">
      <w:pPr>
        <w:shd w:val="clear" w:color="auto" w:fill="FFFFFF"/>
        <w:jc w:val="center"/>
        <w:rPr>
          <w:bCs/>
          <w:szCs w:val="24"/>
        </w:rPr>
      </w:pPr>
    </w:p>
    <w:p w14:paraId="3474D281" w14:textId="2CA00706" w:rsidR="003C79B6" w:rsidRPr="00E5080A" w:rsidRDefault="003C79B6" w:rsidP="003C79B6">
      <w:pPr>
        <w:shd w:val="clear" w:color="auto" w:fill="FFFFFF"/>
        <w:jc w:val="center"/>
        <w:rPr>
          <w:bCs/>
          <w:szCs w:val="24"/>
        </w:rPr>
      </w:pPr>
      <w:r w:rsidRPr="00E5080A">
        <w:rPr>
          <w:bCs/>
          <w:szCs w:val="24"/>
        </w:rPr>
        <w:t>Izdota „</w:t>
      </w:r>
      <w:r>
        <w:rPr>
          <w:bCs/>
          <w:szCs w:val="24"/>
        </w:rPr>
        <w:t>Atļaujas</w:t>
      </w:r>
      <w:r w:rsidRPr="00E5080A">
        <w:rPr>
          <w:bCs/>
          <w:szCs w:val="24"/>
        </w:rPr>
        <w:t xml:space="preserve"> pieprasītājs”</w:t>
      </w:r>
    </w:p>
    <w:p w14:paraId="00BC7ACE" w14:textId="77777777" w:rsidR="003C79B6" w:rsidRPr="00E5080A" w:rsidRDefault="003C79B6" w:rsidP="003C79B6">
      <w:pPr>
        <w:shd w:val="clear" w:color="auto" w:fill="FFFFFF"/>
        <w:jc w:val="center"/>
        <w:rPr>
          <w:bCs/>
          <w:szCs w:val="24"/>
        </w:rPr>
      </w:pPr>
      <w:r w:rsidRPr="00E5080A">
        <w:rPr>
          <w:bCs/>
          <w:szCs w:val="24"/>
        </w:rPr>
        <w:t>(juridiskās personas nosaukums vai fiziskās personas vārds un uzvārds)</w:t>
      </w:r>
    </w:p>
    <w:p w14:paraId="59BFDF71" w14:textId="77777777" w:rsidR="003C79B6" w:rsidRPr="00E5080A" w:rsidRDefault="003C79B6" w:rsidP="003C79B6">
      <w:pPr>
        <w:shd w:val="clear" w:color="auto" w:fill="FFFFFF"/>
        <w:jc w:val="center"/>
        <w:rPr>
          <w:bCs/>
          <w:szCs w:val="24"/>
        </w:rPr>
      </w:pPr>
      <w:r w:rsidRPr="00E5080A">
        <w:rPr>
          <w:bCs/>
          <w:szCs w:val="24"/>
        </w:rPr>
        <w:t>„</w:t>
      </w:r>
      <w:proofErr w:type="spellStart"/>
      <w:r w:rsidRPr="00E5080A">
        <w:rPr>
          <w:bCs/>
          <w:szCs w:val="24"/>
        </w:rPr>
        <w:t>Reģ</w:t>
      </w:r>
      <w:proofErr w:type="spellEnd"/>
      <w:r w:rsidRPr="00E5080A">
        <w:rPr>
          <w:bCs/>
          <w:szCs w:val="24"/>
        </w:rPr>
        <w:t>. Nr.”</w:t>
      </w:r>
    </w:p>
    <w:p w14:paraId="30EBCB25" w14:textId="77777777" w:rsidR="003C79B6" w:rsidRPr="00E5080A" w:rsidRDefault="003C79B6" w:rsidP="003C79B6">
      <w:pPr>
        <w:shd w:val="clear" w:color="auto" w:fill="FFFFFF"/>
        <w:jc w:val="center"/>
        <w:rPr>
          <w:bCs/>
          <w:szCs w:val="24"/>
        </w:rPr>
      </w:pPr>
      <w:r w:rsidRPr="00E5080A">
        <w:rPr>
          <w:bCs/>
          <w:szCs w:val="24"/>
        </w:rPr>
        <w:t>(reģistrācija Nr. – juridiskajai personai, personas kods – fiziskai personai)</w:t>
      </w:r>
    </w:p>
    <w:p w14:paraId="60DD0841" w14:textId="77777777" w:rsidR="003C79B6" w:rsidRPr="00E5080A" w:rsidRDefault="003C79B6" w:rsidP="003C79B6">
      <w:pPr>
        <w:shd w:val="clear" w:color="auto" w:fill="FFFFFF"/>
        <w:rPr>
          <w:bCs/>
          <w:szCs w:val="24"/>
        </w:rPr>
      </w:pPr>
    </w:p>
    <w:p w14:paraId="1A92A033" w14:textId="77777777" w:rsidR="003C79B6" w:rsidRPr="00E5080A" w:rsidRDefault="003C79B6" w:rsidP="003C79B6">
      <w:pPr>
        <w:shd w:val="clear" w:color="auto" w:fill="FFFFFF"/>
        <w:jc w:val="center"/>
        <w:rPr>
          <w:bCs/>
          <w:szCs w:val="24"/>
        </w:rPr>
      </w:pPr>
      <w:r w:rsidRPr="00E5080A">
        <w:rPr>
          <w:bCs/>
          <w:szCs w:val="24"/>
        </w:rPr>
        <w:t>„Programmas nosaukums un mērķauditorija”</w:t>
      </w:r>
    </w:p>
    <w:p w14:paraId="06187E4D" w14:textId="77777777" w:rsidR="003C79B6" w:rsidRPr="00E5080A" w:rsidRDefault="003C79B6" w:rsidP="003C79B6">
      <w:pPr>
        <w:shd w:val="clear" w:color="auto" w:fill="FFFFFF"/>
        <w:jc w:val="center"/>
        <w:rPr>
          <w:bCs/>
          <w:szCs w:val="24"/>
        </w:rPr>
      </w:pPr>
      <w:r w:rsidRPr="00E5080A">
        <w:rPr>
          <w:bCs/>
          <w:szCs w:val="24"/>
        </w:rPr>
        <w:t>„Stundu skaits”</w:t>
      </w:r>
    </w:p>
    <w:p w14:paraId="74B2052B" w14:textId="22E7BA0D" w:rsidR="003C79B6" w:rsidRDefault="00367872" w:rsidP="003C79B6">
      <w:pPr>
        <w:shd w:val="clear" w:color="auto" w:fill="FFFFFF"/>
        <w:jc w:val="center"/>
        <w:rPr>
          <w:bCs/>
          <w:szCs w:val="24"/>
        </w:rPr>
      </w:pPr>
      <w:r>
        <w:rPr>
          <w:bCs/>
          <w:szCs w:val="24"/>
        </w:rPr>
        <w:t>ī</w:t>
      </w:r>
      <w:r w:rsidR="003C79B6" w:rsidRPr="00E5080A">
        <w:rPr>
          <w:bCs/>
          <w:szCs w:val="24"/>
        </w:rPr>
        <w:t>stenošanai</w:t>
      </w:r>
    </w:p>
    <w:p w14:paraId="4139B827" w14:textId="77777777" w:rsidR="003D2047" w:rsidRPr="00E5080A" w:rsidRDefault="003D2047" w:rsidP="003C79B6">
      <w:pPr>
        <w:shd w:val="clear" w:color="auto" w:fill="FFFFFF"/>
        <w:jc w:val="center"/>
        <w:rPr>
          <w:bCs/>
          <w:szCs w:val="24"/>
        </w:rPr>
      </w:pPr>
    </w:p>
    <w:p w14:paraId="6C7D4179" w14:textId="77777777" w:rsidR="003C79B6" w:rsidRPr="00E5080A" w:rsidRDefault="003C79B6" w:rsidP="003C79B6">
      <w:pPr>
        <w:shd w:val="clear" w:color="auto" w:fill="FFFFFF"/>
        <w:jc w:val="center"/>
        <w:rPr>
          <w:bCs/>
          <w:szCs w:val="24"/>
        </w:rPr>
      </w:pPr>
      <w:r w:rsidRPr="00E5080A">
        <w:rPr>
          <w:bCs/>
          <w:szCs w:val="24"/>
        </w:rPr>
        <w:t>“Programmas īstenošanas vietas adrese”</w:t>
      </w:r>
    </w:p>
    <w:p w14:paraId="1C45ACBB" w14:textId="32AEA640" w:rsidR="003C79B6" w:rsidRDefault="003C79B6" w:rsidP="003C79B6">
      <w:pPr>
        <w:shd w:val="clear" w:color="auto" w:fill="FFFFFF"/>
        <w:jc w:val="center"/>
        <w:rPr>
          <w:bCs/>
          <w:szCs w:val="24"/>
        </w:rPr>
      </w:pPr>
      <w:r w:rsidRPr="00E5080A">
        <w:rPr>
          <w:bCs/>
          <w:szCs w:val="24"/>
        </w:rPr>
        <w:t xml:space="preserve"> (pieaugušo neformālās izglītības programmas īstenošanas vieta un juridiskā adrese)</w:t>
      </w:r>
    </w:p>
    <w:p w14:paraId="5D805D75" w14:textId="77777777" w:rsidR="003D2047" w:rsidRDefault="003D2047" w:rsidP="003C79B6">
      <w:pPr>
        <w:shd w:val="clear" w:color="auto" w:fill="FFFFFF"/>
        <w:jc w:val="center"/>
        <w:rPr>
          <w:bCs/>
          <w:szCs w:val="24"/>
        </w:rPr>
      </w:pPr>
    </w:p>
    <w:p w14:paraId="095B1E0F" w14:textId="77777777" w:rsidR="003D2047" w:rsidRPr="00E5080A" w:rsidRDefault="003D2047" w:rsidP="003C79B6">
      <w:pPr>
        <w:shd w:val="clear" w:color="auto" w:fill="FFFFFF"/>
        <w:jc w:val="center"/>
        <w:rPr>
          <w:bCs/>
          <w:szCs w:val="24"/>
        </w:rPr>
      </w:pPr>
    </w:p>
    <w:p w14:paraId="30780CA3" w14:textId="77777777" w:rsidR="003D2047" w:rsidRDefault="003D2047" w:rsidP="003D2047">
      <w:pPr>
        <w:shd w:val="clear" w:color="auto" w:fill="FFFFFF"/>
        <w:rPr>
          <w:bCs/>
          <w:szCs w:val="24"/>
        </w:rPr>
      </w:pPr>
    </w:p>
    <w:p w14:paraId="7BA907D4" w14:textId="1656A789" w:rsidR="003C79B6" w:rsidRPr="00E5080A" w:rsidRDefault="003C79B6" w:rsidP="003D2047">
      <w:pPr>
        <w:shd w:val="clear" w:color="auto" w:fill="FFFFFF"/>
        <w:ind w:left="720" w:firstLine="720"/>
        <w:rPr>
          <w:bCs/>
          <w:szCs w:val="24"/>
        </w:rPr>
      </w:pPr>
      <w:r>
        <w:rPr>
          <w:bCs/>
          <w:szCs w:val="24"/>
        </w:rPr>
        <w:t>Atļauja</w:t>
      </w:r>
      <w:r w:rsidRPr="00E5080A">
        <w:rPr>
          <w:bCs/>
          <w:szCs w:val="24"/>
        </w:rPr>
        <w:t xml:space="preserve"> derīga līdz </w:t>
      </w:r>
      <w:r w:rsidR="00885551">
        <w:rPr>
          <w:bCs/>
          <w:szCs w:val="24"/>
        </w:rPr>
        <w:t xml:space="preserve">20_____. </w:t>
      </w:r>
      <w:r w:rsidR="00D54E73">
        <w:rPr>
          <w:bCs/>
          <w:szCs w:val="24"/>
        </w:rPr>
        <w:t>g</w:t>
      </w:r>
      <w:r w:rsidR="00885551">
        <w:rPr>
          <w:bCs/>
          <w:szCs w:val="24"/>
        </w:rPr>
        <w:t>ada ____________________</w:t>
      </w:r>
    </w:p>
    <w:p w14:paraId="1F55B34B" w14:textId="77777777" w:rsidR="003D2047" w:rsidRDefault="003D2047" w:rsidP="003D2047">
      <w:pPr>
        <w:shd w:val="clear" w:color="auto" w:fill="FFFFFF"/>
        <w:rPr>
          <w:bCs/>
          <w:szCs w:val="24"/>
        </w:rPr>
      </w:pPr>
    </w:p>
    <w:p w14:paraId="6D839F06" w14:textId="7FF7C9BA" w:rsidR="003D2047" w:rsidRDefault="003D2047" w:rsidP="003D2047">
      <w:pPr>
        <w:shd w:val="clear" w:color="auto" w:fill="FFFFFF"/>
        <w:rPr>
          <w:bCs/>
          <w:szCs w:val="24"/>
        </w:rPr>
      </w:pPr>
      <w:r>
        <w:rPr>
          <w:bCs/>
          <w:szCs w:val="24"/>
        </w:rPr>
        <w:tab/>
      </w:r>
      <w:r>
        <w:rPr>
          <w:bCs/>
          <w:szCs w:val="24"/>
        </w:rPr>
        <w:tab/>
        <w:t xml:space="preserve">Atļauja izsniegta </w:t>
      </w:r>
      <w:r w:rsidR="00D54E73">
        <w:rPr>
          <w:bCs/>
          <w:szCs w:val="24"/>
        </w:rPr>
        <w:t>20_____. gada ___________________</w:t>
      </w:r>
    </w:p>
    <w:p w14:paraId="1DFE5F6B" w14:textId="77777777" w:rsidR="003D2047" w:rsidRDefault="003D2047" w:rsidP="003C79B6">
      <w:pPr>
        <w:shd w:val="clear" w:color="auto" w:fill="FFFFFF"/>
        <w:jc w:val="center"/>
        <w:rPr>
          <w:bCs/>
          <w:szCs w:val="24"/>
        </w:rPr>
      </w:pPr>
    </w:p>
    <w:p w14:paraId="264F1860" w14:textId="77777777" w:rsidR="003D2047" w:rsidRDefault="003D2047" w:rsidP="003C79B6">
      <w:pPr>
        <w:shd w:val="clear" w:color="auto" w:fill="FFFFFF"/>
        <w:jc w:val="center"/>
        <w:rPr>
          <w:bCs/>
          <w:szCs w:val="24"/>
        </w:rPr>
      </w:pPr>
    </w:p>
    <w:p w14:paraId="5E9BEF9A" w14:textId="77777777" w:rsidR="003D2047" w:rsidRPr="00E5080A" w:rsidRDefault="003D2047" w:rsidP="003C79B6">
      <w:pPr>
        <w:shd w:val="clear" w:color="auto" w:fill="FFFFFF"/>
        <w:jc w:val="center"/>
        <w:rPr>
          <w:bCs/>
          <w:szCs w:val="24"/>
        </w:rPr>
      </w:pPr>
    </w:p>
    <w:p w14:paraId="0D8D7638" w14:textId="77777777" w:rsidR="003C79B6" w:rsidRPr="00E5080A" w:rsidRDefault="003C79B6" w:rsidP="003C79B6">
      <w:pPr>
        <w:shd w:val="clear" w:color="auto" w:fill="FFFFFF"/>
        <w:jc w:val="center"/>
        <w:rPr>
          <w:bCs/>
          <w:szCs w:val="24"/>
        </w:rPr>
      </w:pPr>
    </w:p>
    <w:p w14:paraId="06FD0A0E" w14:textId="30268CE7" w:rsidR="003C79B6" w:rsidRPr="00E5080A" w:rsidRDefault="003C79B6" w:rsidP="003C79B6">
      <w:pPr>
        <w:shd w:val="clear" w:color="auto" w:fill="FFFFFF"/>
        <w:jc w:val="center"/>
        <w:rPr>
          <w:bCs/>
          <w:szCs w:val="24"/>
        </w:rPr>
      </w:pPr>
      <w:r>
        <w:rPr>
          <w:bCs/>
          <w:szCs w:val="24"/>
        </w:rPr>
        <w:t>Komisijas</w:t>
      </w:r>
      <w:r w:rsidRPr="00E5080A">
        <w:rPr>
          <w:bCs/>
          <w:szCs w:val="24"/>
        </w:rPr>
        <w:t xml:space="preserve"> vadītājs</w:t>
      </w:r>
      <w:r w:rsidRPr="00E5080A">
        <w:rPr>
          <w:bCs/>
          <w:szCs w:val="24"/>
        </w:rPr>
        <w:tab/>
        <w:t xml:space="preserve">    (paraksts*) </w:t>
      </w:r>
      <w:r w:rsidRPr="00E5080A">
        <w:rPr>
          <w:bCs/>
          <w:szCs w:val="24"/>
        </w:rPr>
        <w:tab/>
      </w:r>
      <w:r w:rsidRPr="00E5080A">
        <w:rPr>
          <w:bCs/>
          <w:szCs w:val="24"/>
        </w:rPr>
        <w:tab/>
        <w:t>(Vārds, uzvārds)</w:t>
      </w:r>
    </w:p>
    <w:p w14:paraId="3477680B" w14:textId="77777777" w:rsidR="003C79B6" w:rsidRPr="00E5080A" w:rsidRDefault="003C79B6" w:rsidP="003C79B6">
      <w:pPr>
        <w:shd w:val="clear" w:color="auto" w:fill="FFFFFF"/>
        <w:jc w:val="center"/>
        <w:rPr>
          <w:bCs/>
          <w:szCs w:val="24"/>
        </w:rPr>
      </w:pPr>
    </w:p>
    <w:p w14:paraId="63DF473C" w14:textId="77777777" w:rsidR="003C79B6" w:rsidRPr="00E5080A" w:rsidRDefault="003C79B6" w:rsidP="003C79B6">
      <w:pPr>
        <w:shd w:val="clear" w:color="auto" w:fill="FFFFFF"/>
        <w:jc w:val="center"/>
        <w:rPr>
          <w:bCs/>
          <w:szCs w:val="24"/>
        </w:rPr>
      </w:pPr>
    </w:p>
    <w:p w14:paraId="07BCAF74" w14:textId="77777777" w:rsidR="003C79B6" w:rsidRPr="00E5080A" w:rsidRDefault="003C79B6" w:rsidP="003C79B6">
      <w:pPr>
        <w:shd w:val="clear" w:color="auto" w:fill="FFFFFF"/>
        <w:jc w:val="center"/>
        <w:rPr>
          <w:bCs/>
          <w:szCs w:val="24"/>
        </w:rPr>
      </w:pPr>
    </w:p>
    <w:p w14:paraId="6CA3A2C5" w14:textId="77777777" w:rsidR="003C79B6" w:rsidRPr="00E5080A" w:rsidRDefault="003C79B6" w:rsidP="003C79B6">
      <w:pPr>
        <w:shd w:val="clear" w:color="auto" w:fill="FFFFFF"/>
        <w:jc w:val="center"/>
        <w:rPr>
          <w:bCs/>
          <w:szCs w:val="24"/>
        </w:rPr>
      </w:pPr>
      <w:r w:rsidRPr="00E5080A">
        <w:rPr>
          <w:bCs/>
          <w:szCs w:val="24"/>
        </w:rPr>
        <w:t>*Dokuments parakstīts ar drošu elektronisko parakstu un satur laika zīmogu.</w:t>
      </w:r>
    </w:p>
    <w:p w14:paraId="5CA85128" w14:textId="77777777" w:rsidR="003C79B6" w:rsidRPr="00E5080A" w:rsidRDefault="003C79B6" w:rsidP="003C79B6">
      <w:pPr>
        <w:overflowPunct/>
        <w:autoSpaceDE/>
        <w:autoSpaceDN/>
        <w:adjustRightInd/>
        <w:jc w:val="center"/>
        <w:textAlignment w:val="auto"/>
        <w:rPr>
          <w:b/>
          <w:bCs/>
          <w:sz w:val="26"/>
          <w:szCs w:val="26"/>
        </w:rPr>
      </w:pPr>
    </w:p>
    <w:p w14:paraId="403E5375" w14:textId="77777777" w:rsidR="003C79B6" w:rsidRPr="00E5080A" w:rsidRDefault="003C79B6" w:rsidP="003C79B6">
      <w:pPr>
        <w:overflowPunct/>
        <w:autoSpaceDE/>
        <w:autoSpaceDN/>
        <w:adjustRightInd/>
        <w:jc w:val="center"/>
        <w:textAlignment w:val="auto"/>
        <w:rPr>
          <w:b/>
          <w:bCs/>
          <w:sz w:val="26"/>
          <w:szCs w:val="26"/>
        </w:rPr>
      </w:pPr>
    </w:p>
    <w:p w14:paraId="321486DF" w14:textId="77777777" w:rsidR="003C79B6" w:rsidRDefault="003C79B6" w:rsidP="003C79B6">
      <w:pPr>
        <w:overflowPunct/>
        <w:autoSpaceDE/>
        <w:autoSpaceDN/>
        <w:adjustRightInd/>
        <w:textAlignment w:val="auto"/>
        <w:rPr>
          <w:b/>
          <w:bCs/>
          <w:sz w:val="26"/>
          <w:szCs w:val="26"/>
        </w:rPr>
      </w:pPr>
      <w:r>
        <w:rPr>
          <w:b/>
          <w:bCs/>
          <w:sz w:val="26"/>
          <w:szCs w:val="26"/>
        </w:rPr>
        <w:br w:type="page"/>
      </w:r>
    </w:p>
    <w:p w14:paraId="67843BD8" w14:textId="77777777" w:rsidR="004D4BE0" w:rsidRPr="00F51903" w:rsidRDefault="004D4BE0" w:rsidP="004D4BE0">
      <w:pPr>
        <w:overflowPunct/>
        <w:autoSpaceDE/>
        <w:autoSpaceDN/>
        <w:adjustRightInd/>
        <w:jc w:val="center"/>
        <w:rPr>
          <w:b/>
          <w:bCs/>
          <w:szCs w:val="24"/>
          <w:lang w:eastAsia="en-US" w:bidi="en-US"/>
        </w:rPr>
      </w:pPr>
      <w:r w:rsidRPr="00F51903">
        <w:rPr>
          <w:b/>
          <w:bCs/>
          <w:szCs w:val="24"/>
          <w:lang w:eastAsia="en-US" w:bidi="en-US"/>
        </w:rPr>
        <w:lastRenderedPageBreak/>
        <w:t>PASKAIDROJUMA RAKSTS</w:t>
      </w:r>
    </w:p>
    <w:p w14:paraId="56F8CD38" w14:textId="77777777" w:rsidR="004D4BE0" w:rsidRPr="00F51903" w:rsidRDefault="004D4BE0" w:rsidP="004D4BE0">
      <w:pPr>
        <w:overflowPunct/>
        <w:autoSpaceDE/>
        <w:autoSpaceDN/>
        <w:adjustRightInd/>
        <w:jc w:val="center"/>
        <w:rPr>
          <w:b/>
          <w:bCs/>
          <w:szCs w:val="24"/>
          <w:lang w:eastAsia="en-US" w:bidi="en-US"/>
        </w:rPr>
      </w:pPr>
    </w:p>
    <w:p w14:paraId="17558E62" w14:textId="77777777" w:rsidR="00C707D8" w:rsidRDefault="004D4BE0" w:rsidP="004D4BE0">
      <w:pPr>
        <w:overflowPunct/>
        <w:autoSpaceDE/>
        <w:autoSpaceDN/>
        <w:adjustRightInd/>
        <w:ind w:firstLine="180"/>
        <w:jc w:val="center"/>
        <w:rPr>
          <w:b/>
          <w:bCs/>
          <w:szCs w:val="24"/>
        </w:rPr>
      </w:pPr>
      <w:r w:rsidRPr="00F51903">
        <w:rPr>
          <w:b/>
          <w:bCs/>
          <w:szCs w:val="24"/>
        </w:rPr>
        <w:t>Jūrmalas domes saistošajiem noteikumiem Nr. _</w:t>
      </w:r>
      <w:r w:rsidR="0038564C">
        <w:rPr>
          <w:b/>
          <w:bCs/>
          <w:szCs w:val="24"/>
        </w:rPr>
        <w:t>___</w:t>
      </w:r>
      <w:r w:rsidRPr="00F51903">
        <w:rPr>
          <w:b/>
          <w:bCs/>
          <w:szCs w:val="24"/>
        </w:rPr>
        <w:t>__</w:t>
      </w:r>
    </w:p>
    <w:p w14:paraId="6AB1BEBE" w14:textId="1C4B7F0B" w:rsidR="004D4BE0" w:rsidRPr="007F3701" w:rsidRDefault="004D4BE0" w:rsidP="004D4BE0">
      <w:pPr>
        <w:overflowPunct/>
        <w:autoSpaceDE/>
        <w:autoSpaceDN/>
        <w:adjustRightInd/>
        <w:ind w:firstLine="180"/>
        <w:jc w:val="center"/>
        <w:rPr>
          <w:b/>
          <w:bCs/>
          <w:i/>
          <w:iCs/>
          <w:color w:val="000000"/>
          <w:szCs w:val="24"/>
        </w:rPr>
      </w:pPr>
      <w:r w:rsidRPr="007F3701">
        <w:rPr>
          <w:b/>
          <w:bCs/>
          <w:i/>
          <w:iCs/>
          <w:szCs w:val="24"/>
        </w:rPr>
        <w:t>“Par interešu izglītības licencēšanas un pieaugušo neformālās izglītības programmu īstenošanas atļauju izsniegšanas kārtību”</w:t>
      </w: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4D4BE0" w:rsidRPr="00F51903" w14:paraId="591A5D1D" w14:textId="77777777" w:rsidTr="00FF1543">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EF5FE8" w14:textId="77777777" w:rsidR="004D4BE0" w:rsidRPr="00F51903" w:rsidRDefault="004D4BE0" w:rsidP="00FF1543">
            <w:pPr>
              <w:overflowPunct/>
              <w:autoSpaceDE/>
              <w:autoSpaceDN/>
              <w:adjustRightInd/>
              <w:ind w:right="39"/>
              <w:jc w:val="center"/>
              <w:rPr>
                <w:szCs w:val="24"/>
              </w:rPr>
            </w:pPr>
            <w:r w:rsidRPr="00F51903">
              <w:rPr>
                <w:b/>
                <w:bCs/>
                <w:szCs w:val="24"/>
              </w:rPr>
              <w:t>Paskaidrojuma raksta sadaļa</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5D3F1BCD" w14:textId="77777777" w:rsidR="004D4BE0" w:rsidRPr="00F51903" w:rsidRDefault="004D4BE0" w:rsidP="00FF1543">
            <w:pPr>
              <w:overflowPunct/>
              <w:autoSpaceDE/>
              <w:autoSpaceDN/>
              <w:adjustRightInd/>
              <w:ind w:right="102"/>
              <w:jc w:val="center"/>
              <w:rPr>
                <w:b/>
                <w:bCs/>
                <w:szCs w:val="24"/>
              </w:rPr>
            </w:pPr>
            <w:r w:rsidRPr="00F51903">
              <w:rPr>
                <w:b/>
                <w:bCs/>
                <w:szCs w:val="24"/>
              </w:rPr>
              <w:t>Norādāmā informācija </w:t>
            </w:r>
          </w:p>
        </w:tc>
      </w:tr>
      <w:tr w:rsidR="004D4BE0" w:rsidRPr="00F51903" w14:paraId="47FA6F2A" w14:textId="77777777" w:rsidTr="00FF1543">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7312FA" w14:textId="77777777" w:rsidR="004D4BE0" w:rsidRPr="002C55A0" w:rsidRDefault="004D4BE0" w:rsidP="00452F9D">
            <w:pPr>
              <w:numPr>
                <w:ilvl w:val="0"/>
                <w:numId w:val="4"/>
              </w:numPr>
              <w:overflowPunct/>
              <w:autoSpaceDE/>
              <w:autoSpaceDN/>
              <w:adjustRightInd/>
              <w:ind w:left="392" w:right="39" w:hanging="284"/>
              <w:jc w:val="both"/>
              <w:rPr>
                <w:szCs w:val="24"/>
              </w:rPr>
            </w:pPr>
            <w:r w:rsidRPr="002C55A0">
              <w:rPr>
                <w:szCs w:val="24"/>
              </w:rPr>
              <w:t>Mērķis un nepieciešamības pamatojums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ABDACF" w14:textId="57973E62" w:rsidR="004D4BE0" w:rsidRPr="002C55A0" w:rsidRDefault="004D4BE0" w:rsidP="00452F9D">
            <w:pPr>
              <w:numPr>
                <w:ilvl w:val="0"/>
                <w:numId w:val="12"/>
              </w:numPr>
              <w:overflowPunct/>
              <w:autoSpaceDE/>
              <w:autoSpaceDN/>
              <w:adjustRightInd/>
              <w:ind w:left="557" w:right="102" w:hanging="425"/>
              <w:jc w:val="both"/>
              <w:rPr>
                <w:szCs w:val="24"/>
              </w:rPr>
            </w:pPr>
            <w:r w:rsidRPr="002C55A0">
              <w:rPr>
                <w:szCs w:val="24"/>
              </w:rPr>
              <w:t>saistošo noteikumu izdošanas mērķis</w:t>
            </w:r>
            <w:r w:rsidR="00983B54" w:rsidRPr="002C55A0">
              <w:rPr>
                <w:szCs w:val="24"/>
              </w:rPr>
              <w:t xml:space="preserve"> – saistošie noteikumi ir izstrādāti, lai</w:t>
            </w:r>
            <w:r w:rsidRPr="002C55A0">
              <w:rPr>
                <w:szCs w:val="24"/>
              </w:rPr>
              <w:t xml:space="preserve"> </w:t>
            </w:r>
            <w:r w:rsidR="00983B54" w:rsidRPr="002C55A0">
              <w:rPr>
                <w:szCs w:val="24"/>
              </w:rPr>
              <w:t>noteiktu</w:t>
            </w:r>
            <w:r w:rsidR="003C79B6" w:rsidRPr="002C55A0">
              <w:rPr>
                <w:szCs w:val="24"/>
              </w:rPr>
              <w:t xml:space="preserve"> un regulēt</w:t>
            </w:r>
            <w:r w:rsidR="00983B54" w:rsidRPr="002C55A0">
              <w:rPr>
                <w:szCs w:val="24"/>
              </w:rPr>
              <w:t>u</w:t>
            </w:r>
            <w:r w:rsidR="003C79B6" w:rsidRPr="002C55A0">
              <w:rPr>
                <w:szCs w:val="24"/>
              </w:rPr>
              <w:t xml:space="preserve"> pašvaldības interešu izglītības licencēšanas un pieaugušo neformālās izglītības programmu īstenošanas atļauju izsniegšanas kārtību gadījumos, ja tādas vēlas īstenot juridiskas un fiziskas personas, kuras nav reģistrētas Izglītības iestāžu reģistrā, un ja tās tiek īstenotas Jūrmalas </w:t>
            </w:r>
            <w:proofErr w:type="spellStart"/>
            <w:r w:rsidR="003C79B6" w:rsidRPr="002C55A0">
              <w:rPr>
                <w:szCs w:val="24"/>
              </w:rPr>
              <w:t>valstspilsētas</w:t>
            </w:r>
            <w:proofErr w:type="spellEnd"/>
            <w:r w:rsidR="003C79B6" w:rsidRPr="002C55A0">
              <w:rPr>
                <w:szCs w:val="24"/>
              </w:rPr>
              <w:t xml:space="preserve"> pašvaldībā. Saistošie noteikumi ir pamats Jūrmalas </w:t>
            </w:r>
            <w:proofErr w:type="spellStart"/>
            <w:r w:rsidR="003C79B6" w:rsidRPr="002C55A0">
              <w:rPr>
                <w:szCs w:val="24"/>
              </w:rPr>
              <w:t>valstspilsētas</w:t>
            </w:r>
            <w:proofErr w:type="spellEnd"/>
            <w:r w:rsidR="003C79B6" w:rsidRPr="002C55A0">
              <w:rPr>
                <w:szCs w:val="24"/>
              </w:rPr>
              <w:t xml:space="preserve"> pašvaldības Interešu un pieaugušo neformālās izglītības programmu izvērtēšanas komisijas</w:t>
            </w:r>
            <w:r w:rsidR="003C79B6" w:rsidRPr="002C55A0">
              <w:rPr>
                <w:sz w:val="26"/>
                <w:szCs w:val="26"/>
              </w:rPr>
              <w:t xml:space="preserve"> </w:t>
            </w:r>
            <w:r w:rsidR="003C79B6" w:rsidRPr="002C55A0">
              <w:rPr>
                <w:szCs w:val="24"/>
              </w:rPr>
              <w:t>darbībai, ko reglamentē šīs komisijas nolikums</w:t>
            </w:r>
            <w:r w:rsidRPr="002C55A0">
              <w:rPr>
                <w:szCs w:val="24"/>
              </w:rPr>
              <w:t>;</w:t>
            </w:r>
          </w:p>
          <w:p w14:paraId="6BF616CE" w14:textId="3C07A854" w:rsidR="004D4BE0" w:rsidRPr="002C55A0" w:rsidRDefault="004D4BE0" w:rsidP="00452F9D">
            <w:pPr>
              <w:numPr>
                <w:ilvl w:val="0"/>
                <w:numId w:val="12"/>
              </w:numPr>
              <w:overflowPunct/>
              <w:autoSpaceDE/>
              <w:autoSpaceDN/>
              <w:adjustRightInd/>
              <w:ind w:left="557" w:right="102" w:hanging="425"/>
              <w:jc w:val="both"/>
              <w:rPr>
                <w:szCs w:val="24"/>
              </w:rPr>
            </w:pPr>
            <w:r w:rsidRPr="002C55A0">
              <w:rPr>
                <w:szCs w:val="24"/>
              </w:rPr>
              <w:t>problēmas raksturojums, kuras risināšanai nepieciešami saistošie noteikumi</w:t>
            </w:r>
            <w:r w:rsidR="00983B54" w:rsidRPr="002C55A0">
              <w:rPr>
                <w:szCs w:val="24"/>
              </w:rPr>
              <w:t xml:space="preserve"> – stājoties spēkā grozījumiem Izglītības likumā, rodas nepieciešamība nomainīt gan nosaukumus, likuma pantu redakciju, gan   pieņemt saistošos noteikumus, kas vienādi visā Jūrmalas </w:t>
            </w:r>
            <w:proofErr w:type="spellStart"/>
            <w:r w:rsidR="00983B54" w:rsidRPr="002C55A0">
              <w:rPr>
                <w:szCs w:val="24"/>
              </w:rPr>
              <w:t>valstspilsētas</w:t>
            </w:r>
            <w:proofErr w:type="spellEnd"/>
            <w:r w:rsidR="00983B54" w:rsidRPr="002C55A0">
              <w:rPr>
                <w:szCs w:val="24"/>
              </w:rPr>
              <w:t xml:space="preserve"> pašvaldības teritorijā  un kas regulē pašvaldības interešu izglītības un pieaugušo neformālās izglītības programmu licencēšanu gadījumos, ja tādas vēlas īstenot juridiskas vai fiziskas personas, kuras nav reģistrētas Izglītības iestāžu reģistrā</w:t>
            </w:r>
            <w:r w:rsidRPr="002C55A0">
              <w:rPr>
                <w:szCs w:val="24"/>
              </w:rPr>
              <w:t>; </w:t>
            </w:r>
          </w:p>
          <w:p w14:paraId="30806048" w14:textId="560D8C02" w:rsidR="004D4BE0" w:rsidRPr="009F274F" w:rsidRDefault="004D4BE0" w:rsidP="009F274F">
            <w:pPr>
              <w:numPr>
                <w:ilvl w:val="0"/>
                <w:numId w:val="12"/>
              </w:numPr>
              <w:overflowPunct/>
              <w:autoSpaceDE/>
              <w:autoSpaceDN/>
              <w:adjustRightInd/>
              <w:ind w:left="557" w:right="102" w:hanging="425"/>
              <w:jc w:val="both"/>
              <w:rPr>
                <w:szCs w:val="24"/>
              </w:rPr>
            </w:pPr>
            <w:r w:rsidRPr="002C55A0">
              <w:rPr>
                <w:szCs w:val="24"/>
              </w:rPr>
              <w:t>pastāvošais tiesiskais regulējums, tā būtības skaidrojums un pastāvošā tiesiskā regulējuma nepilnību raksturojums</w:t>
            </w:r>
            <w:r w:rsidR="00C22510" w:rsidRPr="002C55A0">
              <w:rPr>
                <w:szCs w:val="24"/>
              </w:rPr>
              <w:t xml:space="preserve"> – saistošie noteikumi nosaka kārtību interešu izglītības licenču un pieaugušo neformālās izglītības programmu īstenošanas atļauju saņemšanai. Šobrīd spēkā esošie saistošie noteikumi – Jūrmalas domes  2022.</w:t>
            </w:r>
            <w:r w:rsidR="002660F6">
              <w:rPr>
                <w:szCs w:val="24"/>
              </w:rPr>
              <w:t> </w:t>
            </w:r>
            <w:r w:rsidR="00C22510" w:rsidRPr="002C55A0">
              <w:rPr>
                <w:szCs w:val="24"/>
              </w:rPr>
              <w:t>gada 28.</w:t>
            </w:r>
            <w:r w:rsidR="000701DD" w:rsidRPr="002C55A0">
              <w:rPr>
                <w:szCs w:val="24"/>
              </w:rPr>
              <w:t xml:space="preserve"> </w:t>
            </w:r>
            <w:r w:rsidR="00C22510" w:rsidRPr="002C55A0">
              <w:rPr>
                <w:szCs w:val="24"/>
              </w:rPr>
              <w:t>jūlija saistošie noteikumi Nr</w:t>
            </w:r>
            <w:r w:rsidR="00FF2BF2" w:rsidRPr="002C55A0">
              <w:rPr>
                <w:szCs w:val="24"/>
              </w:rPr>
              <w:t>.</w:t>
            </w:r>
            <w:r w:rsidR="00C22510" w:rsidRPr="002C55A0">
              <w:rPr>
                <w:szCs w:val="24"/>
              </w:rPr>
              <w:t xml:space="preserve"> 40</w:t>
            </w:r>
            <w:r w:rsidR="000701DD" w:rsidRPr="002C55A0">
              <w:rPr>
                <w:szCs w:val="24"/>
              </w:rPr>
              <w:t xml:space="preserve"> </w:t>
            </w:r>
            <w:r w:rsidR="00C22510" w:rsidRPr="002C55A0">
              <w:rPr>
                <w:szCs w:val="24"/>
              </w:rPr>
              <w:t>”Par interešu izglītības un pieaugušo neformālās izglītības programmu licencēšanas kārtību” pēc Vides aizsardzības un reģionālās attīstības ministrijas 2023.</w:t>
            </w:r>
            <w:r w:rsidR="002660F6">
              <w:rPr>
                <w:szCs w:val="24"/>
              </w:rPr>
              <w:t> </w:t>
            </w:r>
            <w:r w:rsidR="00C22510" w:rsidRPr="002C55A0">
              <w:rPr>
                <w:szCs w:val="24"/>
              </w:rPr>
              <w:t>gada 3. marta informatīvajā vēstulē Nr.</w:t>
            </w:r>
            <w:r w:rsidR="002660F6">
              <w:rPr>
                <w:szCs w:val="24"/>
              </w:rPr>
              <w:t> </w:t>
            </w:r>
            <w:r w:rsidR="00C22510" w:rsidRPr="002C55A0">
              <w:rPr>
                <w:szCs w:val="24"/>
              </w:rPr>
              <w:t>1-132/1299 sniegtās informācijas ir maināmas atbilstoši Izglītības likuma 17.</w:t>
            </w:r>
            <w:r w:rsidR="00C8365E">
              <w:rPr>
                <w:szCs w:val="24"/>
              </w:rPr>
              <w:t xml:space="preserve"> </w:t>
            </w:r>
            <w:r w:rsidR="00C22510" w:rsidRPr="002C55A0">
              <w:rPr>
                <w:szCs w:val="24"/>
              </w:rPr>
              <w:t>panta trešās daļas 16.</w:t>
            </w:r>
            <w:r w:rsidR="002660F6">
              <w:rPr>
                <w:szCs w:val="24"/>
              </w:rPr>
              <w:t> </w:t>
            </w:r>
            <w:r w:rsidR="00C22510" w:rsidRPr="002C55A0">
              <w:rPr>
                <w:szCs w:val="24"/>
              </w:rPr>
              <w:t>punkta redakcijai un Izglītības likuma 14.</w:t>
            </w:r>
            <w:r w:rsidR="00C8365E">
              <w:rPr>
                <w:szCs w:val="24"/>
              </w:rPr>
              <w:t xml:space="preserve"> </w:t>
            </w:r>
            <w:r w:rsidR="00C22510" w:rsidRPr="002C55A0">
              <w:rPr>
                <w:szCs w:val="24"/>
              </w:rPr>
              <w:t xml:space="preserve">panta </w:t>
            </w:r>
            <w:r w:rsidR="00C22510" w:rsidRPr="002C55A0">
              <w:rPr>
                <w:color w:val="414142"/>
                <w:szCs w:val="24"/>
                <w:shd w:val="clear" w:color="auto" w:fill="FFFFFF"/>
              </w:rPr>
              <w:t>11.</w:t>
            </w:r>
            <w:r w:rsidR="00C22510" w:rsidRPr="002C55A0">
              <w:rPr>
                <w:color w:val="414142"/>
                <w:szCs w:val="24"/>
                <w:shd w:val="clear" w:color="auto" w:fill="FFFFFF"/>
                <w:vertAlign w:val="superscript"/>
              </w:rPr>
              <w:t>1</w:t>
            </w:r>
            <w:r w:rsidR="00C22510" w:rsidRPr="002C55A0">
              <w:rPr>
                <w:rFonts w:ascii="Arial" w:hAnsi="Arial" w:cs="Arial"/>
                <w:color w:val="414142"/>
                <w:szCs w:val="24"/>
                <w:shd w:val="clear" w:color="auto" w:fill="FFFFFF"/>
                <w:vertAlign w:val="superscript"/>
              </w:rPr>
              <w:t> </w:t>
            </w:r>
            <w:r w:rsidR="00C22510" w:rsidRPr="002C55A0">
              <w:rPr>
                <w:szCs w:val="24"/>
              </w:rPr>
              <w:t>punktam, kas nosaka, ka Ministru kabinets noteic kārtību, kādā tiek izsniegtas atļaujas neformālās izglītības programmu īstenošanai</w:t>
            </w:r>
            <w:r w:rsidR="002C55A0" w:rsidRPr="002C55A0">
              <w:rPr>
                <w:szCs w:val="24"/>
              </w:rPr>
              <w:t xml:space="preserve">, un </w:t>
            </w:r>
            <w:r w:rsidR="002C55A0" w:rsidRPr="00C8365E">
              <w:rPr>
                <w:szCs w:val="24"/>
              </w:rPr>
              <w:t>2023.</w:t>
            </w:r>
            <w:r w:rsidR="003B5390" w:rsidRPr="00C8365E">
              <w:rPr>
                <w:szCs w:val="24"/>
              </w:rPr>
              <w:t xml:space="preserve"> </w:t>
            </w:r>
            <w:r w:rsidR="002C55A0" w:rsidRPr="00C8365E">
              <w:rPr>
                <w:szCs w:val="24"/>
              </w:rPr>
              <w:t>gada 19.</w:t>
            </w:r>
            <w:r w:rsidR="002660F6">
              <w:rPr>
                <w:szCs w:val="24"/>
              </w:rPr>
              <w:t> </w:t>
            </w:r>
            <w:r w:rsidR="002C55A0" w:rsidRPr="00C8365E">
              <w:rPr>
                <w:szCs w:val="24"/>
              </w:rPr>
              <w:t>jūlijā ir stājušies spēkā Ministru kabineta noteikumi Nr.</w:t>
            </w:r>
            <w:r w:rsidR="002660F6">
              <w:rPr>
                <w:szCs w:val="24"/>
              </w:rPr>
              <w:t> </w:t>
            </w:r>
            <w:r w:rsidR="002C55A0" w:rsidRPr="00C8365E">
              <w:rPr>
                <w:szCs w:val="24"/>
              </w:rPr>
              <w:t>395 “Kārtība, kādā tiek izsniegtas atļaujas neformālās izglītības programmas īstenošanai”, kas izdoti saskaņā ar Izglītības likuma 14.</w:t>
            </w:r>
            <w:r w:rsidR="00C8365E">
              <w:rPr>
                <w:szCs w:val="24"/>
              </w:rPr>
              <w:t xml:space="preserve"> </w:t>
            </w:r>
            <w:r w:rsidR="002C55A0" w:rsidRPr="00C8365E">
              <w:rPr>
                <w:szCs w:val="24"/>
              </w:rPr>
              <w:t>panta 11.</w:t>
            </w:r>
            <w:r w:rsidR="002C55A0" w:rsidRPr="00C8365E">
              <w:rPr>
                <w:szCs w:val="24"/>
                <w:vertAlign w:val="superscript"/>
              </w:rPr>
              <w:t>1</w:t>
            </w:r>
            <w:r w:rsidR="00AA5717">
              <w:rPr>
                <w:szCs w:val="24"/>
                <w:vertAlign w:val="superscript"/>
              </w:rPr>
              <w:t> </w:t>
            </w:r>
            <w:r w:rsidR="002C55A0" w:rsidRPr="00C8365E">
              <w:rPr>
                <w:szCs w:val="24"/>
              </w:rPr>
              <w:t>punktu.</w:t>
            </w:r>
            <w:r w:rsidR="00F61D88" w:rsidRPr="00C8365E">
              <w:rPr>
                <w:szCs w:val="24"/>
              </w:rPr>
              <w:t xml:space="preserve"> </w:t>
            </w:r>
            <w:r w:rsidR="00F61D88" w:rsidRPr="007F3701">
              <w:rPr>
                <w:szCs w:val="24"/>
                <w:shd w:val="clear" w:color="auto" w:fill="FFFFFF"/>
              </w:rPr>
              <w:t>Ņemot vērā minēto, saskaņā ar </w:t>
            </w:r>
            <w:hyperlink r:id="rId14" w:tgtFrame="_blank" w:history="1">
              <w:r w:rsidR="00F61D88" w:rsidRPr="007F3701">
                <w:rPr>
                  <w:rStyle w:val="Hyperlink"/>
                  <w:color w:val="auto"/>
                  <w:szCs w:val="24"/>
                  <w:u w:val="none"/>
                  <w:shd w:val="clear" w:color="auto" w:fill="FFFFFF"/>
                </w:rPr>
                <w:t>Pašvaldību likuma</w:t>
              </w:r>
            </w:hyperlink>
            <w:r w:rsidR="00F61D88" w:rsidRPr="007F3701">
              <w:rPr>
                <w:szCs w:val="24"/>
                <w:shd w:val="clear" w:color="auto" w:fill="FFFFFF"/>
              </w:rPr>
              <w:t> </w:t>
            </w:r>
            <w:hyperlink r:id="rId15" w:anchor="p44" w:tgtFrame="_blank" w:history="1">
              <w:r w:rsidR="00F61D88" w:rsidRPr="007F3701">
                <w:rPr>
                  <w:rStyle w:val="Hyperlink"/>
                  <w:color w:val="auto"/>
                  <w:szCs w:val="24"/>
                  <w:u w:val="none"/>
                  <w:shd w:val="clear" w:color="auto" w:fill="FFFFFF"/>
                </w:rPr>
                <w:t>44.</w:t>
              </w:r>
            </w:hyperlink>
            <w:r w:rsidR="00F61D88" w:rsidRPr="007F3701">
              <w:rPr>
                <w:szCs w:val="24"/>
                <w:shd w:val="clear" w:color="auto" w:fill="FFFFFF"/>
              </w:rPr>
              <w:t> panta otro daļu, kas nosaka, ka dome var izdot saistošos noteikumus, lai nodrošinātu pašvaldības autonomo funkciju un brīvprātīgo iniciatīvu izpildi, ievērojot likumos vai Ministru kabineta noteikumos paredzēto funkciju izpildes kārtību, pašvaldībai ir nepieciešams izdot jaunus saistošos noteikumus, kas nosaka kārtību kādā izdodamas </w:t>
            </w:r>
            <w:hyperlink r:id="rId16" w:tgtFrame="_blank" w:history="1">
              <w:r w:rsidR="00F61D88" w:rsidRPr="007F3701">
                <w:rPr>
                  <w:rStyle w:val="Hyperlink"/>
                  <w:color w:val="auto"/>
                  <w:szCs w:val="24"/>
                  <w:u w:val="none"/>
                  <w:shd w:val="clear" w:color="auto" w:fill="FFFFFF"/>
                </w:rPr>
                <w:t>Izglītības likuma</w:t>
              </w:r>
            </w:hyperlink>
            <w:r w:rsidR="00F61D88" w:rsidRPr="007F3701">
              <w:rPr>
                <w:szCs w:val="24"/>
                <w:shd w:val="clear" w:color="auto" w:fill="FFFFFF"/>
              </w:rPr>
              <w:t> </w:t>
            </w:r>
            <w:hyperlink r:id="rId17" w:anchor="p17" w:tgtFrame="_blank" w:history="1">
              <w:r w:rsidR="00F61D88" w:rsidRPr="007F3701">
                <w:rPr>
                  <w:rStyle w:val="Hyperlink"/>
                  <w:color w:val="auto"/>
                  <w:szCs w:val="24"/>
                  <w:u w:val="none"/>
                  <w:shd w:val="clear" w:color="auto" w:fill="FFFFFF"/>
                </w:rPr>
                <w:t>17. panta</w:t>
              </w:r>
            </w:hyperlink>
            <w:r w:rsidR="00F61D88" w:rsidRPr="007F3701">
              <w:rPr>
                <w:szCs w:val="24"/>
                <w:shd w:val="clear" w:color="auto" w:fill="FFFFFF"/>
              </w:rPr>
              <w:t xml:space="preserve"> trešās daļas 16. punktā minētās licences saskaņā ar šobrīd spēkā esošo </w:t>
            </w:r>
            <w:r w:rsidR="00F61D88" w:rsidRPr="007F3701">
              <w:rPr>
                <w:szCs w:val="24"/>
                <w:shd w:val="clear" w:color="auto" w:fill="FFFFFF"/>
              </w:rPr>
              <w:lastRenderedPageBreak/>
              <w:t>regulējumu, tai skaitā, saistošajos noteikumos ietvert atrunas saistībā ar pieaugušo neformālās izglītības programmu licencēšanu.</w:t>
            </w:r>
          </w:p>
        </w:tc>
      </w:tr>
      <w:tr w:rsidR="00D20108" w:rsidRPr="00F51903" w14:paraId="28C4BD81" w14:textId="77777777" w:rsidTr="00FF1543">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878342" w14:textId="77777777" w:rsidR="00D20108" w:rsidRPr="00F51903" w:rsidRDefault="00D20108" w:rsidP="00D20108">
            <w:pPr>
              <w:numPr>
                <w:ilvl w:val="0"/>
                <w:numId w:val="5"/>
              </w:numPr>
              <w:overflowPunct/>
              <w:autoSpaceDE/>
              <w:autoSpaceDN/>
              <w:adjustRightInd/>
              <w:ind w:left="392" w:right="39" w:hanging="284"/>
              <w:jc w:val="both"/>
              <w:rPr>
                <w:szCs w:val="24"/>
              </w:rPr>
            </w:pPr>
            <w:r w:rsidRPr="00F51903">
              <w:rPr>
                <w:szCs w:val="24"/>
              </w:rPr>
              <w:lastRenderedPageBreak/>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D741B76" w14:textId="0A7991F7" w:rsidR="00D20108" w:rsidRPr="009F274F" w:rsidRDefault="00D20108" w:rsidP="009F274F">
            <w:pPr>
              <w:numPr>
                <w:ilvl w:val="0"/>
                <w:numId w:val="13"/>
              </w:numPr>
              <w:overflowPunct/>
              <w:autoSpaceDE/>
              <w:autoSpaceDN/>
              <w:adjustRightInd/>
              <w:ind w:left="557" w:right="102" w:hanging="425"/>
              <w:jc w:val="both"/>
              <w:rPr>
                <w:szCs w:val="24"/>
              </w:rPr>
            </w:pPr>
            <w:r w:rsidRPr="00F51903">
              <w:rPr>
                <w:szCs w:val="24"/>
              </w:rPr>
              <w:t>saistošo noteikumu īstenošanas fiskālās ietekmes prognoze uz pašvaldības budžetu, iekļaujot attiecīgus aprēķinus:</w:t>
            </w:r>
            <w:r w:rsidR="009F274F">
              <w:rPr>
                <w:szCs w:val="24"/>
              </w:rPr>
              <w:t xml:space="preserve"> </w:t>
            </w:r>
            <w:r w:rsidRPr="009F274F">
              <w:rPr>
                <w:szCs w:val="24"/>
              </w:rPr>
              <w:t xml:space="preserve">saskaņā ar saistošo noteikumu projektu tiek noteikta </w:t>
            </w:r>
            <w:r w:rsidRPr="009F274F">
              <w:rPr>
                <w:bCs/>
                <w:szCs w:val="24"/>
              </w:rPr>
              <w:t xml:space="preserve">maksa par licenci vai atļauju  </w:t>
            </w:r>
            <w:r w:rsidR="001C7148" w:rsidRPr="009F274F">
              <w:rPr>
                <w:bCs/>
                <w:szCs w:val="24"/>
              </w:rPr>
              <w:t xml:space="preserve">34,74 </w:t>
            </w:r>
            <w:proofErr w:type="spellStart"/>
            <w:r w:rsidR="001C7148" w:rsidRPr="009F274F">
              <w:rPr>
                <w:bCs/>
                <w:i/>
                <w:iCs/>
                <w:szCs w:val="24"/>
              </w:rPr>
              <w:t>euro</w:t>
            </w:r>
            <w:proofErr w:type="spellEnd"/>
            <w:r w:rsidR="001C7148" w:rsidRPr="009F274F">
              <w:rPr>
                <w:bCs/>
                <w:szCs w:val="24"/>
              </w:rPr>
              <w:t xml:space="preserve"> (trīsdesmit četri </w:t>
            </w:r>
            <w:proofErr w:type="spellStart"/>
            <w:r w:rsidR="001C7148" w:rsidRPr="009F274F">
              <w:rPr>
                <w:bCs/>
                <w:i/>
                <w:iCs/>
                <w:szCs w:val="24"/>
              </w:rPr>
              <w:t>euro</w:t>
            </w:r>
            <w:proofErr w:type="spellEnd"/>
            <w:r w:rsidR="001C7148" w:rsidRPr="009F274F">
              <w:rPr>
                <w:bCs/>
                <w:szCs w:val="24"/>
              </w:rPr>
              <w:t xml:space="preserve"> un 74 centi)</w:t>
            </w:r>
            <w:r w:rsidR="002660F6" w:rsidRPr="009F274F">
              <w:rPr>
                <w:bCs/>
                <w:szCs w:val="24"/>
              </w:rPr>
              <w:t xml:space="preserve"> </w:t>
            </w:r>
            <w:r w:rsidRPr="009F274F">
              <w:rPr>
                <w:bCs/>
                <w:iCs/>
                <w:szCs w:val="24"/>
              </w:rPr>
              <w:t>apmērā, ieskaitot pievienotās vērtības nodokli. Šobrīd precīzu ieņēmumu apjomu, izsniedzot licences vai atļaujas saskaņā ar saistošo noteikumu projektu, nav iespējams prognozēt. Tiks palielināta pašvaldības ieņēmumu daļa, saskaņā ar saistoši noteikumu projekta 13.</w:t>
            </w:r>
            <w:r w:rsidR="002660F6" w:rsidRPr="009F274F">
              <w:rPr>
                <w:bCs/>
                <w:iCs/>
                <w:szCs w:val="24"/>
              </w:rPr>
              <w:t> </w:t>
            </w:r>
            <w:r w:rsidRPr="009F274F">
              <w:rPr>
                <w:bCs/>
                <w:iCs/>
                <w:szCs w:val="24"/>
              </w:rPr>
              <w:t xml:space="preserve">punktu maksa par licences vai atļaujas izsniegšanu ir ieskaitāma </w:t>
            </w:r>
            <w:r w:rsidR="00CC3FE9" w:rsidRPr="009F274F">
              <w:rPr>
                <w:bCs/>
                <w:iCs/>
                <w:szCs w:val="24"/>
              </w:rPr>
              <w:t xml:space="preserve">Jūrmalas </w:t>
            </w:r>
            <w:proofErr w:type="spellStart"/>
            <w:r w:rsidR="00CC3FE9" w:rsidRPr="009F274F">
              <w:rPr>
                <w:bCs/>
                <w:iCs/>
                <w:szCs w:val="24"/>
              </w:rPr>
              <w:t>valstspilsētas</w:t>
            </w:r>
            <w:proofErr w:type="spellEnd"/>
            <w:r w:rsidR="00CC3FE9" w:rsidRPr="009F274F">
              <w:rPr>
                <w:bCs/>
                <w:iCs/>
                <w:szCs w:val="24"/>
              </w:rPr>
              <w:t xml:space="preserve"> administrācijas</w:t>
            </w:r>
            <w:r w:rsidRPr="009F274F">
              <w:rPr>
                <w:bCs/>
                <w:iCs/>
                <w:szCs w:val="24"/>
              </w:rPr>
              <w:t xml:space="preserve"> norādītajā bankas kontā</w:t>
            </w:r>
            <w:r w:rsidRPr="009F274F">
              <w:rPr>
                <w:iCs/>
                <w:szCs w:val="24"/>
              </w:rPr>
              <w:t>;</w:t>
            </w:r>
          </w:p>
          <w:p w14:paraId="643A39B5" w14:textId="04C3EE8C" w:rsidR="00D20108" w:rsidRPr="00F51903" w:rsidRDefault="0036404A" w:rsidP="00D20108">
            <w:pPr>
              <w:numPr>
                <w:ilvl w:val="0"/>
                <w:numId w:val="13"/>
              </w:numPr>
              <w:overflowPunct/>
              <w:autoSpaceDE/>
              <w:autoSpaceDN/>
              <w:adjustRightInd/>
              <w:ind w:left="557" w:right="102" w:hanging="425"/>
              <w:jc w:val="both"/>
              <w:rPr>
                <w:szCs w:val="24"/>
              </w:rPr>
            </w:pPr>
            <w:r w:rsidRPr="009120EE">
              <w:rPr>
                <w:szCs w:val="24"/>
              </w:rPr>
              <w:t xml:space="preserve">saistošo noteikumu </w:t>
            </w:r>
            <w:r>
              <w:rPr>
                <w:szCs w:val="24"/>
              </w:rPr>
              <w:t>izpildei netiek plānots</w:t>
            </w:r>
            <w:r w:rsidRPr="009120EE">
              <w:rPr>
                <w:szCs w:val="24"/>
              </w:rPr>
              <w:t xml:space="preserve"> </w:t>
            </w:r>
            <w:r>
              <w:rPr>
                <w:szCs w:val="24"/>
              </w:rPr>
              <w:t>veidot</w:t>
            </w:r>
            <w:r w:rsidRPr="009120EE">
              <w:rPr>
                <w:szCs w:val="24"/>
              </w:rPr>
              <w:t xml:space="preserve"> jaunas institūcijas vai darba vietas</w:t>
            </w:r>
            <w:r>
              <w:rPr>
                <w:szCs w:val="24"/>
              </w:rPr>
              <w:t>.</w:t>
            </w:r>
            <w:r w:rsidRPr="00F51903">
              <w:rPr>
                <w:szCs w:val="24"/>
              </w:rPr>
              <w:t> </w:t>
            </w:r>
            <w:r>
              <w:rPr>
                <w:szCs w:val="24"/>
              </w:rPr>
              <w:t>Saistošo noteikumu izpildē tiks iesaistīti esošie Jūrmalas Izglītības pārvaldes darbinieki.</w:t>
            </w:r>
          </w:p>
        </w:tc>
      </w:tr>
      <w:tr w:rsidR="00D20108" w:rsidRPr="00F51903" w14:paraId="1C3B08B0" w14:textId="77777777" w:rsidTr="003E368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A6D528" w14:textId="77777777" w:rsidR="00D20108" w:rsidRPr="00F51903" w:rsidRDefault="00D20108" w:rsidP="00D20108">
            <w:pPr>
              <w:numPr>
                <w:ilvl w:val="0"/>
                <w:numId w:val="6"/>
              </w:numPr>
              <w:overflowPunct/>
              <w:autoSpaceDE/>
              <w:autoSpaceDN/>
              <w:adjustRightInd/>
              <w:ind w:left="392" w:right="39" w:hanging="284"/>
              <w:jc w:val="both"/>
              <w:rPr>
                <w:szCs w:val="24"/>
              </w:rPr>
            </w:pPr>
            <w:r w:rsidRPr="00F51903">
              <w:rPr>
                <w:szCs w:val="24"/>
              </w:rPr>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746A529" w14:textId="72C55529" w:rsidR="00D20108" w:rsidRPr="003E368D" w:rsidRDefault="003E368D" w:rsidP="003E368D">
            <w:pPr>
              <w:overflowPunct/>
              <w:autoSpaceDE/>
              <w:autoSpaceDN/>
              <w:adjustRightInd/>
              <w:ind w:left="557" w:right="102"/>
              <w:contextualSpacing/>
              <w:jc w:val="both"/>
              <w:rPr>
                <w:szCs w:val="24"/>
              </w:rPr>
            </w:pPr>
            <w:r w:rsidRPr="003E368D">
              <w:rPr>
                <w:szCs w:val="24"/>
              </w:rPr>
              <w:t>Saistošo noteikumu īstenošanas nodrošināšanai netiek prognozēta finansiāla ietekme uz pašvaldības budžetu. Tāpat nav nepieciešama jaunu institūciju izveide, jo noteikumu īstenošanā iesaistītajām institūcijām nav plānoti jauni pienākumi vai funkcijas.</w:t>
            </w:r>
          </w:p>
        </w:tc>
      </w:tr>
      <w:tr w:rsidR="00D20108" w:rsidRPr="00F51903" w14:paraId="58A040C4" w14:textId="77777777" w:rsidTr="00FF1543">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FC905E8" w14:textId="77777777" w:rsidR="00D20108" w:rsidRPr="00F51903" w:rsidRDefault="00D20108" w:rsidP="00D20108">
            <w:pPr>
              <w:numPr>
                <w:ilvl w:val="0"/>
                <w:numId w:val="7"/>
              </w:numPr>
              <w:overflowPunct/>
              <w:autoSpaceDE/>
              <w:autoSpaceDN/>
              <w:adjustRightInd/>
              <w:ind w:left="392" w:right="39" w:hanging="284"/>
              <w:jc w:val="both"/>
              <w:rPr>
                <w:szCs w:val="24"/>
              </w:rPr>
            </w:pPr>
            <w:r w:rsidRPr="00F51903">
              <w:rPr>
                <w:szCs w:val="24"/>
              </w:rPr>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F45112" w14:textId="5E60BF0C" w:rsidR="00D20108" w:rsidRPr="00FD5F5B" w:rsidRDefault="00D20108" w:rsidP="00D20108">
            <w:pPr>
              <w:numPr>
                <w:ilvl w:val="0"/>
                <w:numId w:val="15"/>
              </w:numPr>
              <w:overflowPunct/>
              <w:autoSpaceDE/>
              <w:autoSpaceDN/>
              <w:adjustRightInd/>
              <w:ind w:left="557" w:right="102" w:hanging="425"/>
              <w:jc w:val="both"/>
              <w:rPr>
                <w:szCs w:val="24"/>
              </w:rPr>
            </w:pPr>
            <w:r w:rsidRPr="00F51903">
              <w:rPr>
                <w:szCs w:val="24"/>
              </w:rPr>
              <w:t>institūcija, kurā privātpersona var vērsties saistošo noteikumu piemērošanā</w:t>
            </w:r>
            <w:r>
              <w:rPr>
                <w:szCs w:val="24"/>
              </w:rPr>
              <w:t xml:space="preserve"> – Jūrmalas Izglītības pārvalde</w:t>
            </w:r>
            <w:r w:rsidRPr="00FD5F5B">
              <w:rPr>
                <w:szCs w:val="24"/>
              </w:rPr>
              <w:t>; </w:t>
            </w:r>
          </w:p>
          <w:p w14:paraId="20D71DCC" w14:textId="74E15DC2" w:rsidR="00D20108" w:rsidRPr="002660F6" w:rsidRDefault="00D20108" w:rsidP="00D20108">
            <w:pPr>
              <w:numPr>
                <w:ilvl w:val="0"/>
                <w:numId w:val="15"/>
              </w:numPr>
              <w:overflowPunct/>
              <w:autoSpaceDE/>
              <w:autoSpaceDN/>
              <w:adjustRightInd/>
              <w:ind w:left="557" w:right="102" w:hanging="425"/>
              <w:jc w:val="both"/>
              <w:rPr>
                <w:szCs w:val="24"/>
              </w:rPr>
            </w:pPr>
            <w:r w:rsidRPr="0087230A">
              <w:rPr>
                <w:szCs w:val="24"/>
              </w:rPr>
              <w:t xml:space="preserve">saistošie noteikumi nosaka dokumentus, kas iesniedzami </w:t>
            </w:r>
            <w:r w:rsidRPr="00983B54">
              <w:rPr>
                <w:szCs w:val="24"/>
              </w:rPr>
              <w:t>pašvaldības interešu izglītības licenc</w:t>
            </w:r>
            <w:r>
              <w:rPr>
                <w:szCs w:val="24"/>
              </w:rPr>
              <w:t>es</w:t>
            </w:r>
            <w:r w:rsidRPr="00983B54">
              <w:rPr>
                <w:szCs w:val="24"/>
              </w:rPr>
              <w:t xml:space="preserve"> </w:t>
            </w:r>
            <w:r>
              <w:rPr>
                <w:szCs w:val="24"/>
              </w:rPr>
              <w:t>vai</w:t>
            </w:r>
            <w:r w:rsidRPr="00983B54">
              <w:rPr>
                <w:szCs w:val="24"/>
              </w:rPr>
              <w:t xml:space="preserve"> pieaugušo neformālās izglītības programmu </w:t>
            </w:r>
            <w:r w:rsidRPr="002660F6">
              <w:rPr>
                <w:szCs w:val="24"/>
              </w:rPr>
              <w:t>īstenošanas atļaujas saņemšanai; </w:t>
            </w:r>
          </w:p>
          <w:p w14:paraId="779ED121" w14:textId="0545E90F" w:rsidR="00D20108" w:rsidRPr="002660F6" w:rsidRDefault="00D20108" w:rsidP="00D20108">
            <w:pPr>
              <w:numPr>
                <w:ilvl w:val="0"/>
                <w:numId w:val="15"/>
              </w:numPr>
              <w:overflowPunct/>
              <w:autoSpaceDE/>
              <w:autoSpaceDN/>
              <w:adjustRightInd/>
              <w:ind w:left="557" w:right="102" w:hanging="425"/>
              <w:jc w:val="both"/>
              <w:rPr>
                <w:szCs w:val="24"/>
              </w:rPr>
            </w:pPr>
            <w:r w:rsidRPr="002660F6">
              <w:rPr>
                <w:szCs w:val="24"/>
              </w:rPr>
              <w:t xml:space="preserve">paredzētās administratīvo procedūru izmaksas – maksa par licenci vai atļauju  </w:t>
            </w:r>
            <w:r w:rsidR="000417E9" w:rsidRPr="000417E9">
              <w:rPr>
                <w:szCs w:val="24"/>
              </w:rPr>
              <w:t xml:space="preserve">34,74 </w:t>
            </w:r>
            <w:proofErr w:type="spellStart"/>
            <w:r w:rsidR="000417E9" w:rsidRPr="00DD31C1">
              <w:rPr>
                <w:i/>
                <w:iCs/>
                <w:szCs w:val="24"/>
              </w:rPr>
              <w:t>euro</w:t>
            </w:r>
            <w:proofErr w:type="spellEnd"/>
            <w:r w:rsidR="000417E9" w:rsidRPr="00DD31C1">
              <w:rPr>
                <w:i/>
                <w:iCs/>
                <w:szCs w:val="24"/>
              </w:rPr>
              <w:t xml:space="preserve"> </w:t>
            </w:r>
            <w:r w:rsidR="000417E9" w:rsidRPr="000417E9">
              <w:rPr>
                <w:szCs w:val="24"/>
              </w:rPr>
              <w:t xml:space="preserve">(trīsdesmit četri </w:t>
            </w:r>
            <w:proofErr w:type="spellStart"/>
            <w:r w:rsidR="000417E9" w:rsidRPr="00DD31C1">
              <w:rPr>
                <w:i/>
                <w:iCs/>
                <w:szCs w:val="24"/>
              </w:rPr>
              <w:t>euro</w:t>
            </w:r>
            <w:proofErr w:type="spellEnd"/>
            <w:r w:rsidR="000417E9" w:rsidRPr="000417E9">
              <w:rPr>
                <w:szCs w:val="24"/>
              </w:rPr>
              <w:t xml:space="preserve"> un 74 centi)</w:t>
            </w:r>
            <w:r w:rsidR="000417E9">
              <w:rPr>
                <w:szCs w:val="24"/>
              </w:rPr>
              <w:t>:</w:t>
            </w:r>
          </w:p>
          <w:p w14:paraId="22C9DDC5" w14:textId="77777777" w:rsidR="00D20108" w:rsidRPr="00F51903" w:rsidRDefault="00D20108" w:rsidP="00D20108">
            <w:pPr>
              <w:numPr>
                <w:ilvl w:val="0"/>
                <w:numId w:val="16"/>
              </w:numPr>
              <w:overflowPunct/>
              <w:autoSpaceDE/>
              <w:autoSpaceDN/>
              <w:adjustRightInd/>
              <w:ind w:left="1408" w:right="102" w:hanging="709"/>
              <w:jc w:val="both"/>
              <w:rPr>
                <w:szCs w:val="24"/>
              </w:rPr>
            </w:pPr>
            <w:r w:rsidRPr="002660F6">
              <w:rPr>
                <w:szCs w:val="24"/>
              </w:rPr>
              <w:t>saimnieciskās darbības veicējiem</w:t>
            </w:r>
            <w:r w:rsidRPr="00F51903">
              <w:rPr>
                <w:szCs w:val="24"/>
              </w:rPr>
              <w:t>,  </w:t>
            </w:r>
          </w:p>
          <w:p w14:paraId="354D8EEE" w14:textId="77777777" w:rsidR="00D20108" w:rsidRPr="00F51903" w:rsidRDefault="00D20108" w:rsidP="00D20108">
            <w:pPr>
              <w:numPr>
                <w:ilvl w:val="0"/>
                <w:numId w:val="16"/>
              </w:numPr>
              <w:overflowPunct/>
              <w:autoSpaceDE/>
              <w:autoSpaceDN/>
              <w:adjustRightInd/>
              <w:ind w:left="1408" w:right="102" w:hanging="709"/>
              <w:jc w:val="both"/>
              <w:rPr>
                <w:szCs w:val="24"/>
              </w:rPr>
            </w:pPr>
            <w:r w:rsidRPr="00F51903">
              <w:rPr>
                <w:szCs w:val="24"/>
              </w:rPr>
              <w:t>fiziskajām personām, </w:t>
            </w:r>
          </w:p>
          <w:p w14:paraId="7B711B6C" w14:textId="77777777" w:rsidR="00D20108" w:rsidRPr="00F51903" w:rsidRDefault="00D20108" w:rsidP="00D20108">
            <w:pPr>
              <w:numPr>
                <w:ilvl w:val="0"/>
                <w:numId w:val="16"/>
              </w:numPr>
              <w:overflowPunct/>
              <w:autoSpaceDE/>
              <w:autoSpaceDN/>
              <w:adjustRightInd/>
              <w:ind w:left="1408" w:right="102" w:hanging="709"/>
              <w:jc w:val="both"/>
              <w:rPr>
                <w:szCs w:val="24"/>
              </w:rPr>
            </w:pPr>
            <w:r w:rsidRPr="00F51903">
              <w:rPr>
                <w:szCs w:val="24"/>
              </w:rPr>
              <w:t>nevalstiskā sektora organizācijām,  </w:t>
            </w:r>
          </w:p>
          <w:p w14:paraId="3D35EBB5" w14:textId="77777777" w:rsidR="00D20108" w:rsidRPr="00F51903" w:rsidRDefault="00D20108" w:rsidP="00D20108">
            <w:pPr>
              <w:numPr>
                <w:ilvl w:val="0"/>
                <w:numId w:val="16"/>
              </w:numPr>
              <w:overflowPunct/>
              <w:autoSpaceDE/>
              <w:autoSpaceDN/>
              <w:adjustRightInd/>
              <w:ind w:left="1408" w:right="102" w:hanging="709"/>
              <w:jc w:val="both"/>
              <w:rPr>
                <w:szCs w:val="24"/>
              </w:rPr>
            </w:pPr>
            <w:r w:rsidRPr="00F51903">
              <w:rPr>
                <w:szCs w:val="24"/>
              </w:rPr>
              <w:t>budžeta finansētām institūcijām. </w:t>
            </w:r>
          </w:p>
        </w:tc>
      </w:tr>
      <w:tr w:rsidR="00D20108" w:rsidRPr="00F51903" w14:paraId="62164373" w14:textId="77777777" w:rsidTr="00FF1543">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E17A05" w14:textId="77777777" w:rsidR="00D20108" w:rsidRPr="00F51903" w:rsidRDefault="00D20108" w:rsidP="00D20108">
            <w:pPr>
              <w:numPr>
                <w:ilvl w:val="0"/>
                <w:numId w:val="8"/>
              </w:numPr>
              <w:overflowPunct/>
              <w:autoSpaceDE/>
              <w:autoSpaceDN/>
              <w:adjustRightInd/>
              <w:ind w:left="392" w:right="39" w:hanging="284"/>
              <w:jc w:val="both"/>
              <w:rPr>
                <w:szCs w:val="24"/>
              </w:rPr>
            </w:pPr>
            <w:r w:rsidRPr="00F51903">
              <w:rPr>
                <w:szCs w:val="24"/>
              </w:rPr>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290064" w14:textId="7A792BF1" w:rsidR="00D20016" w:rsidRPr="00C707D8" w:rsidRDefault="00D20016" w:rsidP="00D20016">
            <w:pPr>
              <w:overflowPunct/>
              <w:autoSpaceDE/>
              <w:autoSpaceDN/>
              <w:adjustRightInd/>
              <w:jc w:val="both"/>
              <w:textAlignment w:val="auto"/>
              <w:rPr>
                <w:szCs w:val="24"/>
              </w:rPr>
            </w:pPr>
            <w:r w:rsidRPr="007F3701">
              <w:rPr>
                <w:szCs w:val="24"/>
                <w:shd w:val="clear" w:color="auto" w:fill="FFFFFF"/>
              </w:rPr>
              <w:t xml:space="preserve">Saistošie noteikumi izstrādāti pašvaldības autonomajai funkcijai, kas noteikta Pašvaldību likuma 4. panta pirmās daļas 13. punktā – izsniegt atļaujas un licences komercdarbībai. </w:t>
            </w:r>
            <w:r w:rsidRPr="007F3701">
              <w:rPr>
                <w:szCs w:val="24"/>
              </w:rPr>
              <w:t>Saistošo noteikumu izpildes nodrošināšanai nav nepieciešams veidot jaunas darba vietas.</w:t>
            </w:r>
          </w:p>
          <w:p w14:paraId="3800E275" w14:textId="77777777" w:rsidR="00D20016" w:rsidRPr="00B9151A" w:rsidRDefault="00D20016" w:rsidP="00D20016">
            <w:pPr>
              <w:overflowPunct/>
              <w:autoSpaceDE/>
              <w:autoSpaceDN/>
              <w:adjustRightInd/>
              <w:ind w:left="557" w:right="102"/>
              <w:jc w:val="both"/>
              <w:rPr>
                <w:szCs w:val="24"/>
              </w:rPr>
            </w:pPr>
          </w:p>
          <w:p w14:paraId="63021616" w14:textId="61DF8CCA" w:rsidR="00D20108" w:rsidRPr="00F51903" w:rsidRDefault="00D20108" w:rsidP="00D20016">
            <w:pPr>
              <w:overflowPunct/>
              <w:autoSpaceDE/>
              <w:autoSpaceDN/>
              <w:adjustRightInd/>
              <w:ind w:left="557" w:right="102"/>
              <w:jc w:val="both"/>
              <w:rPr>
                <w:szCs w:val="24"/>
              </w:rPr>
            </w:pPr>
          </w:p>
        </w:tc>
      </w:tr>
      <w:tr w:rsidR="00D20108" w:rsidRPr="00F51903" w14:paraId="6715484E" w14:textId="77777777" w:rsidTr="00FF1543">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267D7B" w14:textId="77777777" w:rsidR="00D20108" w:rsidRPr="00F51903" w:rsidRDefault="00D20108" w:rsidP="00D20108">
            <w:pPr>
              <w:numPr>
                <w:ilvl w:val="0"/>
                <w:numId w:val="9"/>
              </w:numPr>
              <w:overflowPunct/>
              <w:autoSpaceDE/>
              <w:autoSpaceDN/>
              <w:adjustRightInd/>
              <w:ind w:left="392" w:right="39" w:hanging="284"/>
              <w:jc w:val="both"/>
              <w:rPr>
                <w:szCs w:val="24"/>
              </w:rPr>
            </w:pPr>
            <w:r w:rsidRPr="00F51903">
              <w:rPr>
                <w:szCs w:val="24"/>
              </w:rPr>
              <w:t>Informācija par izpildes nodrošināšanu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E0DF1D" w14:textId="77777777" w:rsidR="00D20016" w:rsidRPr="00B9151A" w:rsidRDefault="00D20016" w:rsidP="00D20016">
            <w:pPr>
              <w:overflowPunct/>
              <w:autoSpaceDE/>
              <w:autoSpaceDN/>
              <w:adjustRightInd/>
              <w:ind w:right="102"/>
              <w:jc w:val="both"/>
              <w:rPr>
                <w:szCs w:val="24"/>
              </w:rPr>
            </w:pPr>
            <w:r w:rsidRPr="00B9151A">
              <w:rPr>
                <w:szCs w:val="24"/>
              </w:rPr>
              <w:t xml:space="preserve">Saistošo noteikumu izpildi nodrošina </w:t>
            </w:r>
            <w:r w:rsidRPr="00B9151A">
              <w:t>Jūrmalas Izglītības pārvalde.</w:t>
            </w:r>
          </w:p>
          <w:p w14:paraId="00F58C55" w14:textId="742CB321" w:rsidR="00D20108" w:rsidRPr="006E4A8F" w:rsidRDefault="00D20108" w:rsidP="00D20016">
            <w:pPr>
              <w:overflowPunct/>
              <w:autoSpaceDE/>
              <w:autoSpaceDN/>
              <w:adjustRightInd/>
              <w:ind w:left="557" w:right="102"/>
              <w:jc w:val="both"/>
              <w:rPr>
                <w:szCs w:val="24"/>
              </w:rPr>
            </w:pPr>
          </w:p>
        </w:tc>
      </w:tr>
      <w:tr w:rsidR="00D20108" w:rsidRPr="00F51903" w14:paraId="0321C2CE" w14:textId="77777777" w:rsidTr="00FF1543">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683D7B7" w14:textId="77777777" w:rsidR="00D20108" w:rsidRPr="00F51903" w:rsidRDefault="00D20108" w:rsidP="00D20108">
            <w:pPr>
              <w:numPr>
                <w:ilvl w:val="0"/>
                <w:numId w:val="10"/>
              </w:numPr>
              <w:overflowPunct/>
              <w:autoSpaceDE/>
              <w:autoSpaceDN/>
              <w:adjustRightInd/>
              <w:ind w:left="392" w:right="39" w:hanging="284"/>
              <w:jc w:val="both"/>
              <w:rPr>
                <w:szCs w:val="24"/>
              </w:rPr>
            </w:pPr>
            <w:r w:rsidRPr="00F51903">
              <w:rPr>
                <w:szCs w:val="24"/>
              </w:rPr>
              <w:t xml:space="preserve">Prasību un izmaksu samērīgums pret ieguvumiem, ko </w:t>
            </w:r>
            <w:r w:rsidRPr="00F51903">
              <w:rPr>
                <w:szCs w:val="24"/>
              </w:rPr>
              <w:lastRenderedPageBreak/>
              <w:t>sniedz mērķa sasniegšana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B95B68" w14:textId="77777777" w:rsidR="00D20016" w:rsidRPr="00AF45DC" w:rsidRDefault="00D20016" w:rsidP="00D20016">
            <w:pPr>
              <w:overflowPunct/>
              <w:autoSpaceDE/>
              <w:autoSpaceDN/>
              <w:adjustRightInd/>
              <w:jc w:val="both"/>
              <w:textAlignment w:val="auto"/>
              <w:rPr>
                <w:szCs w:val="24"/>
              </w:rPr>
            </w:pPr>
            <w:r w:rsidRPr="007F3701">
              <w:rPr>
                <w:szCs w:val="24"/>
                <w:shd w:val="clear" w:color="auto" w:fill="FFFFFF"/>
              </w:rPr>
              <w:lastRenderedPageBreak/>
              <w:t xml:space="preserve">Saistošie noteikumi ir piemēroti iecerētā mērķa sasniegšanas nodrošināšanai un paredz tikai to, kas ir vajadzīgs minētā mērķa </w:t>
            </w:r>
            <w:r w:rsidRPr="007F3701">
              <w:rPr>
                <w:szCs w:val="24"/>
                <w:shd w:val="clear" w:color="auto" w:fill="FFFFFF"/>
              </w:rPr>
              <w:lastRenderedPageBreak/>
              <w:t xml:space="preserve">sasniegšanai. </w:t>
            </w:r>
            <w:r w:rsidRPr="007F3701">
              <w:rPr>
                <w:szCs w:val="24"/>
              </w:rPr>
              <w:t>Pašvaldības izraudzītie līdzekļi ir leģitīmi un rīcība ir atbilstoša augstākstāvošiem normatīviem aktiem. </w:t>
            </w:r>
          </w:p>
          <w:p w14:paraId="2841E603" w14:textId="3DF6020C" w:rsidR="00D20108" w:rsidRPr="006E4A8F" w:rsidRDefault="00D20108" w:rsidP="00D20016">
            <w:pPr>
              <w:overflowPunct/>
              <w:autoSpaceDE/>
              <w:autoSpaceDN/>
              <w:adjustRightInd/>
              <w:ind w:right="102"/>
              <w:contextualSpacing/>
              <w:jc w:val="both"/>
              <w:rPr>
                <w:szCs w:val="24"/>
              </w:rPr>
            </w:pPr>
          </w:p>
        </w:tc>
      </w:tr>
      <w:tr w:rsidR="00D20108" w:rsidRPr="00F51903" w14:paraId="1395757C" w14:textId="77777777" w:rsidTr="00FF1543">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13B17C7" w14:textId="77777777" w:rsidR="00D20108" w:rsidRPr="00F51903" w:rsidRDefault="00D20108" w:rsidP="00D20108">
            <w:pPr>
              <w:numPr>
                <w:ilvl w:val="0"/>
                <w:numId w:val="11"/>
              </w:numPr>
              <w:overflowPunct/>
              <w:autoSpaceDE/>
              <w:autoSpaceDN/>
              <w:adjustRightInd/>
              <w:ind w:left="392" w:right="39" w:hanging="284"/>
              <w:jc w:val="both"/>
              <w:rPr>
                <w:szCs w:val="24"/>
              </w:rPr>
            </w:pPr>
            <w:r w:rsidRPr="00F51903">
              <w:rPr>
                <w:szCs w:val="24"/>
              </w:rPr>
              <w:lastRenderedPageBreak/>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E79D74" w14:textId="0B3E76C1" w:rsidR="00D20016" w:rsidRPr="00B9151A" w:rsidRDefault="00D20016" w:rsidP="00D20016">
            <w:pPr>
              <w:ind w:left="80" w:right="102"/>
              <w:jc w:val="both"/>
              <w:rPr>
                <w:noProof/>
                <w:szCs w:val="24"/>
              </w:rPr>
            </w:pPr>
            <w:r w:rsidRPr="00B9151A">
              <w:rPr>
                <w:noProof/>
                <w:szCs w:val="24"/>
              </w:rPr>
              <w:t>Atbilstoši Pašvaldību likuma 46.</w:t>
            </w:r>
            <w:r w:rsidR="002660F6">
              <w:rPr>
                <w:noProof/>
                <w:szCs w:val="24"/>
              </w:rPr>
              <w:t> </w:t>
            </w:r>
            <w:r w:rsidRPr="00B9151A">
              <w:rPr>
                <w:noProof/>
                <w:szCs w:val="24"/>
              </w:rPr>
              <w:t xml:space="preserve">panta trešajā daļā noteiktajam – informācija tiks ievietota pašvaldības tīmekļvietnē </w:t>
            </w:r>
            <w:hyperlink r:id="rId18" w:history="1">
              <w:r w:rsidR="00807866" w:rsidRPr="00B27BE5">
                <w:rPr>
                  <w:rStyle w:val="Hyperlink"/>
                  <w:noProof/>
                  <w:szCs w:val="24"/>
                </w:rPr>
                <w:t>www.jurmala.lv</w:t>
              </w:r>
            </w:hyperlink>
            <w:r w:rsidR="00807866">
              <w:rPr>
                <w:noProof/>
                <w:szCs w:val="24"/>
                <w:u w:val="single"/>
              </w:rPr>
              <w:t xml:space="preserve"> </w:t>
            </w:r>
            <w:r w:rsidRPr="00D34F9B">
              <w:rPr>
                <w:noProof/>
                <w:szCs w:val="24"/>
              </w:rPr>
              <w:t xml:space="preserve"> </w:t>
            </w:r>
            <w:r w:rsidRPr="00B9151A">
              <w:rPr>
                <w:noProof/>
                <w:szCs w:val="24"/>
              </w:rPr>
              <w:t xml:space="preserve">sabiedrības viedokļa noskaidrošanai, paredzot termiņu, kas nav mazāks par divām nedēļām. Ikvienam interesentam tiks nodrošināta iespēja iesniegt savus priekšlikumus un komentārus par saistošo noteikumu un paskaidrojuma raksta projektu. </w:t>
            </w:r>
            <w:r w:rsidRPr="00B9151A">
              <w:rPr>
                <w:noProof/>
                <w:szCs w:val="24"/>
                <w:shd w:val="clear" w:color="auto" w:fill="FFFFFF"/>
              </w:rPr>
              <w:t>Saņemtos viedokļus par saistošo noteikumu projektu pašvaldība apkopos un atspoguļos šo noteikumu projekta paskaidrojuma rakstā.</w:t>
            </w:r>
          </w:p>
          <w:p w14:paraId="2C7159F9" w14:textId="2F5F6D0F" w:rsidR="00D20108" w:rsidRPr="00F51903" w:rsidRDefault="00D20108" w:rsidP="00D20016">
            <w:pPr>
              <w:overflowPunct/>
              <w:autoSpaceDE/>
              <w:autoSpaceDN/>
              <w:adjustRightInd/>
              <w:ind w:right="102"/>
              <w:jc w:val="both"/>
              <w:rPr>
                <w:szCs w:val="24"/>
              </w:rPr>
            </w:pPr>
          </w:p>
        </w:tc>
      </w:tr>
    </w:tbl>
    <w:p w14:paraId="67C8C939" w14:textId="77777777" w:rsidR="004D4BE0" w:rsidRPr="00F51903" w:rsidRDefault="004D4BE0" w:rsidP="004D4BE0">
      <w:pPr>
        <w:overflowPunct/>
        <w:autoSpaceDE/>
        <w:autoSpaceDN/>
        <w:adjustRightInd/>
        <w:spacing w:before="120"/>
        <w:rPr>
          <w:color w:val="000000"/>
          <w:szCs w:val="24"/>
        </w:rPr>
      </w:pPr>
    </w:p>
    <w:p w14:paraId="5BC28CFC" w14:textId="77777777" w:rsidR="004D4BE0" w:rsidRDefault="004D4BE0" w:rsidP="00FF1543">
      <w:pPr>
        <w:pStyle w:val="ListParagraph"/>
        <w:spacing w:after="0" w:line="240" w:lineRule="auto"/>
        <w:ind w:left="0" w:right="-1"/>
        <w:jc w:val="both"/>
        <w:rPr>
          <w:rFonts w:ascii="Times New Roman" w:hAnsi="Times New Roman"/>
          <w:b/>
          <w:sz w:val="24"/>
          <w:szCs w:val="24"/>
          <w:lang w:val="lv-LV"/>
        </w:rPr>
      </w:pPr>
    </w:p>
    <w:sdt>
      <w:sdtPr>
        <w:rPr>
          <w:szCs w:val="24"/>
        </w:rPr>
        <w:id w:val="-760762097"/>
        <w:lock w:val="contentLocked"/>
        <w:placeholder>
          <w:docPart w:val="D3FD6177B3B0422890B5CA27B8997554"/>
        </w:placeholder>
        <w:group/>
      </w:sdtPr>
      <w:sdtEndPr>
        <w:rPr>
          <w:b/>
          <w:bCs/>
        </w:rPr>
      </w:sdtEndPr>
      <w:sdtContent>
        <w:p w14:paraId="51A789B8" w14:textId="77777777" w:rsidR="004D4BE0" w:rsidRDefault="004D4BE0" w:rsidP="00FF1543">
          <w:pPr>
            <w:spacing w:before="100" w:beforeAutospacing="1" w:after="100" w:afterAutospacing="1"/>
            <w:rPr>
              <w:szCs w:val="24"/>
            </w:rPr>
          </w:pPr>
          <w:r w:rsidRPr="006E150F">
            <w:rPr>
              <w:szCs w:val="24"/>
            </w:rPr>
            <w:t>Priekšsēdētāja</w:t>
          </w:r>
          <w:r>
            <w:rPr>
              <w:szCs w:val="24"/>
            </w:rPr>
            <w:t xml:space="preserve">                                                (paraksts*)                                         </w:t>
          </w:r>
          <w:r w:rsidRPr="006E150F">
            <w:rPr>
              <w:szCs w:val="24"/>
            </w:rPr>
            <w:t>R.Sproģe</w:t>
          </w:r>
        </w:p>
        <w:p w14:paraId="235B4072" w14:textId="77777777" w:rsidR="004D4BE0" w:rsidRDefault="004D4BE0" w:rsidP="00FF1543">
          <w:pPr>
            <w:spacing w:before="100" w:beforeAutospacing="1" w:after="100" w:afterAutospacing="1"/>
            <w:jc w:val="center"/>
            <w:rPr>
              <w:b/>
              <w:bCs/>
              <w:szCs w:val="24"/>
            </w:rPr>
          </w:pPr>
          <w:r>
            <w:rPr>
              <w:b/>
              <w:bCs/>
              <w:szCs w:val="24"/>
            </w:rPr>
            <w:t>*Dokuments parakstīts ar drošu elektronisko parakstu un satur laika zīmogu.</w:t>
          </w:r>
        </w:p>
      </w:sdtContent>
    </w:sdt>
    <w:p w14:paraId="7EC41EC4" w14:textId="77777777" w:rsidR="004D4BE0" w:rsidRDefault="004D4BE0" w:rsidP="00FF1543">
      <w:pPr>
        <w:pStyle w:val="ListParagraph"/>
        <w:spacing w:after="0" w:line="240" w:lineRule="auto"/>
        <w:ind w:left="0" w:right="-1"/>
        <w:jc w:val="both"/>
        <w:rPr>
          <w:rFonts w:ascii="Times New Roman" w:hAnsi="Times New Roman"/>
          <w:b/>
          <w:sz w:val="24"/>
          <w:szCs w:val="24"/>
          <w:lang w:val="lv-LV"/>
        </w:rPr>
      </w:pPr>
    </w:p>
    <w:p w14:paraId="44DD3EBD" w14:textId="77777777" w:rsidR="004D4BE0" w:rsidRDefault="004D4BE0" w:rsidP="00FF1543">
      <w:pPr>
        <w:pStyle w:val="ListParagraph"/>
        <w:spacing w:after="0" w:line="240" w:lineRule="auto"/>
        <w:ind w:left="0" w:right="-1"/>
        <w:jc w:val="both"/>
        <w:rPr>
          <w:rFonts w:ascii="Times New Roman" w:hAnsi="Times New Roman"/>
          <w:sz w:val="26"/>
          <w:szCs w:val="26"/>
          <w:lang w:val="lv-LV"/>
        </w:rPr>
      </w:pPr>
    </w:p>
    <w:p w14:paraId="76BCA41C" w14:textId="77777777" w:rsidR="004D4BE0" w:rsidRDefault="004D4BE0" w:rsidP="00FF1543">
      <w:pPr>
        <w:pStyle w:val="ListParagraph"/>
        <w:spacing w:after="0" w:line="240" w:lineRule="auto"/>
        <w:ind w:left="0" w:right="-1"/>
        <w:jc w:val="both"/>
        <w:rPr>
          <w:rFonts w:ascii="Times New Roman" w:hAnsi="Times New Roman"/>
          <w:sz w:val="26"/>
          <w:szCs w:val="26"/>
          <w:lang w:val="lv-LV"/>
        </w:rPr>
      </w:pPr>
    </w:p>
    <w:sectPr w:rsidR="004D4BE0" w:rsidSect="00DE3726">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701" w:header="39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75EA" w14:textId="77777777" w:rsidR="00C218E6" w:rsidRDefault="00C218E6" w:rsidP="002E744E">
      <w:r>
        <w:separator/>
      </w:r>
    </w:p>
  </w:endnote>
  <w:endnote w:type="continuationSeparator" w:id="0">
    <w:p w14:paraId="3987E4B1" w14:textId="77777777" w:rsidR="00C218E6" w:rsidRDefault="00C218E6"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7C42" w14:textId="77777777" w:rsidR="00D8035F" w:rsidRDefault="00D80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69E4" w14:textId="77777777" w:rsidR="00D8035F" w:rsidRDefault="00D80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AA81" w14:textId="77777777" w:rsidR="00D8035F" w:rsidRDefault="00D8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72FA" w14:textId="77777777" w:rsidR="00C218E6" w:rsidRDefault="00C218E6" w:rsidP="002E744E">
      <w:r>
        <w:separator/>
      </w:r>
    </w:p>
  </w:footnote>
  <w:footnote w:type="continuationSeparator" w:id="0">
    <w:p w14:paraId="6432DA5B" w14:textId="77777777" w:rsidR="00C218E6" w:rsidRDefault="00C218E6"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999F" w14:textId="77777777" w:rsidR="00D8035F" w:rsidRDefault="00D80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9D4A" w14:textId="77777777" w:rsidR="00D8035F" w:rsidRDefault="00D80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52A7" w14:textId="77777777" w:rsidR="00D8035F" w:rsidRDefault="00D80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76A9"/>
    <w:multiLevelType w:val="hybridMultilevel"/>
    <w:tmpl w:val="F3DCC29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36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B25969"/>
    <w:multiLevelType w:val="multilevel"/>
    <w:tmpl w:val="02EA0D24"/>
    <w:lvl w:ilvl="0">
      <w:start w:val="1"/>
      <w:numFmt w:val="decimal"/>
      <w:lvlText w:val="%1."/>
      <w:lvlJc w:val="left"/>
      <w:pPr>
        <w:ind w:left="4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28" w:hanging="720"/>
      </w:pPr>
      <w:rPr>
        <w:rFonts w:hint="default"/>
      </w:rPr>
    </w:lvl>
    <w:lvl w:ilvl="3">
      <w:start w:val="1"/>
      <w:numFmt w:val="decimal"/>
      <w:isLgl/>
      <w:lvlText w:val="%1.%2.%3.%4."/>
      <w:lvlJc w:val="left"/>
      <w:pPr>
        <w:ind w:left="1812" w:hanging="1080"/>
      </w:pPr>
      <w:rPr>
        <w:rFonts w:hint="default"/>
      </w:rPr>
    </w:lvl>
    <w:lvl w:ilvl="4">
      <w:start w:val="1"/>
      <w:numFmt w:val="decimal"/>
      <w:isLgl/>
      <w:lvlText w:val="%1.%2.%3.%4.%5."/>
      <w:lvlJc w:val="left"/>
      <w:pPr>
        <w:ind w:left="2036"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428" w:hanging="1800"/>
      </w:pPr>
      <w:rPr>
        <w:rFonts w:hint="default"/>
      </w:rPr>
    </w:lvl>
    <w:lvl w:ilvl="8">
      <w:start w:val="1"/>
      <w:numFmt w:val="decimal"/>
      <w:isLgl/>
      <w:lvlText w:val="%1.%2.%3.%4.%5.%6.%7.%8.%9."/>
      <w:lvlJc w:val="left"/>
      <w:pPr>
        <w:ind w:left="3652" w:hanging="1800"/>
      </w:pPr>
      <w:rPr>
        <w:rFonts w:hint="default"/>
      </w:r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C036E2"/>
    <w:multiLevelType w:val="multilevel"/>
    <w:tmpl w:val="94FC33B0"/>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8F065E"/>
    <w:multiLevelType w:val="hybridMultilevel"/>
    <w:tmpl w:val="66F89C38"/>
    <w:lvl w:ilvl="0" w:tplc="72CEDF0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5" w15:restartNumberingAfterBreak="0">
    <w:nsid w:val="607F451A"/>
    <w:multiLevelType w:val="multilevel"/>
    <w:tmpl w:val="AA6A5826"/>
    <w:lvl w:ilvl="0">
      <w:start w:val="3"/>
      <w:numFmt w:val="decimal"/>
      <w:lvlText w:val="%1."/>
      <w:lvlJc w:val="left"/>
      <w:pPr>
        <w:tabs>
          <w:tab w:val="num" w:pos="1349"/>
        </w:tabs>
        <w:ind w:left="1349" w:hanging="360"/>
      </w:pPr>
      <w:rPr>
        <w:b w:val="0"/>
        <w:bCs/>
      </w:rPr>
    </w:lvl>
    <w:lvl w:ilvl="1" w:tentative="1">
      <w:start w:val="1"/>
      <w:numFmt w:val="decimal"/>
      <w:lvlText w:val="%2."/>
      <w:lvlJc w:val="left"/>
      <w:pPr>
        <w:tabs>
          <w:tab w:val="num" w:pos="2069"/>
        </w:tabs>
        <w:ind w:left="2069" w:hanging="360"/>
      </w:pPr>
    </w:lvl>
    <w:lvl w:ilvl="2" w:tentative="1">
      <w:start w:val="1"/>
      <w:numFmt w:val="decimal"/>
      <w:lvlText w:val="%3."/>
      <w:lvlJc w:val="left"/>
      <w:pPr>
        <w:tabs>
          <w:tab w:val="num" w:pos="2789"/>
        </w:tabs>
        <w:ind w:left="2789" w:hanging="360"/>
      </w:pPr>
    </w:lvl>
    <w:lvl w:ilvl="3" w:tentative="1">
      <w:start w:val="1"/>
      <w:numFmt w:val="decimal"/>
      <w:lvlText w:val="%4."/>
      <w:lvlJc w:val="left"/>
      <w:pPr>
        <w:tabs>
          <w:tab w:val="num" w:pos="3509"/>
        </w:tabs>
        <w:ind w:left="3509" w:hanging="360"/>
      </w:pPr>
    </w:lvl>
    <w:lvl w:ilvl="4" w:tentative="1">
      <w:start w:val="1"/>
      <w:numFmt w:val="decimal"/>
      <w:lvlText w:val="%5."/>
      <w:lvlJc w:val="left"/>
      <w:pPr>
        <w:tabs>
          <w:tab w:val="num" w:pos="4229"/>
        </w:tabs>
        <w:ind w:left="4229" w:hanging="360"/>
      </w:pPr>
    </w:lvl>
    <w:lvl w:ilvl="5" w:tentative="1">
      <w:start w:val="1"/>
      <w:numFmt w:val="decimal"/>
      <w:lvlText w:val="%6."/>
      <w:lvlJc w:val="left"/>
      <w:pPr>
        <w:tabs>
          <w:tab w:val="num" w:pos="4949"/>
        </w:tabs>
        <w:ind w:left="4949" w:hanging="360"/>
      </w:pPr>
    </w:lvl>
    <w:lvl w:ilvl="6" w:tentative="1">
      <w:start w:val="1"/>
      <w:numFmt w:val="decimal"/>
      <w:lvlText w:val="%7."/>
      <w:lvlJc w:val="left"/>
      <w:pPr>
        <w:tabs>
          <w:tab w:val="num" w:pos="5669"/>
        </w:tabs>
        <w:ind w:left="5669" w:hanging="360"/>
      </w:pPr>
    </w:lvl>
    <w:lvl w:ilvl="7" w:tentative="1">
      <w:start w:val="1"/>
      <w:numFmt w:val="decimal"/>
      <w:lvlText w:val="%8."/>
      <w:lvlJc w:val="left"/>
      <w:pPr>
        <w:tabs>
          <w:tab w:val="num" w:pos="6389"/>
        </w:tabs>
        <w:ind w:left="6389" w:hanging="360"/>
      </w:pPr>
    </w:lvl>
    <w:lvl w:ilvl="8" w:tentative="1">
      <w:start w:val="1"/>
      <w:numFmt w:val="decimal"/>
      <w:lvlText w:val="%9."/>
      <w:lvlJc w:val="left"/>
      <w:pPr>
        <w:tabs>
          <w:tab w:val="num" w:pos="7109"/>
        </w:tabs>
        <w:ind w:left="7109" w:hanging="360"/>
      </w:pPr>
    </w:lvl>
  </w:abstractNum>
  <w:abstractNum w:abstractNumId="16"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2"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1570247">
    <w:abstractNumId w:val="12"/>
  </w:num>
  <w:num w:numId="2" w16cid:durableId="2097437738">
    <w:abstractNumId w:val="0"/>
  </w:num>
  <w:num w:numId="3" w16cid:durableId="219635640">
    <w:abstractNumId w:val="4"/>
  </w:num>
  <w:num w:numId="4" w16cid:durableId="1662461116">
    <w:abstractNumId w:val="8"/>
  </w:num>
  <w:num w:numId="5" w16cid:durableId="2122531290">
    <w:abstractNumId w:val="16"/>
  </w:num>
  <w:num w:numId="6" w16cid:durableId="2100517589">
    <w:abstractNumId w:val="15"/>
  </w:num>
  <w:num w:numId="7" w16cid:durableId="1205480882">
    <w:abstractNumId w:val="19"/>
  </w:num>
  <w:num w:numId="8" w16cid:durableId="36053630">
    <w:abstractNumId w:val="23"/>
  </w:num>
  <w:num w:numId="9" w16cid:durableId="814101297">
    <w:abstractNumId w:val="17"/>
  </w:num>
  <w:num w:numId="10" w16cid:durableId="2066448209">
    <w:abstractNumId w:val="6"/>
  </w:num>
  <w:num w:numId="11" w16cid:durableId="77098738">
    <w:abstractNumId w:val="20"/>
  </w:num>
  <w:num w:numId="12" w16cid:durableId="434635950">
    <w:abstractNumId w:val="3"/>
  </w:num>
  <w:num w:numId="13" w16cid:durableId="1767457745">
    <w:abstractNumId w:val="10"/>
  </w:num>
  <w:num w:numId="14" w16cid:durableId="455409804">
    <w:abstractNumId w:val="9"/>
  </w:num>
  <w:num w:numId="15" w16cid:durableId="886917963">
    <w:abstractNumId w:val="7"/>
  </w:num>
  <w:num w:numId="16" w16cid:durableId="1619484167">
    <w:abstractNumId w:val="14"/>
  </w:num>
  <w:num w:numId="17" w16cid:durableId="1125729888">
    <w:abstractNumId w:val="2"/>
  </w:num>
  <w:num w:numId="18" w16cid:durableId="1218855764">
    <w:abstractNumId w:val="22"/>
  </w:num>
  <w:num w:numId="19" w16cid:durableId="58210855">
    <w:abstractNumId w:val="5"/>
  </w:num>
  <w:num w:numId="20" w16cid:durableId="1164247345">
    <w:abstractNumId w:val="21"/>
  </w:num>
  <w:num w:numId="21" w16cid:durableId="1638102432">
    <w:abstractNumId w:val="18"/>
  </w:num>
  <w:num w:numId="22" w16cid:durableId="1949502027">
    <w:abstractNumId w:val="24"/>
  </w:num>
  <w:num w:numId="23" w16cid:durableId="1153985532">
    <w:abstractNumId w:val="1"/>
  </w:num>
  <w:num w:numId="24" w16cid:durableId="1468038931">
    <w:abstractNumId w:val="11"/>
  </w:num>
  <w:num w:numId="25" w16cid:durableId="9957061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74"/>
    <w:rsid w:val="00001157"/>
    <w:rsid w:val="000040D4"/>
    <w:rsid w:val="00004DD1"/>
    <w:rsid w:val="00010C68"/>
    <w:rsid w:val="000120E0"/>
    <w:rsid w:val="00012993"/>
    <w:rsid w:val="00013F83"/>
    <w:rsid w:val="00014B5B"/>
    <w:rsid w:val="00014D41"/>
    <w:rsid w:val="000169B5"/>
    <w:rsid w:val="0002186C"/>
    <w:rsid w:val="00031777"/>
    <w:rsid w:val="000409B2"/>
    <w:rsid w:val="000417E9"/>
    <w:rsid w:val="00041ACD"/>
    <w:rsid w:val="00043FC4"/>
    <w:rsid w:val="0004435C"/>
    <w:rsid w:val="00053C5B"/>
    <w:rsid w:val="0005431A"/>
    <w:rsid w:val="00054A8E"/>
    <w:rsid w:val="00054B5B"/>
    <w:rsid w:val="000572F9"/>
    <w:rsid w:val="000651FC"/>
    <w:rsid w:val="0006552C"/>
    <w:rsid w:val="00067B16"/>
    <w:rsid w:val="00067C66"/>
    <w:rsid w:val="000701DD"/>
    <w:rsid w:val="00074FDB"/>
    <w:rsid w:val="00076EF2"/>
    <w:rsid w:val="00080FC4"/>
    <w:rsid w:val="00081FCA"/>
    <w:rsid w:val="00085267"/>
    <w:rsid w:val="00085B3D"/>
    <w:rsid w:val="000903EB"/>
    <w:rsid w:val="000907A6"/>
    <w:rsid w:val="00091E8B"/>
    <w:rsid w:val="000A3E2E"/>
    <w:rsid w:val="000B0EE2"/>
    <w:rsid w:val="000B326F"/>
    <w:rsid w:val="000B343A"/>
    <w:rsid w:val="000B5B24"/>
    <w:rsid w:val="000B6867"/>
    <w:rsid w:val="000C12DE"/>
    <w:rsid w:val="000C22D7"/>
    <w:rsid w:val="000C4299"/>
    <w:rsid w:val="000C7149"/>
    <w:rsid w:val="000C7D45"/>
    <w:rsid w:val="000D1CF3"/>
    <w:rsid w:val="000D20C4"/>
    <w:rsid w:val="000D6828"/>
    <w:rsid w:val="000E4C75"/>
    <w:rsid w:val="000E4D85"/>
    <w:rsid w:val="000E7B2B"/>
    <w:rsid w:val="000F0219"/>
    <w:rsid w:val="000F1450"/>
    <w:rsid w:val="000F1574"/>
    <w:rsid w:val="000F223E"/>
    <w:rsid w:val="000F24D6"/>
    <w:rsid w:val="00102464"/>
    <w:rsid w:val="00102635"/>
    <w:rsid w:val="00102B36"/>
    <w:rsid w:val="00117822"/>
    <w:rsid w:val="0012262A"/>
    <w:rsid w:val="001245D7"/>
    <w:rsid w:val="00131B46"/>
    <w:rsid w:val="00135C57"/>
    <w:rsid w:val="00136DC8"/>
    <w:rsid w:val="00141099"/>
    <w:rsid w:val="001436AC"/>
    <w:rsid w:val="00151B33"/>
    <w:rsid w:val="00152F49"/>
    <w:rsid w:val="0015358D"/>
    <w:rsid w:val="001572A3"/>
    <w:rsid w:val="00161D4F"/>
    <w:rsid w:val="00171AD4"/>
    <w:rsid w:val="00171DEB"/>
    <w:rsid w:val="001758C6"/>
    <w:rsid w:val="00185D85"/>
    <w:rsid w:val="00187795"/>
    <w:rsid w:val="0019173B"/>
    <w:rsid w:val="00192FD0"/>
    <w:rsid w:val="00197B09"/>
    <w:rsid w:val="001A6CE9"/>
    <w:rsid w:val="001A7A80"/>
    <w:rsid w:val="001C05EA"/>
    <w:rsid w:val="001C1B87"/>
    <w:rsid w:val="001C3A11"/>
    <w:rsid w:val="001C5690"/>
    <w:rsid w:val="001C6A0A"/>
    <w:rsid w:val="001C7148"/>
    <w:rsid w:val="001D4A54"/>
    <w:rsid w:val="001D4E55"/>
    <w:rsid w:val="001D7D04"/>
    <w:rsid w:val="001E0541"/>
    <w:rsid w:val="001E3A24"/>
    <w:rsid w:val="001E5CF0"/>
    <w:rsid w:val="001E6336"/>
    <w:rsid w:val="001F70A8"/>
    <w:rsid w:val="002005BB"/>
    <w:rsid w:val="00203227"/>
    <w:rsid w:val="00203786"/>
    <w:rsid w:val="0020712E"/>
    <w:rsid w:val="00207E1E"/>
    <w:rsid w:val="0021078C"/>
    <w:rsid w:val="00211665"/>
    <w:rsid w:val="00212873"/>
    <w:rsid w:val="00212FCC"/>
    <w:rsid w:val="00224AC3"/>
    <w:rsid w:val="0022596E"/>
    <w:rsid w:val="00231352"/>
    <w:rsid w:val="00232929"/>
    <w:rsid w:val="002330D7"/>
    <w:rsid w:val="00233441"/>
    <w:rsid w:val="002404F8"/>
    <w:rsid w:val="00240536"/>
    <w:rsid w:val="00240563"/>
    <w:rsid w:val="00242235"/>
    <w:rsid w:val="002431E1"/>
    <w:rsid w:val="00243615"/>
    <w:rsid w:val="00243BE7"/>
    <w:rsid w:val="0024591F"/>
    <w:rsid w:val="002473B6"/>
    <w:rsid w:val="002473F3"/>
    <w:rsid w:val="0025768C"/>
    <w:rsid w:val="0026074A"/>
    <w:rsid w:val="002653EE"/>
    <w:rsid w:val="00265CCD"/>
    <w:rsid w:val="002660F6"/>
    <w:rsid w:val="00267726"/>
    <w:rsid w:val="0027133A"/>
    <w:rsid w:val="00272532"/>
    <w:rsid w:val="00273E92"/>
    <w:rsid w:val="00274712"/>
    <w:rsid w:val="00274F2B"/>
    <w:rsid w:val="002914F2"/>
    <w:rsid w:val="00291EC2"/>
    <w:rsid w:val="00295FDB"/>
    <w:rsid w:val="002967AD"/>
    <w:rsid w:val="002978B5"/>
    <w:rsid w:val="002A0324"/>
    <w:rsid w:val="002A0E3E"/>
    <w:rsid w:val="002A1989"/>
    <w:rsid w:val="002A53A9"/>
    <w:rsid w:val="002B1124"/>
    <w:rsid w:val="002B1166"/>
    <w:rsid w:val="002B6C5C"/>
    <w:rsid w:val="002C11E3"/>
    <w:rsid w:val="002C29C1"/>
    <w:rsid w:val="002C3105"/>
    <w:rsid w:val="002C55A0"/>
    <w:rsid w:val="002C74C0"/>
    <w:rsid w:val="002D1F71"/>
    <w:rsid w:val="002D2800"/>
    <w:rsid w:val="002D49A3"/>
    <w:rsid w:val="002E2AB2"/>
    <w:rsid w:val="002E5829"/>
    <w:rsid w:val="002E744E"/>
    <w:rsid w:val="002F03DE"/>
    <w:rsid w:val="002F109F"/>
    <w:rsid w:val="002F34E9"/>
    <w:rsid w:val="002F4DF2"/>
    <w:rsid w:val="00301E84"/>
    <w:rsid w:val="00303DEA"/>
    <w:rsid w:val="003063C1"/>
    <w:rsid w:val="00311D64"/>
    <w:rsid w:val="00313373"/>
    <w:rsid w:val="00313898"/>
    <w:rsid w:val="00314EE4"/>
    <w:rsid w:val="0031503E"/>
    <w:rsid w:val="003153B6"/>
    <w:rsid w:val="00317C40"/>
    <w:rsid w:val="00320604"/>
    <w:rsid w:val="00322A62"/>
    <w:rsid w:val="00322F27"/>
    <w:rsid w:val="0032560A"/>
    <w:rsid w:val="00326063"/>
    <w:rsid w:val="00326E58"/>
    <w:rsid w:val="00330ADD"/>
    <w:rsid w:val="00340378"/>
    <w:rsid w:val="003443AC"/>
    <w:rsid w:val="00347336"/>
    <w:rsid w:val="003504E4"/>
    <w:rsid w:val="00352E78"/>
    <w:rsid w:val="00353F31"/>
    <w:rsid w:val="003545E6"/>
    <w:rsid w:val="00355BB3"/>
    <w:rsid w:val="00356BF3"/>
    <w:rsid w:val="0036404A"/>
    <w:rsid w:val="00367872"/>
    <w:rsid w:val="00375602"/>
    <w:rsid w:val="003772DC"/>
    <w:rsid w:val="00377AA9"/>
    <w:rsid w:val="0038564C"/>
    <w:rsid w:val="00386534"/>
    <w:rsid w:val="00387E75"/>
    <w:rsid w:val="003914A0"/>
    <w:rsid w:val="003B18ED"/>
    <w:rsid w:val="003B5390"/>
    <w:rsid w:val="003B6167"/>
    <w:rsid w:val="003C0958"/>
    <w:rsid w:val="003C0A68"/>
    <w:rsid w:val="003C158A"/>
    <w:rsid w:val="003C1AF6"/>
    <w:rsid w:val="003C301D"/>
    <w:rsid w:val="003C79B6"/>
    <w:rsid w:val="003D2047"/>
    <w:rsid w:val="003D22DC"/>
    <w:rsid w:val="003D661E"/>
    <w:rsid w:val="003D6D3C"/>
    <w:rsid w:val="003E0EE4"/>
    <w:rsid w:val="003E2885"/>
    <w:rsid w:val="003E368D"/>
    <w:rsid w:val="003E4FA2"/>
    <w:rsid w:val="003F1578"/>
    <w:rsid w:val="003F3280"/>
    <w:rsid w:val="004019DE"/>
    <w:rsid w:val="00404116"/>
    <w:rsid w:val="00414B64"/>
    <w:rsid w:val="00420247"/>
    <w:rsid w:val="00420E54"/>
    <w:rsid w:val="00423346"/>
    <w:rsid w:val="004235CB"/>
    <w:rsid w:val="00426BB7"/>
    <w:rsid w:val="004351DA"/>
    <w:rsid w:val="004360CF"/>
    <w:rsid w:val="00441766"/>
    <w:rsid w:val="004479CD"/>
    <w:rsid w:val="00451F0E"/>
    <w:rsid w:val="004525F6"/>
    <w:rsid w:val="00452F9D"/>
    <w:rsid w:val="00460E9B"/>
    <w:rsid w:val="00463B8F"/>
    <w:rsid w:val="00464EE0"/>
    <w:rsid w:val="00473984"/>
    <w:rsid w:val="004838D7"/>
    <w:rsid w:val="00483DB6"/>
    <w:rsid w:val="004846DD"/>
    <w:rsid w:val="00487744"/>
    <w:rsid w:val="0049298C"/>
    <w:rsid w:val="004958CA"/>
    <w:rsid w:val="0049785B"/>
    <w:rsid w:val="004A016B"/>
    <w:rsid w:val="004B0A11"/>
    <w:rsid w:val="004B0F8B"/>
    <w:rsid w:val="004C12F4"/>
    <w:rsid w:val="004C4234"/>
    <w:rsid w:val="004C4A6C"/>
    <w:rsid w:val="004C4AC6"/>
    <w:rsid w:val="004D3B62"/>
    <w:rsid w:val="004D4BE0"/>
    <w:rsid w:val="004D691C"/>
    <w:rsid w:val="004D7034"/>
    <w:rsid w:val="004E2899"/>
    <w:rsid w:val="004E47D7"/>
    <w:rsid w:val="004F0028"/>
    <w:rsid w:val="00506A6B"/>
    <w:rsid w:val="005133A1"/>
    <w:rsid w:val="00513592"/>
    <w:rsid w:val="005139CF"/>
    <w:rsid w:val="00513F19"/>
    <w:rsid w:val="005141D9"/>
    <w:rsid w:val="00523C0F"/>
    <w:rsid w:val="0052790F"/>
    <w:rsid w:val="00530563"/>
    <w:rsid w:val="005331F3"/>
    <w:rsid w:val="00533979"/>
    <w:rsid w:val="00542A3E"/>
    <w:rsid w:val="00542A4D"/>
    <w:rsid w:val="00542DF5"/>
    <w:rsid w:val="0054385D"/>
    <w:rsid w:val="00543999"/>
    <w:rsid w:val="0054515B"/>
    <w:rsid w:val="00551733"/>
    <w:rsid w:val="00555063"/>
    <w:rsid w:val="0056550E"/>
    <w:rsid w:val="00571606"/>
    <w:rsid w:val="00572051"/>
    <w:rsid w:val="00584D2B"/>
    <w:rsid w:val="00585580"/>
    <w:rsid w:val="00595325"/>
    <w:rsid w:val="00597499"/>
    <w:rsid w:val="00597774"/>
    <w:rsid w:val="005A649C"/>
    <w:rsid w:val="005A66F0"/>
    <w:rsid w:val="005B13BF"/>
    <w:rsid w:val="005B36B2"/>
    <w:rsid w:val="005B4490"/>
    <w:rsid w:val="005B4E0A"/>
    <w:rsid w:val="005C1D6C"/>
    <w:rsid w:val="005C256C"/>
    <w:rsid w:val="005C2BEA"/>
    <w:rsid w:val="005C49EF"/>
    <w:rsid w:val="005C588D"/>
    <w:rsid w:val="005C67F2"/>
    <w:rsid w:val="005D14C9"/>
    <w:rsid w:val="005D3A38"/>
    <w:rsid w:val="005E1675"/>
    <w:rsid w:val="005E57EE"/>
    <w:rsid w:val="005F1EA2"/>
    <w:rsid w:val="005F6A2E"/>
    <w:rsid w:val="00600C5B"/>
    <w:rsid w:val="00603C7F"/>
    <w:rsid w:val="00605711"/>
    <w:rsid w:val="00606052"/>
    <w:rsid w:val="00606C5F"/>
    <w:rsid w:val="0061332B"/>
    <w:rsid w:val="0061631B"/>
    <w:rsid w:val="006247B6"/>
    <w:rsid w:val="00625D95"/>
    <w:rsid w:val="00626561"/>
    <w:rsid w:val="0062678B"/>
    <w:rsid w:val="00626AC1"/>
    <w:rsid w:val="0063734D"/>
    <w:rsid w:val="006447EA"/>
    <w:rsid w:val="00645E74"/>
    <w:rsid w:val="00650903"/>
    <w:rsid w:val="006521BA"/>
    <w:rsid w:val="00657900"/>
    <w:rsid w:val="006608C2"/>
    <w:rsid w:val="00662039"/>
    <w:rsid w:val="006646EA"/>
    <w:rsid w:val="00666426"/>
    <w:rsid w:val="00676A23"/>
    <w:rsid w:val="00676CCF"/>
    <w:rsid w:val="00680BA9"/>
    <w:rsid w:val="0068474C"/>
    <w:rsid w:val="00686BCB"/>
    <w:rsid w:val="00687B8B"/>
    <w:rsid w:val="0069035F"/>
    <w:rsid w:val="0069760B"/>
    <w:rsid w:val="006A07F4"/>
    <w:rsid w:val="006A25EE"/>
    <w:rsid w:val="006A63FB"/>
    <w:rsid w:val="006A7A2C"/>
    <w:rsid w:val="006B1313"/>
    <w:rsid w:val="006B2B3E"/>
    <w:rsid w:val="006B3C66"/>
    <w:rsid w:val="006B4177"/>
    <w:rsid w:val="006B6468"/>
    <w:rsid w:val="006C21F1"/>
    <w:rsid w:val="006C328C"/>
    <w:rsid w:val="006C5A9E"/>
    <w:rsid w:val="006C7CF2"/>
    <w:rsid w:val="006E0172"/>
    <w:rsid w:val="006E1CFD"/>
    <w:rsid w:val="006E35C6"/>
    <w:rsid w:val="006E4A8F"/>
    <w:rsid w:val="006E5039"/>
    <w:rsid w:val="006E53F8"/>
    <w:rsid w:val="006E565B"/>
    <w:rsid w:val="006E7D95"/>
    <w:rsid w:val="006F10E9"/>
    <w:rsid w:val="006F2862"/>
    <w:rsid w:val="006F7033"/>
    <w:rsid w:val="00702A0A"/>
    <w:rsid w:val="00706607"/>
    <w:rsid w:val="007134ED"/>
    <w:rsid w:val="007243D7"/>
    <w:rsid w:val="00725D50"/>
    <w:rsid w:val="00726784"/>
    <w:rsid w:val="00727089"/>
    <w:rsid w:val="0073255A"/>
    <w:rsid w:val="00742D6E"/>
    <w:rsid w:val="00745B21"/>
    <w:rsid w:val="00747A31"/>
    <w:rsid w:val="00751BFE"/>
    <w:rsid w:val="00754A3B"/>
    <w:rsid w:val="00763446"/>
    <w:rsid w:val="00763926"/>
    <w:rsid w:val="00766BB4"/>
    <w:rsid w:val="00767B09"/>
    <w:rsid w:val="0077039A"/>
    <w:rsid w:val="00772373"/>
    <w:rsid w:val="00776044"/>
    <w:rsid w:val="007808F1"/>
    <w:rsid w:val="00786233"/>
    <w:rsid w:val="00792CDE"/>
    <w:rsid w:val="00795D24"/>
    <w:rsid w:val="00796590"/>
    <w:rsid w:val="007A02A4"/>
    <w:rsid w:val="007A4F19"/>
    <w:rsid w:val="007A512F"/>
    <w:rsid w:val="007B153E"/>
    <w:rsid w:val="007C2282"/>
    <w:rsid w:val="007C3841"/>
    <w:rsid w:val="007C3A5A"/>
    <w:rsid w:val="007D1775"/>
    <w:rsid w:val="007D4643"/>
    <w:rsid w:val="007D6947"/>
    <w:rsid w:val="007D7467"/>
    <w:rsid w:val="007D79F6"/>
    <w:rsid w:val="007E518D"/>
    <w:rsid w:val="007E55D0"/>
    <w:rsid w:val="007E6094"/>
    <w:rsid w:val="007F3701"/>
    <w:rsid w:val="007F6A47"/>
    <w:rsid w:val="00803010"/>
    <w:rsid w:val="00807866"/>
    <w:rsid w:val="00811194"/>
    <w:rsid w:val="00815592"/>
    <w:rsid w:val="008160F6"/>
    <w:rsid w:val="00821951"/>
    <w:rsid w:val="00822EE9"/>
    <w:rsid w:val="008241D6"/>
    <w:rsid w:val="008242AB"/>
    <w:rsid w:val="0082530A"/>
    <w:rsid w:val="008325E3"/>
    <w:rsid w:val="00832E2F"/>
    <w:rsid w:val="00834158"/>
    <w:rsid w:val="00835A13"/>
    <w:rsid w:val="00845CB3"/>
    <w:rsid w:val="00852063"/>
    <w:rsid w:val="00853DCB"/>
    <w:rsid w:val="008545CB"/>
    <w:rsid w:val="00864736"/>
    <w:rsid w:val="00865D9B"/>
    <w:rsid w:val="0087230A"/>
    <w:rsid w:val="00872A6D"/>
    <w:rsid w:val="00873F09"/>
    <w:rsid w:val="008749D9"/>
    <w:rsid w:val="00876215"/>
    <w:rsid w:val="00883CB8"/>
    <w:rsid w:val="008851CD"/>
    <w:rsid w:val="00885551"/>
    <w:rsid w:val="008901D8"/>
    <w:rsid w:val="008A0E72"/>
    <w:rsid w:val="008A2A21"/>
    <w:rsid w:val="008A530C"/>
    <w:rsid w:val="008B637A"/>
    <w:rsid w:val="008B7F58"/>
    <w:rsid w:val="008C308C"/>
    <w:rsid w:val="008C46DA"/>
    <w:rsid w:val="008D4DB8"/>
    <w:rsid w:val="008D5715"/>
    <w:rsid w:val="008D7519"/>
    <w:rsid w:val="009120EE"/>
    <w:rsid w:val="00912BF3"/>
    <w:rsid w:val="00922638"/>
    <w:rsid w:val="0092285B"/>
    <w:rsid w:val="0092616E"/>
    <w:rsid w:val="0093162B"/>
    <w:rsid w:val="0094074A"/>
    <w:rsid w:val="00940F34"/>
    <w:rsid w:val="00952DB0"/>
    <w:rsid w:val="009545B4"/>
    <w:rsid w:val="00970030"/>
    <w:rsid w:val="009722C5"/>
    <w:rsid w:val="009802C7"/>
    <w:rsid w:val="00983B54"/>
    <w:rsid w:val="0098483E"/>
    <w:rsid w:val="009901A6"/>
    <w:rsid w:val="0099097A"/>
    <w:rsid w:val="009910F2"/>
    <w:rsid w:val="00991810"/>
    <w:rsid w:val="00997858"/>
    <w:rsid w:val="009A32AC"/>
    <w:rsid w:val="009A61C6"/>
    <w:rsid w:val="009B36D1"/>
    <w:rsid w:val="009B545A"/>
    <w:rsid w:val="009C18DC"/>
    <w:rsid w:val="009C420D"/>
    <w:rsid w:val="009D1EE3"/>
    <w:rsid w:val="009E445B"/>
    <w:rsid w:val="009F274F"/>
    <w:rsid w:val="00A0021A"/>
    <w:rsid w:val="00A034D4"/>
    <w:rsid w:val="00A13027"/>
    <w:rsid w:val="00A13192"/>
    <w:rsid w:val="00A13B4A"/>
    <w:rsid w:val="00A24243"/>
    <w:rsid w:val="00A45A49"/>
    <w:rsid w:val="00A45FBC"/>
    <w:rsid w:val="00A46E12"/>
    <w:rsid w:val="00A47812"/>
    <w:rsid w:val="00A50389"/>
    <w:rsid w:val="00A5186E"/>
    <w:rsid w:val="00A558C4"/>
    <w:rsid w:val="00A57E3B"/>
    <w:rsid w:val="00A7005B"/>
    <w:rsid w:val="00A76221"/>
    <w:rsid w:val="00A805FF"/>
    <w:rsid w:val="00A80BA9"/>
    <w:rsid w:val="00A87230"/>
    <w:rsid w:val="00A87BE7"/>
    <w:rsid w:val="00A87C6A"/>
    <w:rsid w:val="00A90288"/>
    <w:rsid w:val="00A9134F"/>
    <w:rsid w:val="00A91A85"/>
    <w:rsid w:val="00A93D32"/>
    <w:rsid w:val="00A94F15"/>
    <w:rsid w:val="00AA351C"/>
    <w:rsid w:val="00AA5717"/>
    <w:rsid w:val="00AA7058"/>
    <w:rsid w:val="00AB1174"/>
    <w:rsid w:val="00AB3E6D"/>
    <w:rsid w:val="00AC3C40"/>
    <w:rsid w:val="00AC63C6"/>
    <w:rsid w:val="00AC7E92"/>
    <w:rsid w:val="00AD3AF2"/>
    <w:rsid w:val="00AD56EE"/>
    <w:rsid w:val="00AE223B"/>
    <w:rsid w:val="00AE7C5E"/>
    <w:rsid w:val="00AF0515"/>
    <w:rsid w:val="00AF1C4B"/>
    <w:rsid w:val="00AF45DC"/>
    <w:rsid w:val="00AF61D2"/>
    <w:rsid w:val="00B02C88"/>
    <w:rsid w:val="00B04047"/>
    <w:rsid w:val="00B12366"/>
    <w:rsid w:val="00B12C63"/>
    <w:rsid w:val="00B1504E"/>
    <w:rsid w:val="00B15136"/>
    <w:rsid w:val="00B15158"/>
    <w:rsid w:val="00B15521"/>
    <w:rsid w:val="00B20AD0"/>
    <w:rsid w:val="00B21A9D"/>
    <w:rsid w:val="00B21ACA"/>
    <w:rsid w:val="00B230E3"/>
    <w:rsid w:val="00B252D2"/>
    <w:rsid w:val="00B3447A"/>
    <w:rsid w:val="00B371DD"/>
    <w:rsid w:val="00B40038"/>
    <w:rsid w:val="00B40FAD"/>
    <w:rsid w:val="00B41181"/>
    <w:rsid w:val="00B47854"/>
    <w:rsid w:val="00B53BE0"/>
    <w:rsid w:val="00B55E47"/>
    <w:rsid w:val="00B60449"/>
    <w:rsid w:val="00B63CAC"/>
    <w:rsid w:val="00B653C7"/>
    <w:rsid w:val="00B707A5"/>
    <w:rsid w:val="00B77957"/>
    <w:rsid w:val="00B80E5E"/>
    <w:rsid w:val="00B85717"/>
    <w:rsid w:val="00B85C2E"/>
    <w:rsid w:val="00B94E9A"/>
    <w:rsid w:val="00B95766"/>
    <w:rsid w:val="00BA1641"/>
    <w:rsid w:val="00BB344C"/>
    <w:rsid w:val="00BB36C2"/>
    <w:rsid w:val="00BB5BCA"/>
    <w:rsid w:val="00BC148D"/>
    <w:rsid w:val="00BC47A7"/>
    <w:rsid w:val="00BC4E37"/>
    <w:rsid w:val="00BC70BC"/>
    <w:rsid w:val="00BD21D6"/>
    <w:rsid w:val="00BD5F2B"/>
    <w:rsid w:val="00BE4C4E"/>
    <w:rsid w:val="00BE5AB7"/>
    <w:rsid w:val="00BF6598"/>
    <w:rsid w:val="00C00E9E"/>
    <w:rsid w:val="00C020CF"/>
    <w:rsid w:val="00C03ED8"/>
    <w:rsid w:val="00C11B4D"/>
    <w:rsid w:val="00C16127"/>
    <w:rsid w:val="00C218E6"/>
    <w:rsid w:val="00C22510"/>
    <w:rsid w:val="00C25492"/>
    <w:rsid w:val="00C357C3"/>
    <w:rsid w:val="00C37C59"/>
    <w:rsid w:val="00C44019"/>
    <w:rsid w:val="00C45D70"/>
    <w:rsid w:val="00C50282"/>
    <w:rsid w:val="00C54FD6"/>
    <w:rsid w:val="00C6346D"/>
    <w:rsid w:val="00C63809"/>
    <w:rsid w:val="00C65F44"/>
    <w:rsid w:val="00C707D8"/>
    <w:rsid w:val="00C71756"/>
    <w:rsid w:val="00C74E0C"/>
    <w:rsid w:val="00C8365E"/>
    <w:rsid w:val="00C8425D"/>
    <w:rsid w:val="00C8549C"/>
    <w:rsid w:val="00CA272D"/>
    <w:rsid w:val="00CA38AD"/>
    <w:rsid w:val="00CA6341"/>
    <w:rsid w:val="00CB093E"/>
    <w:rsid w:val="00CB5484"/>
    <w:rsid w:val="00CB7B57"/>
    <w:rsid w:val="00CC2489"/>
    <w:rsid w:val="00CC2FEA"/>
    <w:rsid w:val="00CC3FE9"/>
    <w:rsid w:val="00CC7592"/>
    <w:rsid w:val="00CD00B3"/>
    <w:rsid w:val="00CD532D"/>
    <w:rsid w:val="00CE019D"/>
    <w:rsid w:val="00CE22B1"/>
    <w:rsid w:val="00CE6B4B"/>
    <w:rsid w:val="00CE7256"/>
    <w:rsid w:val="00D02410"/>
    <w:rsid w:val="00D105DD"/>
    <w:rsid w:val="00D10C14"/>
    <w:rsid w:val="00D161A3"/>
    <w:rsid w:val="00D20016"/>
    <w:rsid w:val="00D20108"/>
    <w:rsid w:val="00D239D7"/>
    <w:rsid w:val="00D34F9B"/>
    <w:rsid w:val="00D43EF4"/>
    <w:rsid w:val="00D47CB0"/>
    <w:rsid w:val="00D52B3A"/>
    <w:rsid w:val="00D5326D"/>
    <w:rsid w:val="00D54AE1"/>
    <w:rsid w:val="00D54E73"/>
    <w:rsid w:val="00D7389D"/>
    <w:rsid w:val="00D752B4"/>
    <w:rsid w:val="00D8035F"/>
    <w:rsid w:val="00D81EF0"/>
    <w:rsid w:val="00D85779"/>
    <w:rsid w:val="00D865FC"/>
    <w:rsid w:val="00D90F20"/>
    <w:rsid w:val="00D95387"/>
    <w:rsid w:val="00D96E3B"/>
    <w:rsid w:val="00DA4C2B"/>
    <w:rsid w:val="00DB036E"/>
    <w:rsid w:val="00DB05A4"/>
    <w:rsid w:val="00DB1C72"/>
    <w:rsid w:val="00DB1CE1"/>
    <w:rsid w:val="00DB321D"/>
    <w:rsid w:val="00DB4E7B"/>
    <w:rsid w:val="00DC0098"/>
    <w:rsid w:val="00DC5091"/>
    <w:rsid w:val="00DC57D2"/>
    <w:rsid w:val="00DC65DD"/>
    <w:rsid w:val="00DC753B"/>
    <w:rsid w:val="00DD10B1"/>
    <w:rsid w:val="00DD31C1"/>
    <w:rsid w:val="00DD3B65"/>
    <w:rsid w:val="00DD4D49"/>
    <w:rsid w:val="00DE0C76"/>
    <w:rsid w:val="00DE0D50"/>
    <w:rsid w:val="00DE1560"/>
    <w:rsid w:val="00DE1DBB"/>
    <w:rsid w:val="00DE22D4"/>
    <w:rsid w:val="00DE34DE"/>
    <w:rsid w:val="00DE3726"/>
    <w:rsid w:val="00DE458D"/>
    <w:rsid w:val="00DF07B2"/>
    <w:rsid w:val="00DF247E"/>
    <w:rsid w:val="00DF42BB"/>
    <w:rsid w:val="00E1333B"/>
    <w:rsid w:val="00E1337F"/>
    <w:rsid w:val="00E150C1"/>
    <w:rsid w:val="00E17475"/>
    <w:rsid w:val="00E231FD"/>
    <w:rsid w:val="00E262DA"/>
    <w:rsid w:val="00E26F01"/>
    <w:rsid w:val="00E3103C"/>
    <w:rsid w:val="00E33F0C"/>
    <w:rsid w:val="00E3523E"/>
    <w:rsid w:val="00E36590"/>
    <w:rsid w:val="00E36D67"/>
    <w:rsid w:val="00E42CBB"/>
    <w:rsid w:val="00E43D13"/>
    <w:rsid w:val="00E5080A"/>
    <w:rsid w:val="00E52785"/>
    <w:rsid w:val="00E52B5F"/>
    <w:rsid w:val="00E54061"/>
    <w:rsid w:val="00E548E0"/>
    <w:rsid w:val="00E54A31"/>
    <w:rsid w:val="00E5598F"/>
    <w:rsid w:val="00E564EF"/>
    <w:rsid w:val="00E63A7A"/>
    <w:rsid w:val="00E67E73"/>
    <w:rsid w:val="00E740C1"/>
    <w:rsid w:val="00E74A1C"/>
    <w:rsid w:val="00E81289"/>
    <w:rsid w:val="00E82361"/>
    <w:rsid w:val="00E82ADB"/>
    <w:rsid w:val="00E861A0"/>
    <w:rsid w:val="00E8791A"/>
    <w:rsid w:val="00E9092B"/>
    <w:rsid w:val="00E91DAD"/>
    <w:rsid w:val="00E91DFD"/>
    <w:rsid w:val="00E932B9"/>
    <w:rsid w:val="00E9471F"/>
    <w:rsid w:val="00E947A4"/>
    <w:rsid w:val="00EA162A"/>
    <w:rsid w:val="00EA1D70"/>
    <w:rsid w:val="00EA5F82"/>
    <w:rsid w:val="00EB21B1"/>
    <w:rsid w:val="00EB31DE"/>
    <w:rsid w:val="00EC3875"/>
    <w:rsid w:val="00EC6DF5"/>
    <w:rsid w:val="00ED0B67"/>
    <w:rsid w:val="00ED1E8E"/>
    <w:rsid w:val="00ED5BE7"/>
    <w:rsid w:val="00EE49F5"/>
    <w:rsid w:val="00EE7A3D"/>
    <w:rsid w:val="00EE7A6B"/>
    <w:rsid w:val="00EF40AE"/>
    <w:rsid w:val="00EF48E0"/>
    <w:rsid w:val="00EF4BD1"/>
    <w:rsid w:val="00F05ABC"/>
    <w:rsid w:val="00F075E0"/>
    <w:rsid w:val="00F1072F"/>
    <w:rsid w:val="00F10A15"/>
    <w:rsid w:val="00F12CC6"/>
    <w:rsid w:val="00F2763A"/>
    <w:rsid w:val="00F30464"/>
    <w:rsid w:val="00F3300D"/>
    <w:rsid w:val="00F346B3"/>
    <w:rsid w:val="00F34A41"/>
    <w:rsid w:val="00F35427"/>
    <w:rsid w:val="00F3643E"/>
    <w:rsid w:val="00F37938"/>
    <w:rsid w:val="00F41482"/>
    <w:rsid w:val="00F418D8"/>
    <w:rsid w:val="00F4247D"/>
    <w:rsid w:val="00F517B6"/>
    <w:rsid w:val="00F543EF"/>
    <w:rsid w:val="00F56166"/>
    <w:rsid w:val="00F60BC7"/>
    <w:rsid w:val="00F61D88"/>
    <w:rsid w:val="00F64A14"/>
    <w:rsid w:val="00F6616B"/>
    <w:rsid w:val="00F6727C"/>
    <w:rsid w:val="00F7122F"/>
    <w:rsid w:val="00F71B6F"/>
    <w:rsid w:val="00F76913"/>
    <w:rsid w:val="00F8134C"/>
    <w:rsid w:val="00F818E9"/>
    <w:rsid w:val="00F82EEE"/>
    <w:rsid w:val="00F902AD"/>
    <w:rsid w:val="00F90DC1"/>
    <w:rsid w:val="00F94486"/>
    <w:rsid w:val="00F94FF7"/>
    <w:rsid w:val="00F9555C"/>
    <w:rsid w:val="00F97BB5"/>
    <w:rsid w:val="00FA1AD4"/>
    <w:rsid w:val="00FA22C2"/>
    <w:rsid w:val="00FA64B5"/>
    <w:rsid w:val="00FA72FE"/>
    <w:rsid w:val="00FA7D80"/>
    <w:rsid w:val="00FB1422"/>
    <w:rsid w:val="00FB1A40"/>
    <w:rsid w:val="00FB1CCF"/>
    <w:rsid w:val="00FB3E3B"/>
    <w:rsid w:val="00FC6EC5"/>
    <w:rsid w:val="00FD5F5B"/>
    <w:rsid w:val="00FD7E1E"/>
    <w:rsid w:val="00FE07C9"/>
    <w:rsid w:val="00FE07F6"/>
    <w:rsid w:val="00FE6371"/>
    <w:rsid w:val="00FE6C88"/>
    <w:rsid w:val="00FF2BF2"/>
    <w:rsid w:val="00FF3751"/>
    <w:rsid w:val="00FF4240"/>
    <w:rsid w:val="00FF49BC"/>
    <w:rsid w:val="00FF56C9"/>
    <w:rsid w:val="00FF63F8"/>
    <w:rsid w:val="00FF75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27EC405F"/>
  <w15:docId w15:val="{2A4A0A99-CDCC-47F7-A43E-B34B0FD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2B6C5C"/>
    <w:pPr>
      <w:keepNext/>
      <w:keepLines/>
      <w:spacing w:before="240"/>
      <w:jc w:val="center"/>
      <w:outlineLvl w:val="0"/>
    </w:pPr>
    <w:rPr>
      <w:b/>
      <w:sz w:val="26"/>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rsid w:val="002E744E"/>
    <w:pPr>
      <w:tabs>
        <w:tab w:val="center" w:pos="4320"/>
        <w:tab w:val="right" w:pos="8640"/>
      </w:tabs>
    </w:pPr>
  </w:style>
  <w:style w:type="character" w:customStyle="1" w:styleId="FooterChar">
    <w:name w:val="Footer Char"/>
    <w:link w:val="Footer"/>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2B6C5C"/>
    <w:rPr>
      <w:rFonts w:eastAsia="Times New Roman" w:cs="Times New Roman"/>
      <w:b/>
      <w:sz w:val="26"/>
      <w:szCs w:val="32"/>
    </w:rPr>
  </w:style>
  <w:style w:type="character" w:styleId="CommentReference">
    <w:name w:val="annotation reference"/>
    <w:semiHidden/>
    <w:unhideWhenUsed/>
    <w:rsid w:val="00DF247E"/>
    <w:rPr>
      <w:sz w:val="16"/>
      <w:szCs w:val="16"/>
    </w:rPr>
  </w:style>
  <w:style w:type="paragraph" w:styleId="CommentText">
    <w:name w:val="annotation text"/>
    <w:basedOn w:val="Normal"/>
    <w:link w:val="CommentTextChar"/>
    <w:unhideWhenUsed/>
    <w:rsid w:val="00DF247E"/>
    <w:rPr>
      <w:sz w:val="20"/>
    </w:rPr>
  </w:style>
  <w:style w:type="character" w:customStyle="1" w:styleId="CommentTextChar">
    <w:name w:val="Comment Text Char"/>
    <w:basedOn w:val="DefaultParagraphFont"/>
    <w:link w:val="CommentText"/>
    <w:rsid w:val="00DF247E"/>
  </w:style>
  <w:style w:type="paragraph" w:styleId="CommentSubject">
    <w:name w:val="annotation subject"/>
    <w:basedOn w:val="CommentText"/>
    <w:next w:val="CommentText"/>
    <w:link w:val="CommentSubjectChar"/>
    <w:semiHidden/>
    <w:unhideWhenUsed/>
    <w:rsid w:val="00DF247E"/>
    <w:rPr>
      <w:b/>
      <w:bCs/>
    </w:rPr>
  </w:style>
  <w:style w:type="character" w:customStyle="1" w:styleId="CommentSubjectChar">
    <w:name w:val="Comment Subject Char"/>
    <w:link w:val="CommentSubject"/>
    <w:semiHidden/>
    <w:rsid w:val="00DF247E"/>
    <w:rPr>
      <w:b/>
      <w:bCs/>
    </w:rPr>
  </w:style>
  <w:style w:type="paragraph" w:styleId="NormalWeb">
    <w:name w:val="Normal (Web)"/>
    <w:basedOn w:val="Normal"/>
    <w:uiPriority w:val="99"/>
    <w:unhideWhenUsed/>
    <w:rsid w:val="00687B8B"/>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687B8B"/>
    <w:rPr>
      <w:color w:val="0000FF"/>
      <w:u w:val="single"/>
    </w:rPr>
  </w:style>
  <w:style w:type="paragraph" w:styleId="Revision">
    <w:name w:val="Revision"/>
    <w:hidden/>
    <w:uiPriority w:val="99"/>
    <w:semiHidden/>
    <w:rsid w:val="00A24243"/>
    <w:rPr>
      <w:sz w:val="24"/>
    </w:rPr>
  </w:style>
  <w:style w:type="character" w:customStyle="1" w:styleId="UnresolvedMention1">
    <w:name w:val="Unresolved Mention1"/>
    <w:basedOn w:val="DefaultParagraphFont"/>
    <w:uiPriority w:val="99"/>
    <w:semiHidden/>
    <w:unhideWhenUsed/>
    <w:rsid w:val="0099097A"/>
    <w:rPr>
      <w:color w:val="605E5C"/>
      <w:shd w:val="clear" w:color="auto" w:fill="E1DFDD"/>
    </w:rPr>
  </w:style>
  <w:style w:type="character" w:customStyle="1" w:styleId="UnresolvedMention2">
    <w:name w:val="Unresolved Mention2"/>
    <w:basedOn w:val="DefaultParagraphFont"/>
    <w:uiPriority w:val="99"/>
    <w:semiHidden/>
    <w:unhideWhenUsed/>
    <w:rsid w:val="00460E9B"/>
    <w:rPr>
      <w:color w:val="605E5C"/>
      <w:shd w:val="clear" w:color="auto" w:fill="E1DFDD"/>
    </w:rPr>
  </w:style>
  <w:style w:type="character" w:customStyle="1" w:styleId="UnresolvedMention3">
    <w:name w:val="Unresolved Mention3"/>
    <w:basedOn w:val="DefaultParagraphFont"/>
    <w:uiPriority w:val="99"/>
    <w:semiHidden/>
    <w:unhideWhenUsed/>
    <w:rsid w:val="00600C5B"/>
    <w:rPr>
      <w:color w:val="605E5C"/>
      <w:shd w:val="clear" w:color="auto" w:fill="E1DFDD"/>
    </w:rPr>
  </w:style>
  <w:style w:type="character" w:customStyle="1" w:styleId="UnresolvedMention4">
    <w:name w:val="Unresolved Mention4"/>
    <w:basedOn w:val="DefaultParagraphFont"/>
    <w:uiPriority w:val="99"/>
    <w:semiHidden/>
    <w:unhideWhenUsed/>
    <w:rsid w:val="00796590"/>
    <w:rPr>
      <w:color w:val="605E5C"/>
      <w:shd w:val="clear" w:color="auto" w:fill="E1DFDD"/>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4D4BE0"/>
    <w:rPr>
      <w:rFonts w:ascii="Calibri" w:eastAsia="Calibri" w:hAnsi="Calibri"/>
      <w:sz w:val="22"/>
      <w:szCs w:val="22"/>
      <w:lang w:val="en-US" w:eastAsia="en-US"/>
    </w:rPr>
  </w:style>
  <w:style w:type="paragraph" w:styleId="FootnoteText">
    <w:name w:val="footnote text"/>
    <w:basedOn w:val="Normal"/>
    <w:link w:val="FootnoteTextChar"/>
    <w:uiPriority w:val="99"/>
    <w:semiHidden/>
    <w:unhideWhenUsed/>
    <w:rsid w:val="004D4BE0"/>
    <w:pPr>
      <w:textAlignment w:val="auto"/>
    </w:pPr>
    <w:rPr>
      <w:sz w:val="20"/>
    </w:rPr>
  </w:style>
  <w:style w:type="character" w:customStyle="1" w:styleId="FootnoteTextChar">
    <w:name w:val="Footnote Text Char"/>
    <w:basedOn w:val="DefaultParagraphFont"/>
    <w:link w:val="FootnoteText"/>
    <w:uiPriority w:val="99"/>
    <w:semiHidden/>
    <w:rsid w:val="004D4BE0"/>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4D4BE0"/>
    <w:rPr>
      <w:vertAlign w:val="superscript"/>
    </w:rPr>
  </w:style>
  <w:style w:type="paragraph" w:customStyle="1" w:styleId="CharCharCharChar">
    <w:name w:val="Char Char Char Char"/>
    <w:aliases w:val="Char2"/>
    <w:basedOn w:val="Normal"/>
    <w:next w:val="Normal"/>
    <w:link w:val="FootnoteReference"/>
    <w:uiPriority w:val="99"/>
    <w:semiHidden/>
    <w:rsid w:val="004D4BE0"/>
    <w:pPr>
      <w:keepNext/>
      <w:keepLines/>
      <w:overflowPunct/>
      <w:autoSpaceDE/>
      <w:autoSpaceDN/>
      <w:adjustRightInd/>
      <w:spacing w:before="120" w:after="160" w:line="240" w:lineRule="exact"/>
      <w:jc w:val="both"/>
      <w:textAlignment w:val="auto"/>
      <w:outlineLvl w:val="0"/>
    </w:pPr>
    <w:rPr>
      <w:sz w:val="20"/>
      <w:vertAlign w:val="superscript"/>
    </w:rPr>
  </w:style>
  <w:style w:type="character" w:styleId="FollowedHyperlink">
    <w:name w:val="FollowedHyperlink"/>
    <w:basedOn w:val="DefaultParagraphFont"/>
    <w:semiHidden/>
    <w:unhideWhenUsed/>
    <w:rsid w:val="00C22510"/>
    <w:rPr>
      <w:color w:val="954F72" w:themeColor="followedHyperlink"/>
      <w:u w:val="single"/>
    </w:rPr>
  </w:style>
  <w:style w:type="character" w:styleId="UnresolvedMention">
    <w:name w:val="Unresolved Mention"/>
    <w:basedOn w:val="DefaultParagraphFont"/>
    <w:uiPriority w:val="99"/>
    <w:semiHidden/>
    <w:unhideWhenUsed/>
    <w:rsid w:val="00DE1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3291">
      <w:bodyDiv w:val="1"/>
      <w:marLeft w:val="0"/>
      <w:marRight w:val="0"/>
      <w:marTop w:val="0"/>
      <w:marBottom w:val="0"/>
      <w:divBdr>
        <w:top w:val="none" w:sz="0" w:space="0" w:color="auto"/>
        <w:left w:val="none" w:sz="0" w:space="0" w:color="auto"/>
        <w:bottom w:val="none" w:sz="0" w:space="0" w:color="auto"/>
        <w:right w:val="none" w:sz="0" w:space="0" w:color="auto"/>
      </w:divBdr>
    </w:div>
    <w:div w:id="126434506">
      <w:bodyDiv w:val="1"/>
      <w:marLeft w:val="0"/>
      <w:marRight w:val="0"/>
      <w:marTop w:val="0"/>
      <w:marBottom w:val="0"/>
      <w:divBdr>
        <w:top w:val="none" w:sz="0" w:space="0" w:color="auto"/>
        <w:left w:val="none" w:sz="0" w:space="0" w:color="auto"/>
        <w:bottom w:val="none" w:sz="0" w:space="0" w:color="auto"/>
        <w:right w:val="none" w:sz="0" w:space="0" w:color="auto"/>
      </w:divBdr>
    </w:div>
    <w:div w:id="165948537">
      <w:bodyDiv w:val="1"/>
      <w:marLeft w:val="0"/>
      <w:marRight w:val="0"/>
      <w:marTop w:val="0"/>
      <w:marBottom w:val="0"/>
      <w:divBdr>
        <w:top w:val="none" w:sz="0" w:space="0" w:color="auto"/>
        <w:left w:val="none" w:sz="0" w:space="0" w:color="auto"/>
        <w:bottom w:val="none" w:sz="0" w:space="0" w:color="auto"/>
        <w:right w:val="none" w:sz="0" w:space="0" w:color="auto"/>
      </w:divBdr>
    </w:div>
    <w:div w:id="288978558">
      <w:bodyDiv w:val="1"/>
      <w:marLeft w:val="0"/>
      <w:marRight w:val="0"/>
      <w:marTop w:val="0"/>
      <w:marBottom w:val="0"/>
      <w:divBdr>
        <w:top w:val="none" w:sz="0" w:space="0" w:color="auto"/>
        <w:left w:val="none" w:sz="0" w:space="0" w:color="auto"/>
        <w:bottom w:val="none" w:sz="0" w:space="0" w:color="auto"/>
        <w:right w:val="none" w:sz="0" w:space="0" w:color="auto"/>
      </w:divBdr>
    </w:div>
    <w:div w:id="761075025">
      <w:bodyDiv w:val="1"/>
      <w:marLeft w:val="0"/>
      <w:marRight w:val="0"/>
      <w:marTop w:val="0"/>
      <w:marBottom w:val="0"/>
      <w:divBdr>
        <w:top w:val="none" w:sz="0" w:space="0" w:color="auto"/>
        <w:left w:val="none" w:sz="0" w:space="0" w:color="auto"/>
        <w:bottom w:val="none" w:sz="0" w:space="0" w:color="auto"/>
        <w:right w:val="none" w:sz="0" w:space="0" w:color="auto"/>
      </w:divBdr>
    </w:div>
    <w:div w:id="908684906">
      <w:bodyDiv w:val="1"/>
      <w:marLeft w:val="0"/>
      <w:marRight w:val="0"/>
      <w:marTop w:val="0"/>
      <w:marBottom w:val="0"/>
      <w:divBdr>
        <w:top w:val="none" w:sz="0" w:space="0" w:color="auto"/>
        <w:left w:val="none" w:sz="0" w:space="0" w:color="auto"/>
        <w:bottom w:val="none" w:sz="0" w:space="0" w:color="auto"/>
        <w:right w:val="none" w:sz="0" w:space="0" w:color="auto"/>
      </w:divBdr>
    </w:div>
    <w:div w:id="1083528469">
      <w:bodyDiv w:val="1"/>
      <w:marLeft w:val="0"/>
      <w:marRight w:val="0"/>
      <w:marTop w:val="0"/>
      <w:marBottom w:val="0"/>
      <w:divBdr>
        <w:top w:val="none" w:sz="0" w:space="0" w:color="auto"/>
        <w:left w:val="none" w:sz="0" w:space="0" w:color="auto"/>
        <w:bottom w:val="none" w:sz="0" w:space="0" w:color="auto"/>
        <w:right w:val="none" w:sz="0" w:space="0" w:color="auto"/>
      </w:divBdr>
    </w:div>
    <w:div w:id="1115518250">
      <w:bodyDiv w:val="1"/>
      <w:marLeft w:val="0"/>
      <w:marRight w:val="0"/>
      <w:marTop w:val="0"/>
      <w:marBottom w:val="0"/>
      <w:divBdr>
        <w:top w:val="none" w:sz="0" w:space="0" w:color="auto"/>
        <w:left w:val="none" w:sz="0" w:space="0" w:color="auto"/>
        <w:bottom w:val="none" w:sz="0" w:space="0" w:color="auto"/>
        <w:right w:val="none" w:sz="0" w:space="0" w:color="auto"/>
      </w:divBdr>
    </w:div>
    <w:div w:id="1633974564">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 w:id="2060931196">
      <w:bodyDiv w:val="1"/>
      <w:marLeft w:val="0"/>
      <w:marRight w:val="0"/>
      <w:marTop w:val="0"/>
      <w:marBottom w:val="0"/>
      <w:divBdr>
        <w:top w:val="none" w:sz="0" w:space="0" w:color="auto"/>
        <w:left w:val="none" w:sz="0" w:space="0" w:color="auto"/>
        <w:bottom w:val="none" w:sz="0" w:space="0" w:color="auto"/>
        <w:right w:val="none" w:sz="0" w:space="0" w:color="auto"/>
      </w:divBdr>
    </w:div>
    <w:div w:id="213294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rmala.lv" TargetMode="External"/><Relationship Id="rId18" Type="http://schemas.openxmlformats.org/officeDocument/2006/relationships/hyperlink" Target="http://www.jurmala.lv"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likumi.lv/ta/id/50759-izglitibas-likum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50759-izglitibas-likum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mala.l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23" Type="http://schemas.openxmlformats.org/officeDocument/2006/relationships/header" Target="header3.xml"/><Relationship Id="rId10" Type="http://schemas.openxmlformats.org/officeDocument/2006/relationships/hyperlink" Target="https://likumi.lv/ta/id/33695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s://likumi.lv/ta/id/336956-pasvaldibu-likums"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FD6177B3B0422890B5CA27B8997554"/>
        <w:category>
          <w:name w:val="General"/>
          <w:gallery w:val="placeholder"/>
        </w:category>
        <w:types>
          <w:type w:val="bbPlcHdr"/>
        </w:types>
        <w:behaviors>
          <w:behavior w:val="content"/>
        </w:behaviors>
        <w:guid w:val="{FC59F554-8B2D-44E0-A9D4-134ACC5152BA}"/>
      </w:docPartPr>
      <w:docPartBody>
        <w:p w:rsidR="000A4FF4" w:rsidRDefault="00963BA1" w:rsidP="00963BA1">
          <w:pPr>
            <w:pStyle w:val="D3FD6177B3B0422890B5CA27B8997554"/>
          </w:pPr>
          <w:r w:rsidRPr="00D30D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A1"/>
    <w:rsid w:val="000A4FF4"/>
    <w:rsid w:val="00963BA1"/>
    <w:rsid w:val="00C709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BA1"/>
    <w:rPr>
      <w:color w:val="808080"/>
    </w:rPr>
  </w:style>
  <w:style w:type="paragraph" w:customStyle="1" w:styleId="D3FD6177B3B0422890B5CA27B8997554">
    <w:name w:val="D3FD6177B3B0422890B5CA27B8997554"/>
    <w:rsid w:val="00963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41A8-A3FC-47DC-BF18-922A1E3D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2119</Words>
  <Characters>17010</Characters>
  <Application>Microsoft Office Word</Application>
  <DocSecurity>0</DocSecurity>
  <Lines>141</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Jurmalas Pilsetas Dome</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Dace.Semjonova@jurmala.lv</dc:creator>
  <cp:keywords/>
  <cp:lastModifiedBy>Zane Podniece</cp:lastModifiedBy>
  <cp:revision>23</cp:revision>
  <cp:lastPrinted>2023-03-09T12:59:00Z</cp:lastPrinted>
  <dcterms:created xsi:type="dcterms:W3CDTF">2023-09-08T08:37:00Z</dcterms:created>
  <dcterms:modified xsi:type="dcterms:W3CDTF">2023-09-25T06:13:00Z</dcterms:modified>
</cp:coreProperties>
</file>