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48584" w14:textId="77777777" w:rsidR="004B5459" w:rsidRPr="00AE612D" w:rsidRDefault="004B5459" w:rsidP="004B5459">
      <w:pPr>
        <w:overflowPunct/>
        <w:autoSpaceDE/>
        <w:autoSpaceDN/>
        <w:adjustRightInd/>
        <w:jc w:val="center"/>
        <w:rPr>
          <w:rFonts w:eastAsia="Calibri"/>
          <w:b/>
          <w:szCs w:val="24"/>
          <w:lang w:eastAsia="en-US"/>
        </w:rPr>
      </w:pPr>
      <w:r w:rsidRPr="00AE612D">
        <w:rPr>
          <w:rFonts w:eastAsia="Calibri"/>
          <w:b/>
          <w:szCs w:val="24"/>
          <w:lang w:eastAsia="en-US"/>
        </w:rPr>
        <w:t xml:space="preserve">Jūrmalas Kultūras centra </w:t>
      </w:r>
    </w:p>
    <w:p w14:paraId="2B3304C7" w14:textId="77777777" w:rsidR="004B5459" w:rsidRPr="00AE612D" w:rsidRDefault="004B5459" w:rsidP="004B5459">
      <w:pPr>
        <w:overflowPunct/>
        <w:autoSpaceDE/>
        <w:autoSpaceDN/>
        <w:adjustRightInd/>
        <w:jc w:val="center"/>
        <w:rPr>
          <w:rFonts w:eastAsia="Calibri"/>
          <w:b/>
          <w:szCs w:val="24"/>
          <w:lang w:eastAsia="en-US"/>
        </w:rPr>
      </w:pPr>
      <w:r w:rsidRPr="00AE612D">
        <w:rPr>
          <w:rFonts w:eastAsia="Calibri"/>
          <w:b/>
          <w:szCs w:val="24"/>
          <w:lang w:eastAsia="en-US"/>
        </w:rPr>
        <w:t>tirdzniecības noteikumi</w:t>
      </w:r>
    </w:p>
    <w:p w14:paraId="5F4B0861" w14:textId="77777777" w:rsidR="004B5459" w:rsidRPr="00AE612D" w:rsidRDefault="004B5459" w:rsidP="004B5459">
      <w:pPr>
        <w:overflowPunct/>
        <w:autoSpaceDE/>
        <w:autoSpaceDN/>
        <w:adjustRightInd/>
        <w:jc w:val="center"/>
        <w:rPr>
          <w:rFonts w:eastAsia="Calibri"/>
          <w:b/>
          <w:szCs w:val="24"/>
          <w:lang w:eastAsia="en-US"/>
        </w:rPr>
      </w:pPr>
    </w:p>
    <w:p w14:paraId="5C8D5305" w14:textId="77777777" w:rsidR="004B5459" w:rsidRPr="00AE612D" w:rsidRDefault="004B5459" w:rsidP="004B5459">
      <w:pPr>
        <w:overflowPunct/>
        <w:autoSpaceDE/>
        <w:autoSpaceDN/>
        <w:adjustRightInd/>
        <w:jc w:val="both"/>
        <w:rPr>
          <w:rFonts w:eastAsia="Calibri"/>
          <w:color w:val="292B2C"/>
          <w:szCs w:val="22"/>
          <w:shd w:val="clear" w:color="auto" w:fill="FFFFFF"/>
          <w:lang w:eastAsia="en-US"/>
        </w:rPr>
      </w:pPr>
      <w:r>
        <w:rPr>
          <w:rFonts w:eastAsia="Calibri"/>
          <w:color w:val="292B2C"/>
          <w:szCs w:val="22"/>
          <w:shd w:val="clear" w:color="auto" w:fill="FFFFFF"/>
          <w:lang w:eastAsia="en-US"/>
        </w:rPr>
        <w:t>Tirgotājiem, kas apmeklētājiem piedāvā pašu gatavotus, kvalitatīvus, latviskus ēdienus un dzērienus no dabīgām izejvielām. Sabiedriskās ēdināšanas pakalpojumu sniedzēji/izbraukuma kafejnīcas, kuru darbība saistīta ar izbraukuma tirdzniecības organizēšanu, kas ir reģistrēti un saskaņoti ar PVD un to produkcija atbilst visiem pārtikas nekaitīguma prasību noteikumiem.</w:t>
      </w:r>
    </w:p>
    <w:p w14:paraId="34B6C23B" w14:textId="77777777" w:rsidR="004B5459" w:rsidRPr="00AE612D" w:rsidRDefault="004B5459" w:rsidP="004B5459">
      <w:pPr>
        <w:overflowPunct/>
        <w:autoSpaceDE/>
        <w:autoSpaceDN/>
        <w:adjustRightInd/>
        <w:spacing w:after="120"/>
        <w:jc w:val="both"/>
        <w:rPr>
          <w:rFonts w:eastAsia="Calibri"/>
          <w:szCs w:val="22"/>
          <w:lang w:eastAsia="en-US"/>
        </w:rPr>
      </w:pPr>
      <w:r w:rsidRPr="00AE612D">
        <w:rPr>
          <w:rFonts w:eastAsia="Calibri"/>
          <w:szCs w:val="22"/>
          <w:lang w:eastAsia="en-US"/>
        </w:rPr>
        <w:t xml:space="preserve">Pasākuma laikā plānoti līdz </w:t>
      </w:r>
      <w:r>
        <w:rPr>
          <w:rFonts w:eastAsia="Calibri"/>
          <w:szCs w:val="22"/>
          <w:lang w:eastAsia="en-US"/>
        </w:rPr>
        <w:t>četriem</w:t>
      </w:r>
      <w:r w:rsidRPr="00AE612D">
        <w:rPr>
          <w:rFonts w:eastAsia="Calibri"/>
          <w:szCs w:val="22"/>
          <w:lang w:eastAsia="en-US"/>
        </w:rPr>
        <w:t xml:space="preserve"> sabiedriskās ēdināšanas pakalpojumu sniedzējiem. Organizators veic Dalībnieku atlasi atbilstoši noteikumu 2. pielikumam, lai apmeklētājiem piedāvātu iespējami dažādu piedāvājumu.</w:t>
      </w:r>
    </w:p>
    <w:p w14:paraId="62461BFC" w14:textId="77777777" w:rsidR="004B5459" w:rsidRPr="00AE612D" w:rsidRDefault="004B5459" w:rsidP="004B5459">
      <w:pPr>
        <w:overflowPunct/>
        <w:autoSpaceDE/>
        <w:autoSpaceDN/>
        <w:adjustRightInd/>
        <w:spacing w:after="120"/>
        <w:jc w:val="both"/>
        <w:rPr>
          <w:rFonts w:eastAsia="Calibri"/>
          <w:szCs w:val="22"/>
          <w:lang w:eastAsia="en-US"/>
        </w:rPr>
      </w:pPr>
    </w:p>
    <w:p w14:paraId="36AC887C" w14:textId="77777777" w:rsidR="004B5459" w:rsidRPr="00AE612D" w:rsidRDefault="004B5459" w:rsidP="004B5459">
      <w:pPr>
        <w:overflowPunct/>
        <w:autoSpaceDE/>
        <w:autoSpaceDN/>
        <w:adjustRightInd/>
        <w:spacing w:after="120"/>
        <w:jc w:val="both"/>
        <w:rPr>
          <w:rFonts w:eastAsia="Calibri"/>
          <w:szCs w:val="22"/>
          <w:lang w:eastAsia="en-US"/>
        </w:rPr>
      </w:pPr>
      <w:r w:rsidRPr="00AE612D">
        <w:rPr>
          <w:rFonts w:eastAsia="Calibri"/>
          <w:szCs w:val="22"/>
          <w:lang w:eastAsia="en-US"/>
        </w:rPr>
        <w:t>Tirdzniecības rīkotājs: Jūrmalas Kultūras centrs, turpmāk tekstā – Organizators.</w:t>
      </w:r>
    </w:p>
    <w:p w14:paraId="13FCD324" w14:textId="77777777" w:rsidR="004B5459" w:rsidRPr="00AE612D" w:rsidRDefault="004B5459" w:rsidP="004B5459">
      <w:pPr>
        <w:overflowPunct/>
        <w:autoSpaceDE/>
        <w:autoSpaceDN/>
        <w:adjustRightInd/>
        <w:jc w:val="both"/>
        <w:rPr>
          <w:rFonts w:eastAsia="Calibri"/>
          <w:szCs w:val="22"/>
          <w:lang w:eastAsia="en-US"/>
        </w:rPr>
      </w:pPr>
      <w:r w:rsidRPr="00AE612D">
        <w:rPr>
          <w:rFonts w:eastAsia="Calibri"/>
          <w:szCs w:val="22"/>
          <w:lang w:eastAsia="en-US"/>
        </w:rPr>
        <w:t xml:space="preserve">Vieta: Mellužu estrādes </w:t>
      </w:r>
      <w:r>
        <w:rPr>
          <w:rFonts w:eastAsia="Calibri"/>
          <w:szCs w:val="22"/>
          <w:lang w:eastAsia="en-US"/>
        </w:rPr>
        <w:t>teritorija</w:t>
      </w:r>
      <w:r w:rsidRPr="00AE612D">
        <w:rPr>
          <w:rFonts w:eastAsia="Calibri"/>
          <w:szCs w:val="22"/>
          <w:lang w:eastAsia="en-US"/>
        </w:rPr>
        <w:t xml:space="preserve">. </w:t>
      </w:r>
    </w:p>
    <w:p w14:paraId="653CDA9A" w14:textId="77777777" w:rsidR="004B5459" w:rsidRPr="00AE612D" w:rsidRDefault="004B5459" w:rsidP="004B5459">
      <w:pPr>
        <w:overflowPunct/>
        <w:autoSpaceDE/>
        <w:autoSpaceDN/>
        <w:adjustRightInd/>
        <w:jc w:val="both"/>
        <w:rPr>
          <w:rFonts w:eastAsia="Calibri"/>
          <w:szCs w:val="22"/>
          <w:lang w:eastAsia="en-US"/>
        </w:rPr>
      </w:pPr>
      <w:r w:rsidRPr="00AE612D">
        <w:rPr>
          <w:rFonts w:eastAsia="Calibri"/>
          <w:szCs w:val="22"/>
          <w:lang w:eastAsia="en-US"/>
        </w:rPr>
        <w:t>Laiks: 2023. gada 23. jūnijs.</w:t>
      </w:r>
    </w:p>
    <w:p w14:paraId="6A9B2D92" w14:textId="77777777" w:rsidR="004B5459" w:rsidRPr="00AE612D" w:rsidRDefault="004B5459" w:rsidP="004B5459">
      <w:pPr>
        <w:overflowPunct/>
        <w:autoSpaceDE/>
        <w:autoSpaceDN/>
        <w:adjustRightInd/>
        <w:jc w:val="both"/>
        <w:rPr>
          <w:rFonts w:eastAsia="Calibri"/>
          <w:szCs w:val="22"/>
          <w:lang w:eastAsia="en-US"/>
        </w:rPr>
      </w:pPr>
      <w:r w:rsidRPr="00AE612D">
        <w:rPr>
          <w:rFonts w:eastAsia="Calibri"/>
          <w:szCs w:val="22"/>
          <w:lang w:eastAsia="en-US"/>
        </w:rPr>
        <w:t>Uzstādīšanās: 2023. gada 23. jūnijs, plkst. 13.00.</w:t>
      </w:r>
    </w:p>
    <w:p w14:paraId="5E301BE5" w14:textId="77777777" w:rsidR="004B5459" w:rsidRPr="00AE612D" w:rsidRDefault="004B5459" w:rsidP="004B5459">
      <w:pPr>
        <w:overflowPunct/>
        <w:autoSpaceDE/>
        <w:autoSpaceDN/>
        <w:adjustRightInd/>
        <w:spacing w:after="120"/>
        <w:jc w:val="both"/>
        <w:rPr>
          <w:rFonts w:eastAsia="Calibri"/>
          <w:szCs w:val="22"/>
          <w:lang w:eastAsia="en-US"/>
        </w:rPr>
      </w:pPr>
      <w:r w:rsidRPr="00AE612D">
        <w:rPr>
          <w:rFonts w:eastAsia="Calibri"/>
          <w:szCs w:val="22"/>
          <w:lang w:eastAsia="en-US"/>
        </w:rPr>
        <w:t>Novākšanās: 2023. gada 24. jūnijs, plkst. 02.00.</w:t>
      </w:r>
    </w:p>
    <w:p w14:paraId="76AB0292" w14:textId="77777777" w:rsidR="004B5459" w:rsidRPr="00AE612D" w:rsidRDefault="004B5459" w:rsidP="004B5459">
      <w:pPr>
        <w:overflowPunct/>
        <w:autoSpaceDE/>
        <w:autoSpaceDN/>
        <w:adjustRightInd/>
        <w:spacing w:after="120"/>
        <w:jc w:val="both"/>
        <w:rPr>
          <w:rFonts w:eastAsia="Calibri"/>
          <w:szCs w:val="22"/>
          <w:lang w:eastAsia="en-US"/>
        </w:rPr>
      </w:pPr>
    </w:p>
    <w:p w14:paraId="198E87D6" w14:textId="77777777" w:rsidR="004B5459" w:rsidRPr="00AE612D" w:rsidRDefault="004B5459" w:rsidP="004B5459">
      <w:pPr>
        <w:numPr>
          <w:ilvl w:val="0"/>
          <w:numId w:val="4"/>
        </w:numPr>
        <w:overflowPunct/>
        <w:autoSpaceDE/>
        <w:autoSpaceDN/>
        <w:adjustRightInd/>
        <w:spacing w:after="120" w:line="259" w:lineRule="auto"/>
        <w:contextualSpacing/>
        <w:jc w:val="both"/>
        <w:rPr>
          <w:lang w:eastAsia="en-US"/>
        </w:rPr>
      </w:pPr>
      <w:r w:rsidRPr="00AE612D">
        <w:rPr>
          <w:lang w:eastAsia="en-US"/>
        </w:rPr>
        <w:t>Tirdzniecības dalībnieki un noteikumi:</w:t>
      </w:r>
    </w:p>
    <w:p w14:paraId="0BFDECB2" w14:textId="77777777" w:rsidR="004B5459" w:rsidRPr="00AE612D" w:rsidRDefault="004B5459" w:rsidP="004B5459">
      <w:pPr>
        <w:numPr>
          <w:ilvl w:val="1"/>
          <w:numId w:val="1"/>
        </w:numPr>
        <w:overflowPunct/>
        <w:autoSpaceDE/>
        <w:autoSpaceDN/>
        <w:adjustRightInd/>
        <w:spacing w:after="160" w:line="259" w:lineRule="auto"/>
        <w:contextualSpacing/>
        <w:jc w:val="both"/>
        <w:rPr>
          <w:lang w:eastAsia="en-US"/>
        </w:rPr>
      </w:pPr>
      <w:r w:rsidRPr="00AE612D">
        <w:rPr>
          <w:lang w:eastAsia="en-US"/>
        </w:rPr>
        <w:t>Tirdzniecības dalībnieks ir fiziska vai juridiska persona, kura pieteikusi savu dalību un saņēmusi Organizatora saskaņojumu dalībai tirgū.</w:t>
      </w:r>
    </w:p>
    <w:p w14:paraId="276E14E0" w14:textId="77777777" w:rsidR="004B5459" w:rsidRPr="00AE612D" w:rsidRDefault="004B5459" w:rsidP="004B5459">
      <w:pPr>
        <w:numPr>
          <w:ilvl w:val="1"/>
          <w:numId w:val="1"/>
        </w:numPr>
        <w:overflowPunct/>
        <w:autoSpaceDE/>
        <w:autoSpaceDN/>
        <w:adjustRightInd/>
        <w:spacing w:after="160" w:line="259" w:lineRule="auto"/>
        <w:contextualSpacing/>
        <w:jc w:val="both"/>
        <w:rPr>
          <w:lang w:eastAsia="en-US"/>
        </w:rPr>
      </w:pPr>
      <w:r w:rsidRPr="00AE612D">
        <w:rPr>
          <w:lang w:eastAsia="en-US"/>
        </w:rPr>
        <w:t xml:space="preserve">Organizators nodrošina  atļaujas saņemšanu ielu tirdzniecībai pasākuma laikā, atbilstoši normatīvo aktu prasībām par kārtību, kādā tiek saņemta ielu tirdzniecības un sabiedriskās ēdināšanas pakalpojumu sniegšanas atļauja Jūrmalas </w:t>
      </w:r>
      <w:proofErr w:type="spellStart"/>
      <w:r w:rsidRPr="00AE612D">
        <w:rPr>
          <w:lang w:eastAsia="en-US"/>
        </w:rPr>
        <w:t>valstspilsētas</w:t>
      </w:r>
      <w:proofErr w:type="spellEnd"/>
      <w:r w:rsidRPr="00AE612D">
        <w:rPr>
          <w:lang w:eastAsia="en-US"/>
        </w:rPr>
        <w:t xml:space="preserve"> administratīvajā teritorijā.</w:t>
      </w:r>
    </w:p>
    <w:p w14:paraId="45238F4B" w14:textId="77777777" w:rsidR="004B5459" w:rsidRPr="00AE612D" w:rsidRDefault="004B5459" w:rsidP="004B5459">
      <w:pPr>
        <w:numPr>
          <w:ilvl w:val="1"/>
          <w:numId w:val="1"/>
        </w:numPr>
        <w:overflowPunct/>
        <w:autoSpaceDE/>
        <w:autoSpaceDN/>
        <w:adjustRightInd/>
        <w:spacing w:after="160" w:line="259" w:lineRule="auto"/>
        <w:contextualSpacing/>
        <w:jc w:val="both"/>
        <w:rPr>
          <w:lang w:eastAsia="en-US"/>
        </w:rPr>
      </w:pPr>
      <w:r w:rsidRPr="00AE612D">
        <w:rPr>
          <w:lang w:eastAsia="en-US"/>
        </w:rPr>
        <w:t>Tirdzniecības Dalībnieks nodrošina un ir atbildīgs, ka tirdzniecības vietā atrodas dokumenti vai to kopijas, atbilstoši saimniecisko darbību reglamentējošo normatīvo aktu prasībām. Pirms pārtikas preču pārdošanas tirdzniecības Dalībnieks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003D19C0" w14:textId="77777777" w:rsidR="004B5459" w:rsidRPr="00AE612D" w:rsidRDefault="004B5459" w:rsidP="004B5459">
      <w:pPr>
        <w:numPr>
          <w:ilvl w:val="1"/>
          <w:numId w:val="1"/>
        </w:numPr>
        <w:overflowPunct/>
        <w:autoSpaceDE/>
        <w:autoSpaceDN/>
        <w:adjustRightInd/>
        <w:spacing w:after="160" w:line="259" w:lineRule="auto"/>
        <w:contextualSpacing/>
        <w:jc w:val="both"/>
        <w:rPr>
          <w:lang w:eastAsia="en-US"/>
        </w:rPr>
      </w:pPr>
      <w:r w:rsidRPr="00AE612D">
        <w:rPr>
          <w:lang w:eastAsia="en-US"/>
        </w:rPr>
        <w:t xml:space="preserve">Tirdzniecības Dalībnieki izmanto savas teltis, vai vienojas ar pasākuma organizatoru par esošās infrastruktūras (nojumes, lapenes) izmantošanu, ja tāda ir pieejama. Lai veidotu estētiski vienotu vizuālo izskatu tirdzniecības vietām – teltīm jābūt baltām, bēšām vai melnām, izmērā 3 x 3 m. </w:t>
      </w:r>
    </w:p>
    <w:p w14:paraId="431184A3" w14:textId="77777777" w:rsidR="004B5459" w:rsidRPr="00AE612D" w:rsidRDefault="004B5459" w:rsidP="004B5459">
      <w:pPr>
        <w:numPr>
          <w:ilvl w:val="1"/>
          <w:numId w:val="1"/>
        </w:numPr>
        <w:overflowPunct/>
        <w:autoSpaceDE/>
        <w:autoSpaceDN/>
        <w:adjustRightInd/>
        <w:spacing w:after="160" w:line="259" w:lineRule="auto"/>
        <w:contextualSpacing/>
        <w:jc w:val="both"/>
        <w:rPr>
          <w:lang w:eastAsia="en-US"/>
        </w:rPr>
      </w:pPr>
      <w:r w:rsidRPr="00AE612D">
        <w:rPr>
          <w:lang w:eastAsia="en-US"/>
        </w:rPr>
        <w:t>Viens Dalībnieks var pieteikt ne vairāk kā četras tirdzniecības vietas.</w:t>
      </w:r>
    </w:p>
    <w:p w14:paraId="121A294D" w14:textId="77777777" w:rsidR="004B5459" w:rsidRPr="00AE612D" w:rsidRDefault="004B5459" w:rsidP="004B5459">
      <w:pPr>
        <w:numPr>
          <w:ilvl w:val="1"/>
          <w:numId w:val="1"/>
        </w:numPr>
        <w:overflowPunct/>
        <w:autoSpaceDE/>
        <w:autoSpaceDN/>
        <w:adjustRightInd/>
        <w:spacing w:line="259" w:lineRule="auto"/>
        <w:ind w:left="743" w:hanging="386"/>
        <w:contextualSpacing/>
        <w:jc w:val="both"/>
        <w:rPr>
          <w:lang w:eastAsia="en-US"/>
        </w:rPr>
      </w:pPr>
      <w:r w:rsidRPr="00AE612D">
        <w:rPr>
          <w:lang w:eastAsia="en-US"/>
        </w:rPr>
        <w:t xml:space="preserve">Tirdzniecības vietā Organizators nenodrošina elektrības </w:t>
      </w:r>
      <w:proofErr w:type="spellStart"/>
      <w:r w:rsidRPr="00AE612D">
        <w:rPr>
          <w:lang w:eastAsia="en-US"/>
        </w:rPr>
        <w:t>pieslēgumu</w:t>
      </w:r>
      <w:proofErr w:type="spellEnd"/>
      <w:r w:rsidRPr="00AE612D">
        <w:rPr>
          <w:lang w:eastAsia="en-US"/>
        </w:rPr>
        <w:t xml:space="preserve">. Nepieciešamības gadījumā elektrības </w:t>
      </w:r>
      <w:proofErr w:type="spellStart"/>
      <w:r w:rsidRPr="00AE612D">
        <w:rPr>
          <w:lang w:eastAsia="en-US"/>
        </w:rPr>
        <w:t>pieslēguma</w:t>
      </w:r>
      <w:proofErr w:type="spellEnd"/>
      <w:r w:rsidRPr="00AE612D">
        <w:rPr>
          <w:lang w:eastAsia="en-US"/>
        </w:rPr>
        <w:t xml:space="preserve"> nodrošināšanu, drošā veidā, organizē pats Dalībnieks par saviem līdzekļiem.</w:t>
      </w:r>
    </w:p>
    <w:p w14:paraId="10AF26CC" w14:textId="77777777" w:rsidR="004B5459" w:rsidRPr="00AE612D" w:rsidRDefault="004B5459" w:rsidP="004B5459">
      <w:pPr>
        <w:numPr>
          <w:ilvl w:val="1"/>
          <w:numId w:val="1"/>
        </w:numPr>
        <w:overflowPunct/>
        <w:autoSpaceDE/>
        <w:autoSpaceDN/>
        <w:adjustRightInd/>
        <w:spacing w:line="259" w:lineRule="auto"/>
        <w:ind w:left="743" w:hanging="386"/>
        <w:contextualSpacing/>
        <w:jc w:val="both"/>
        <w:rPr>
          <w:lang w:eastAsia="en-US"/>
        </w:rPr>
      </w:pPr>
      <w:r w:rsidRPr="00AE612D">
        <w:rPr>
          <w:lang w:eastAsia="en-US"/>
        </w:rPr>
        <w:t>Dalībnieks sagaida līdz Organizators ierāda tirdzniecības vietu un tikai tad veic uzstādīšanas darbus.</w:t>
      </w:r>
    </w:p>
    <w:p w14:paraId="2A701FF3" w14:textId="77777777" w:rsidR="004B5459" w:rsidRPr="00AE612D" w:rsidRDefault="004B5459" w:rsidP="004B5459">
      <w:pPr>
        <w:numPr>
          <w:ilvl w:val="1"/>
          <w:numId w:val="1"/>
        </w:numPr>
        <w:overflowPunct/>
        <w:autoSpaceDE/>
        <w:autoSpaceDN/>
        <w:adjustRightInd/>
        <w:spacing w:after="160" w:line="259" w:lineRule="auto"/>
        <w:contextualSpacing/>
        <w:jc w:val="both"/>
        <w:rPr>
          <w:lang w:eastAsia="en-US"/>
        </w:rPr>
      </w:pPr>
      <w:r w:rsidRPr="00AE612D">
        <w:rPr>
          <w:lang w:eastAsia="en-US"/>
        </w:rPr>
        <w:t>Dalībniekam ir pienākums pašam iekārtot savu tirdzniecības vietu, paredzot produkcijas un aprīkojuma nogādāšanu.</w:t>
      </w:r>
    </w:p>
    <w:p w14:paraId="2A867DD4" w14:textId="77777777" w:rsidR="004B5459" w:rsidRPr="00AE612D" w:rsidRDefault="004B5459" w:rsidP="004B5459">
      <w:pPr>
        <w:numPr>
          <w:ilvl w:val="1"/>
          <w:numId w:val="1"/>
        </w:numPr>
        <w:overflowPunct/>
        <w:autoSpaceDE/>
        <w:autoSpaceDN/>
        <w:adjustRightInd/>
        <w:spacing w:after="160" w:line="259" w:lineRule="auto"/>
        <w:contextualSpacing/>
        <w:jc w:val="both"/>
        <w:rPr>
          <w:lang w:eastAsia="en-US"/>
        </w:rPr>
      </w:pPr>
      <w:r w:rsidRPr="00AE612D">
        <w:rPr>
          <w:lang w:eastAsia="en-US"/>
        </w:rPr>
        <w:t>Dalībnieks rūpējas par tīrību un kārtību savā tirdzniecības vietā.</w:t>
      </w:r>
    </w:p>
    <w:p w14:paraId="0495EB9C" w14:textId="77777777" w:rsidR="004B5459" w:rsidRPr="00AE612D" w:rsidRDefault="004B5459" w:rsidP="004B5459">
      <w:pPr>
        <w:numPr>
          <w:ilvl w:val="1"/>
          <w:numId w:val="1"/>
        </w:numPr>
        <w:tabs>
          <w:tab w:val="left" w:pos="851"/>
          <w:tab w:val="left" w:pos="3261"/>
        </w:tabs>
        <w:overflowPunct/>
        <w:autoSpaceDE/>
        <w:autoSpaceDN/>
        <w:adjustRightInd/>
        <w:spacing w:after="160" w:line="259" w:lineRule="auto"/>
        <w:ind w:left="851" w:hanging="491"/>
        <w:contextualSpacing/>
        <w:jc w:val="both"/>
        <w:rPr>
          <w:lang w:eastAsia="en-US"/>
        </w:rPr>
      </w:pPr>
      <w:r w:rsidRPr="00AE612D">
        <w:rPr>
          <w:lang w:eastAsia="en-US"/>
        </w:rPr>
        <w:lastRenderedPageBreak/>
        <w:t xml:space="preserve">Tirdzniecības vietā atļauts tirgot tikai to produkciju, kas norādīta pieteikumā, atbilstoši nolikuma prasībām. </w:t>
      </w:r>
    </w:p>
    <w:p w14:paraId="067C7EFD"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Dalībnieks ir atbildīgs par ugunsdrošību un darba drošības noteikumu.</w:t>
      </w:r>
    </w:p>
    <w:p w14:paraId="7120760A"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Dalībniekam jānorobežo ēdiena gatavošanas vieta, lai tā būtu droša un nebūtu pieejama apmeklētājiem.</w:t>
      </w:r>
    </w:p>
    <w:p w14:paraId="055D5E70"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Dalībniekam aizliegts tirgot alkoholiskos dzērienus nepilngadīgām personām.</w:t>
      </w:r>
    </w:p>
    <w:p w14:paraId="69FCAB74"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Dalībnieks drīkst tirgot dzērienus tikai vienreizlietojamās glāzēs, kā arī lietot tikai vienreizējās lietošanas traukus un ēšanas piederumus.</w:t>
      </w:r>
    </w:p>
    <w:p w14:paraId="1D4A66E5"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Dalībniekam, bez iepriekšējas saskaņošanas ar organizatoru, aizliegts atskaņot savā tirdzniecības vietā mūziku, izpildīt priekšnesumus, kas var ietekmēt kopējo pasākumu.</w:t>
      </w:r>
    </w:p>
    <w:p w14:paraId="4A5A2C4B"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Pasākuma Organizatoram ir tiesības aizliegt transporta līdzekļu iebraukšanu un kustību pasākuma norises vietā. Dalībnieka transporta līdzeklis jānovieto Organizatora norādītajā stāvvietā vai ārpus tirdzniecību vietu teritorijas. Atsevišķi atrunāti gadījumi, kad pats transporta līdzeklis izveidots kā tirdzniecības vieta.</w:t>
      </w:r>
    </w:p>
    <w:p w14:paraId="00620F91"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Dalībniekam nav tiesību atstāt tirdzniecības vietu ātrāk nekā norādījis Organizators, pat ja pārdota visa produkcija.</w:t>
      </w:r>
    </w:p>
    <w:p w14:paraId="4CFBEABE"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Tirdzniecības vietas ierāda Organizators un tās nav maināmas vai apstrīdamas.</w:t>
      </w:r>
    </w:p>
    <w:p w14:paraId="77695649"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 xml:space="preserve">Organizatoram, ierādot Dalībnieka tirdzniecības vietu, ir tiesības sagrupēt Dalībniekus atkarībā no piedāvātās produkcijas sortimenta vai citiem apsvērumiem. </w:t>
      </w:r>
    </w:p>
    <w:p w14:paraId="1F201FE3" w14:textId="77777777" w:rsidR="004B5459" w:rsidRPr="00AE612D" w:rsidRDefault="004B5459" w:rsidP="004B5459">
      <w:pPr>
        <w:numPr>
          <w:ilvl w:val="1"/>
          <w:numId w:val="1"/>
        </w:numPr>
        <w:overflowPunct/>
        <w:autoSpaceDE/>
        <w:autoSpaceDN/>
        <w:adjustRightInd/>
        <w:spacing w:after="160" w:line="259" w:lineRule="auto"/>
        <w:ind w:left="851" w:hanging="491"/>
        <w:contextualSpacing/>
        <w:jc w:val="both"/>
        <w:rPr>
          <w:lang w:eastAsia="en-US"/>
        </w:rPr>
      </w:pPr>
      <w:r w:rsidRPr="00AE612D">
        <w:rPr>
          <w:lang w:eastAsia="en-US"/>
        </w:rPr>
        <w:t xml:space="preserve">Pasākuma laikā var tikt filmēts un fotografēts. Foto un video materiāli var tikt izmantoti Organizatora publicitātes materiālos. </w:t>
      </w:r>
    </w:p>
    <w:p w14:paraId="2E741A90" w14:textId="77777777" w:rsidR="004B5459" w:rsidRPr="00AE612D" w:rsidRDefault="004B5459" w:rsidP="004B5459">
      <w:pPr>
        <w:ind w:left="851"/>
        <w:jc w:val="both"/>
        <w:textAlignment w:val="baseline"/>
        <w:rPr>
          <w:lang w:eastAsia="en-US"/>
        </w:rPr>
      </w:pPr>
    </w:p>
    <w:p w14:paraId="372BCAA6" w14:textId="77777777" w:rsidR="004B5459" w:rsidRPr="00AE612D" w:rsidRDefault="004B5459" w:rsidP="004B5459">
      <w:pPr>
        <w:numPr>
          <w:ilvl w:val="0"/>
          <w:numId w:val="1"/>
        </w:numPr>
        <w:overflowPunct/>
        <w:autoSpaceDE/>
        <w:autoSpaceDN/>
        <w:adjustRightInd/>
        <w:spacing w:line="259" w:lineRule="auto"/>
        <w:ind w:left="284" w:hanging="284"/>
        <w:contextualSpacing/>
        <w:jc w:val="both"/>
        <w:rPr>
          <w:lang w:eastAsia="en-US"/>
        </w:rPr>
      </w:pPr>
      <w:r w:rsidRPr="00AE612D">
        <w:rPr>
          <w:lang w:eastAsia="en-US"/>
        </w:rPr>
        <w:t xml:space="preserve">Maksa par dalību: </w:t>
      </w:r>
    </w:p>
    <w:p w14:paraId="260A0EF5" w14:textId="77777777" w:rsidR="004B5459" w:rsidRPr="00AE612D" w:rsidRDefault="004B5459" w:rsidP="004B5459">
      <w:pPr>
        <w:numPr>
          <w:ilvl w:val="1"/>
          <w:numId w:val="2"/>
        </w:numPr>
        <w:overflowPunct/>
        <w:autoSpaceDE/>
        <w:autoSpaceDN/>
        <w:adjustRightInd/>
        <w:spacing w:after="160" w:line="259" w:lineRule="auto"/>
        <w:ind w:left="851" w:hanging="425"/>
        <w:contextualSpacing/>
        <w:jc w:val="both"/>
        <w:rPr>
          <w:b/>
          <w:lang w:eastAsia="en-US"/>
        </w:rPr>
      </w:pPr>
      <w:r w:rsidRPr="00AE612D">
        <w:rPr>
          <w:lang w:eastAsia="en-US"/>
        </w:rPr>
        <w:t xml:space="preserve">Saskaņā ar Jūrmalas Kultūras centra apstiprināto maksas cenrādi, </w:t>
      </w:r>
      <w:r w:rsidRPr="00AE612D">
        <w:rPr>
          <w:b/>
          <w:lang w:eastAsia="en-US"/>
        </w:rPr>
        <w:t xml:space="preserve">viena tirdzniecības vieta izmērā 3 x 3 m (bez telts) ar galdu 1 x 2 m maksā 11.43 </w:t>
      </w:r>
      <w:proofErr w:type="spellStart"/>
      <w:r w:rsidRPr="00463A23">
        <w:rPr>
          <w:b/>
          <w:i/>
          <w:iCs/>
          <w:lang w:eastAsia="en-US"/>
        </w:rPr>
        <w:t>euro</w:t>
      </w:r>
      <w:proofErr w:type="spellEnd"/>
      <w:r w:rsidRPr="00AE612D">
        <w:rPr>
          <w:b/>
          <w:lang w:eastAsia="en-US"/>
        </w:rPr>
        <w:t>.</w:t>
      </w:r>
    </w:p>
    <w:p w14:paraId="6AEC9FDF" w14:textId="77777777" w:rsidR="004B5459" w:rsidRPr="00AE612D" w:rsidRDefault="004B5459" w:rsidP="004B5459">
      <w:pPr>
        <w:numPr>
          <w:ilvl w:val="1"/>
          <w:numId w:val="2"/>
        </w:numPr>
        <w:overflowPunct/>
        <w:autoSpaceDE/>
        <w:autoSpaceDN/>
        <w:adjustRightInd/>
        <w:spacing w:after="160" w:line="259" w:lineRule="auto"/>
        <w:ind w:left="851" w:hanging="425"/>
        <w:contextualSpacing/>
        <w:jc w:val="both"/>
        <w:rPr>
          <w:lang w:eastAsia="en-US"/>
        </w:rPr>
      </w:pPr>
      <w:r w:rsidRPr="00AE612D">
        <w:rPr>
          <w:lang w:eastAsia="en-US"/>
        </w:rPr>
        <w:t>Maksa Dalībniekam ir jāsedz līdz tirdziņa norises dienai par aktuālo tirdzniecības platību, saskaņā ar izrakstīto rēķinu.  Ja tirdzniecības dalībnieks atsaka savu dalību, tad iemaksātā dalības maksa netiek atgriezta.</w:t>
      </w:r>
    </w:p>
    <w:p w14:paraId="12BE2A2C" w14:textId="77777777" w:rsidR="004B5459" w:rsidRPr="00AE612D" w:rsidRDefault="004B5459" w:rsidP="004B5459">
      <w:pPr>
        <w:numPr>
          <w:ilvl w:val="1"/>
          <w:numId w:val="2"/>
        </w:numPr>
        <w:overflowPunct/>
        <w:autoSpaceDE/>
        <w:autoSpaceDN/>
        <w:adjustRightInd/>
        <w:spacing w:after="160" w:line="259" w:lineRule="auto"/>
        <w:ind w:left="851" w:hanging="425"/>
        <w:contextualSpacing/>
        <w:jc w:val="both"/>
        <w:rPr>
          <w:lang w:eastAsia="en-US"/>
        </w:rPr>
      </w:pPr>
      <w:r w:rsidRPr="00AE612D">
        <w:rPr>
          <w:lang w:eastAsia="en-US"/>
        </w:rPr>
        <w:t>Dalībnieks apmaksā priekšapmaksas rēķinu, ko Organizators ir nosūtījis uz pieteikuma veidlapā minēto elektronisko pasta adresi, līdz rēķina norādītajam datumam, bet ne vēlāk kā līdz 2023. gada 25. jūnijam.</w:t>
      </w:r>
    </w:p>
    <w:p w14:paraId="24648CB6" w14:textId="77777777" w:rsidR="004B5459" w:rsidRPr="00AE612D" w:rsidRDefault="004B5459" w:rsidP="004B5459">
      <w:pPr>
        <w:numPr>
          <w:ilvl w:val="1"/>
          <w:numId w:val="2"/>
        </w:numPr>
        <w:overflowPunct/>
        <w:autoSpaceDE/>
        <w:autoSpaceDN/>
        <w:adjustRightInd/>
        <w:spacing w:after="160" w:line="259" w:lineRule="auto"/>
        <w:ind w:left="851" w:hanging="425"/>
        <w:contextualSpacing/>
        <w:jc w:val="both"/>
        <w:rPr>
          <w:lang w:eastAsia="en-US"/>
        </w:rPr>
      </w:pPr>
      <w:r w:rsidRPr="00AE612D">
        <w:rPr>
          <w:lang w:eastAsia="en-US"/>
        </w:rPr>
        <w:t>Ja priekšapmaksas rēķins netiek apmaksāts 2.3. apakšpunktā noteiktajā termiņā, Dalībnieku izslēdz no Dalībnieku saraksta, un tas zaudē tiesības piedalīties tirgū.</w:t>
      </w:r>
    </w:p>
    <w:p w14:paraId="4076FAD5" w14:textId="77777777" w:rsidR="004B5459" w:rsidRPr="00AE612D" w:rsidRDefault="004B5459" w:rsidP="004B5459">
      <w:pPr>
        <w:numPr>
          <w:ilvl w:val="0"/>
          <w:numId w:val="2"/>
        </w:numPr>
        <w:overflowPunct/>
        <w:autoSpaceDE/>
        <w:autoSpaceDN/>
        <w:adjustRightInd/>
        <w:spacing w:after="160" w:line="259" w:lineRule="auto"/>
        <w:contextualSpacing/>
        <w:jc w:val="both"/>
        <w:rPr>
          <w:lang w:eastAsia="en-US"/>
        </w:rPr>
      </w:pPr>
      <w:r w:rsidRPr="00AE612D">
        <w:rPr>
          <w:lang w:eastAsia="en-US"/>
        </w:rPr>
        <w:t>Dalībnieks apņemas:</w:t>
      </w:r>
    </w:p>
    <w:p w14:paraId="2F81999E" w14:textId="77777777" w:rsidR="004B5459" w:rsidRPr="00AE612D" w:rsidRDefault="004B5459" w:rsidP="004B5459">
      <w:pPr>
        <w:numPr>
          <w:ilvl w:val="1"/>
          <w:numId w:val="3"/>
        </w:numPr>
        <w:overflowPunct/>
        <w:autoSpaceDE/>
        <w:autoSpaceDN/>
        <w:adjustRightInd/>
        <w:spacing w:after="160" w:line="259" w:lineRule="auto"/>
        <w:ind w:left="851" w:hanging="425"/>
        <w:contextualSpacing/>
        <w:jc w:val="both"/>
        <w:rPr>
          <w:lang w:eastAsia="en-US"/>
        </w:rPr>
      </w:pPr>
      <w:r w:rsidRPr="00AE612D">
        <w:rPr>
          <w:lang w:eastAsia="en-US"/>
        </w:rPr>
        <w:t>Ievērot visus norises dienā noteiktos ierobežojumus.</w:t>
      </w:r>
    </w:p>
    <w:p w14:paraId="19EF0CE1" w14:textId="77777777" w:rsidR="004B5459" w:rsidRPr="00AE612D" w:rsidRDefault="004B5459" w:rsidP="004B5459">
      <w:pPr>
        <w:numPr>
          <w:ilvl w:val="1"/>
          <w:numId w:val="3"/>
        </w:numPr>
        <w:overflowPunct/>
        <w:autoSpaceDE/>
        <w:autoSpaceDN/>
        <w:adjustRightInd/>
        <w:spacing w:after="160" w:line="259" w:lineRule="auto"/>
        <w:ind w:left="851" w:hanging="425"/>
        <w:contextualSpacing/>
        <w:jc w:val="both"/>
        <w:rPr>
          <w:lang w:eastAsia="en-US"/>
        </w:rPr>
      </w:pPr>
      <w:r w:rsidRPr="00AE612D">
        <w:rPr>
          <w:lang w:eastAsia="en-US"/>
        </w:rPr>
        <w:t>Pie tirdzniecības stenda novietot dezinfekcijas līdzekli.</w:t>
      </w:r>
    </w:p>
    <w:p w14:paraId="02CDDC59" w14:textId="77777777" w:rsidR="004B5459" w:rsidRPr="00AE612D" w:rsidRDefault="004B5459" w:rsidP="004B5459">
      <w:pPr>
        <w:numPr>
          <w:ilvl w:val="0"/>
          <w:numId w:val="3"/>
        </w:numPr>
        <w:overflowPunct/>
        <w:autoSpaceDE/>
        <w:autoSpaceDN/>
        <w:adjustRightInd/>
        <w:spacing w:before="240" w:after="160" w:line="259" w:lineRule="auto"/>
        <w:contextualSpacing/>
        <w:jc w:val="both"/>
        <w:rPr>
          <w:lang w:eastAsia="en-US"/>
        </w:rPr>
      </w:pPr>
      <w:r w:rsidRPr="00AE612D">
        <w:rPr>
          <w:lang w:eastAsia="en-US"/>
        </w:rPr>
        <w:t xml:space="preserve">Pieteikties Dalībnieks var aizpildot pieteikuma anketu, norādot visu tajā prasīto informāciju (skat. 1. pielikumu) līdz 2023. gada 15. jūnijam. Neskaidrību vai precizējumu gadījumā, rakstīt uz e-pastu </w:t>
      </w:r>
      <w:hyperlink r:id="rId5" w:history="1">
        <w:r w:rsidRPr="00AE612D">
          <w:rPr>
            <w:color w:val="0563C1"/>
            <w:u w:val="single"/>
            <w:lang w:eastAsia="en-US"/>
          </w:rPr>
          <w:t>info@jkc.lv</w:t>
        </w:r>
      </w:hyperlink>
      <w:r w:rsidRPr="00AE612D">
        <w:rPr>
          <w:lang w:eastAsia="en-US"/>
        </w:rPr>
        <w:t xml:space="preserve"> vai zvanīt uz tālruni: 67764446. </w:t>
      </w:r>
    </w:p>
    <w:p w14:paraId="2E8AF62F" w14:textId="77777777" w:rsidR="004B5459" w:rsidRPr="00AE612D" w:rsidRDefault="004B5459" w:rsidP="004B5459">
      <w:pPr>
        <w:numPr>
          <w:ilvl w:val="0"/>
          <w:numId w:val="3"/>
        </w:numPr>
        <w:overflowPunct/>
        <w:autoSpaceDE/>
        <w:autoSpaceDN/>
        <w:adjustRightInd/>
        <w:spacing w:before="240" w:after="160" w:line="259" w:lineRule="auto"/>
        <w:contextualSpacing/>
        <w:jc w:val="both"/>
        <w:rPr>
          <w:lang w:eastAsia="en-US"/>
        </w:rPr>
      </w:pPr>
      <w:r w:rsidRPr="00AE612D">
        <w:rPr>
          <w:lang w:eastAsia="en-US"/>
        </w:rPr>
        <w:t>Noteikumu pārkāpumu konstatēšanas un nenovēršanas gadījumā, dalībnieks var tikt izraidīts no pasākuma norises vietas.</w:t>
      </w:r>
    </w:p>
    <w:p w14:paraId="1DB0F205" w14:textId="364379A5" w:rsidR="00417105" w:rsidRDefault="004B5459" w:rsidP="004B5459">
      <w:pPr>
        <w:numPr>
          <w:ilvl w:val="0"/>
          <w:numId w:val="3"/>
        </w:numPr>
        <w:overflowPunct/>
        <w:autoSpaceDE/>
        <w:autoSpaceDN/>
        <w:adjustRightInd/>
        <w:spacing w:before="240" w:after="160" w:line="259" w:lineRule="auto"/>
        <w:contextualSpacing/>
        <w:jc w:val="both"/>
        <w:rPr>
          <w:lang w:eastAsia="en-US"/>
        </w:rPr>
      </w:pPr>
      <w:r w:rsidRPr="00AE612D">
        <w:rPr>
          <w:lang w:eastAsia="en-US"/>
        </w:rPr>
        <w:lastRenderedPageBreak/>
        <w:t>Ar savu piedalīšanos Dalībnieks apliecina, ka ar šiem noteikumiem ir iepazinies un tiem piekrīt.</w:t>
      </w:r>
    </w:p>
    <w:sectPr w:rsidR="004171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3330849">
    <w:abstractNumId w:val="3"/>
  </w:num>
  <w:num w:numId="2" w16cid:durableId="12263921">
    <w:abstractNumId w:val="0"/>
  </w:num>
  <w:num w:numId="3" w16cid:durableId="1705404683">
    <w:abstractNumId w:val="1"/>
  </w:num>
  <w:num w:numId="4" w16cid:durableId="729378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05"/>
    <w:rsid w:val="00417105"/>
    <w:rsid w:val="004B5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6DF7B"/>
  <w15:chartTrackingRefBased/>
  <w15:docId w15:val="{A96A1700-7D5C-49D3-9A00-D57E56314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459"/>
    <w:pPr>
      <w:overflowPunct w:val="0"/>
      <w:autoSpaceDE w:val="0"/>
      <w:autoSpaceDN w:val="0"/>
      <w:adjustRightInd w:val="0"/>
      <w:spacing w:after="0" w:line="240" w:lineRule="auto"/>
    </w:pPr>
    <w:rPr>
      <w:rFonts w:ascii="Times New Roman" w:eastAsia="Times New Roman" w:hAnsi="Times New Roman" w:cs="Times New Roman"/>
      <w:kern w:val="0"/>
      <w:sz w:val="24"/>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jkc.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3550</Words>
  <Characters>2025</Characters>
  <Application>Microsoft Office Word</Application>
  <DocSecurity>0</DocSecurity>
  <Lines>16</Lines>
  <Paragraphs>11</Paragraphs>
  <ScaleCrop>false</ScaleCrop>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Krieviņa</dc:creator>
  <cp:keywords/>
  <dc:description/>
  <cp:lastModifiedBy>Inese Krieviņa</cp:lastModifiedBy>
  <cp:revision>2</cp:revision>
  <dcterms:created xsi:type="dcterms:W3CDTF">2023-06-14T12:54:00Z</dcterms:created>
  <dcterms:modified xsi:type="dcterms:W3CDTF">2023-06-14T12:54:00Z</dcterms:modified>
</cp:coreProperties>
</file>