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8FE" w14:textId="45123424" w:rsidR="00FD07CC" w:rsidRPr="007E35F5" w:rsidRDefault="00FD07CC" w:rsidP="00233D67">
      <w:pPr>
        <w:ind w:left="5529"/>
        <w:jc w:val="right"/>
        <w:rPr>
          <w:bCs/>
        </w:rPr>
      </w:pPr>
      <w:r>
        <w:rPr>
          <w:bCs/>
        </w:rPr>
        <w:t>4</w:t>
      </w:r>
      <w:r w:rsidRPr="007E35F5">
        <w:rPr>
          <w:bCs/>
        </w:rPr>
        <w:t>.</w:t>
      </w:r>
      <w:r w:rsidR="00547DE0">
        <w:rPr>
          <w:bCs/>
        </w:rPr>
        <w:t> </w:t>
      </w:r>
      <w:r w:rsidRPr="007E35F5">
        <w:rPr>
          <w:bCs/>
        </w:rPr>
        <w:t>pielikums</w:t>
      </w:r>
    </w:p>
    <w:p w14:paraId="60172071" w14:textId="4412D019" w:rsidR="00584799" w:rsidRDefault="00FD07CC" w:rsidP="00233D67">
      <w:pPr>
        <w:ind w:left="5529"/>
        <w:jc w:val="right"/>
        <w:rPr>
          <w:bCs/>
        </w:rPr>
      </w:pPr>
      <w:r w:rsidRPr="007E35F5">
        <w:rPr>
          <w:bCs/>
        </w:rPr>
        <w:t xml:space="preserve">Jūrmalas </w:t>
      </w:r>
      <w:r>
        <w:rPr>
          <w:bCs/>
        </w:rPr>
        <w:t>valstspilsētas administrācijas</w:t>
      </w:r>
      <w:r w:rsidR="00233D67">
        <w:rPr>
          <w:bCs/>
        </w:rPr>
        <w:t xml:space="preserve"> </w:t>
      </w:r>
      <w:r w:rsidR="00F90383">
        <w:rPr>
          <w:bCs/>
        </w:rPr>
        <w:t>2</w:t>
      </w:r>
      <w:r w:rsidR="00233D67">
        <w:rPr>
          <w:bCs/>
        </w:rPr>
        <w:t>023</w:t>
      </w:r>
      <w:r w:rsidR="00F90383">
        <w:rPr>
          <w:bCs/>
        </w:rPr>
        <w:t>.</w:t>
      </w:r>
      <w:r w:rsidR="00547DE0">
        <w:rPr>
          <w:bCs/>
        </w:rPr>
        <w:t> </w:t>
      </w:r>
      <w:r w:rsidR="00220CBB">
        <w:rPr>
          <w:bCs/>
        </w:rPr>
        <w:t>gada __</w:t>
      </w:r>
      <w:r w:rsidR="00F90383">
        <w:rPr>
          <w:bCs/>
        </w:rPr>
        <w:t>.</w:t>
      </w:r>
      <w:r w:rsidR="00547DE0">
        <w:rPr>
          <w:bCs/>
        </w:rPr>
        <w:t> </w:t>
      </w:r>
      <w:r w:rsidR="00233D67">
        <w:rPr>
          <w:bCs/>
        </w:rPr>
        <w:t xml:space="preserve">februāra rīkojumam </w:t>
      </w:r>
      <w:r w:rsidR="00584799">
        <w:rPr>
          <w:bCs/>
        </w:rPr>
        <w:t>Nr.</w:t>
      </w:r>
      <w:r w:rsidR="00547DE0">
        <w:rPr>
          <w:bCs/>
        </w:rPr>
        <w:t> </w:t>
      </w:r>
      <w:r w:rsidR="00220CBB">
        <w:rPr>
          <w:bCs/>
        </w:rPr>
        <w:t>____________</w:t>
      </w:r>
    </w:p>
    <w:p w14:paraId="64751D6F" w14:textId="7B0E3832" w:rsidR="00691388" w:rsidRDefault="00691388" w:rsidP="00F50251">
      <w:pPr>
        <w:autoSpaceDN w:val="0"/>
        <w:rPr>
          <w:b/>
          <w:bCs/>
          <w:sz w:val="28"/>
          <w:szCs w:val="28"/>
        </w:rPr>
      </w:pPr>
    </w:p>
    <w:p w14:paraId="688F0FE3" w14:textId="77777777" w:rsidR="00220CBB" w:rsidRPr="00220CBB" w:rsidRDefault="00220CBB" w:rsidP="00220CBB">
      <w:pPr>
        <w:autoSpaceDN w:val="0"/>
        <w:ind w:left="567" w:hanging="425"/>
        <w:jc w:val="center"/>
        <w:rPr>
          <w:b/>
          <w:bCs/>
          <w:sz w:val="26"/>
          <w:szCs w:val="26"/>
        </w:rPr>
      </w:pPr>
      <w:r w:rsidRPr="00220CBB">
        <w:rPr>
          <w:b/>
          <w:bCs/>
          <w:sz w:val="26"/>
          <w:szCs w:val="26"/>
        </w:rPr>
        <w:t xml:space="preserve">Nolikums </w:t>
      </w:r>
      <w:bookmarkStart w:id="0" w:name="_Hlk127449629"/>
      <w:r w:rsidRPr="00220CBB">
        <w:rPr>
          <w:b/>
          <w:bCs/>
          <w:sz w:val="26"/>
          <w:szCs w:val="26"/>
        </w:rPr>
        <w:t>rūpnieciskās zvejas tiesību nomas slēgtai rakstiskai izsolei</w:t>
      </w:r>
    </w:p>
    <w:p w14:paraId="536155CC" w14:textId="5948BCDE" w:rsidR="00220CBB" w:rsidRPr="00220CBB" w:rsidRDefault="00220CBB" w:rsidP="00220CBB">
      <w:pPr>
        <w:autoSpaceDN w:val="0"/>
        <w:ind w:left="567" w:hanging="425"/>
        <w:jc w:val="center"/>
        <w:rPr>
          <w:b/>
          <w:bCs/>
          <w:sz w:val="26"/>
          <w:szCs w:val="26"/>
        </w:rPr>
      </w:pPr>
      <w:r>
        <w:rPr>
          <w:b/>
          <w:bCs/>
          <w:sz w:val="26"/>
          <w:szCs w:val="26"/>
        </w:rPr>
        <w:t>astoņiem</w:t>
      </w:r>
      <w:r w:rsidRPr="00220CBB">
        <w:rPr>
          <w:b/>
          <w:bCs/>
          <w:sz w:val="26"/>
          <w:szCs w:val="26"/>
        </w:rPr>
        <w:t xml:space="preserve"> </w:t>
      </w:r>
      <w:r w:rsidRPr="00220CBB">
        <w:rPr>
          <w:b/>
          <w:sz w:val="26"/>
          <w:szCs w:val="26"/>
        </w:rPr>
        <w:t>Reņģu tīkliem līdz 50 </w:t>
      </w:r>
      <w:r>
        <w:rPr>
          <w:b/>
          <w:sz w:val="26"/>
          <w:szCs w:val="26"/>
        </w:rPr>
        <w:t xml:space="preserve">m </w:t>
      </w:r>
      <w:r w:rsidRPr="00220CBB">
        <w:rPr>
          <w:b/>
          <w:sz w:val="26"/>
          <w:szCs w:val="26"/>
        </w:rPr>
        <w:t>pašpatēriņa</w:t>
      </w:r>
      <w:r>
        <w:rPr>
          <w:b/>
          <w:sz w:val="26"/>
          <w:szCs w:val="26"/>
        </w:rPr>
        <w:t xml:space="preserve"> zvejai</w:t>
      </w:r>
      <w:r w:rsidRPr="00220CBB">
        <w:rPr>
          <w:b/>
          <w:sz w:val="26"/>
          <w:szCs w:val="26"/>
        </w:rPr>
        <w:t xml:space="preserve"> 2023. gadā</w:t>
      </w:r>
      <w:r w:rsidRPr="00220CBB">
        <w:rPr>
          <w:b/>
          <w:bCs/>
          <w:sz w:val="26"/>
          <w:szCs w:val="26"/>
        </w:rPr>
        <w:t xml:space="preserve"> Rīgas jūras līča piekrastē Jūrmalas valstspilsētas administratīvās teritorijas robežās</w:t>
      </w:r>
    </w:p>
    <w:bookmarkEnd w:id="0"/>
    <w:p w14:paraId="379468F6" w14:textId="77777777" w:rsidR="00691388" w:rsidRPr="007805BD" w:rsidRDefault="00691388" w:rsidP="00691388"/>
    <w:tbl>
      <w:tblPr>
        <w:tblW w:w="5387" w:type="dxa"/>
        <w:tblInd w:w="4678" w:type="dxa"/>
        <w:tblLook w:val="04A0" w:firstRow="1" w:lastRow="0" w:firstColumn="1" w:lastColumn="0" w:noHBand="0" w:noVBand="1"/>
      </w:tblPr>
      <w:tblGrid>
        <w:gridCol w:w="5387"/>
      </w:tblGrid>
      <w:tr w:rsidR="00691388" w:rsidRPr="007805BD" w14:paraId="75E3F51E" w14:textId="77777777" w:rsidTr="00AC34D0">
        <w:trPr>
          <w:trHeight w:val="1749"/>
        </w:trPr>
        <w:tc>
          <w:tcPr>
            <w:tcW w:w="5387" w:type="dxa"/>
            <w:hideMark/>
          </w:tcPr>
          <w:p w14:paraId="7FBFD6B3" w14:textId="77777777" w:rsidR="00220CBB" w:rsidRPr="00220CBB" w:rsidRDefault="00220CBB" w:rsidP="00220CBB">
            <w:pPr>
              <w:ind w:left="425" w:right="1026" w:hanging="425"/>
              <w:jc w:val="right"/>
              <w:rPr>
                <w:sz w:val="26"/>
                <w:szCs w:val="26"/>
              </w:rPr>
            </w:pPr>
            <w:r w:rsidRPr="00220CBB">
              <w:rPr>
                <w:sz w:val="26"/>
                <w:szCs w:val="26"/>
              </w:rPr>
              <w:t xml:space="preserve">Izdots saskaņā ar Ministru kabineta </w:t>
            </w:r>
          </w:p>
          <w:p w14:paraId="7D9C8995" w14:textId="77777777" w:rsidR="00220CBB" w:rsidRPr="00220CBB" w:rsidRDefault="00220CBB" w:rsidP="00220CBB">
            <w:pPr>
              <w:ind w:left="425" w:right="1026" w:hanging="425"/>
              <w:jc w:val="right"/>
              <w:rPr>
                <w:sz w:val="26"/>
                <w:szCs w:val="26"/>
              </w:rPr>
            </w:pPr>
            <w:r w:rsidRPr="00220CBB">
              <w:rPr>
                <w:sz w:val="26"/>
                <w:szCs w:val="26"/>
              </w:rPr>
              <w:t>2009. gada 11. augusta noteikumu Nr. 918 “Noteikumi par ūdenstilpju un rūpnieciskās zvejas tiesību nomu un zvejas tiesību izmantošanas kārtību” 44. punktu</w:t>
            </w:r>
          </w:p>
          <w:p w14:paraId="2801237B" w14:textId="77777777" w:rsidR="00691388" w:rsidRPr="007805BD" w:rsidRDefault="00691388" w:rsidP="00AC34D0">
            <w:pPr>
              <w:jc w:val="right"/>
            </w:pPr>
          </w:p>
          <w:p w14:paraId="4EBAF8B4" w14:textId="77777777" w:rsidR="00691388" w:rsidRPr="007805BD" w:rsidRDefault="00691388" w:rsidP="00AC34D0">
            <w:pPr>
              <w:jc w:val="right"/>
            </w:pPr>
          </w:p>
        </w:tc>
      </w:tr>
    </w:tbl>
    <w:p w14:paraId="2EC666EB" w14:textId="23537DE5" w:rsidR="00691388" w:rsidRPr="0099363F" w:rsidRDefault="00691388" w:rsidP="00B12219">
      <w:pPr>
        <w:numPr>
          <w:ilvl w:val="0"/>
          <w:numId w:val="3"/>
        </w:numPr>
        <w:tabs>
          <w:tab w:val="left" w:pos="284"/>
        </w:tabs>
        <w:ind w:left="0" w:firstLine="0"/>
        <w:jc w:val="center"/>
        <w:rPr>
          <w:b/>
          <w:sz w:val="26"/>
          <w:szCs w:val="26"/>
        </w:rPr>
      </w:pPr>
      <w:r w:rsidRPr="0099363F">
        <w:rPr>
          <w:b/>
          <w:sz w:val="26"/>
          <w:szCs w:val="26"/>
        </w:rPr>
        <w:t>Vispārīgie noteikumi</w:t>
      </w:r>
    </w:p>
    <w:p w14:paraId="3CB7C700" w14:textId="126F57A7" w:rsidR="00220CBB" w:rsidRPr="00CC199E" w:rsidRDefault="00220CBB"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Rūpnieciskās zvejas tiesību nomas slēgtas rakstiskas izsoles nolikums (turpmāk – Nolikums) nosaka kārtību, kādā izsludināma un rīkojama rūpnieciskās zvejas tiesību nomas slēgta rakstiska izsole astoņiem reņģu tīkliem līdz 50 m pašpatēriņa zvejai (turpmāk – reņģu tīklu limiti) 2023. gadā </w:t>
      </w:r>
      <w:bookmarkStart w:id="1" w:name="_Hlk127359673"/>
      <w:r w:rsidRPr="00CC199E">
        <w:rPr>
          <w:rFonts w:ascii="Times New Roman" w:hAnsi="Times New Roman"/>
          <w:sz w:val="26"/>
          <w:szCs w:val="26"/>
        </w:rPr>
        <w:t>Rīgas jūras līča piekrastē Jūrmalas valstspilsētas administratīvajās robežās (turpmāk – izsole).</w:t>
      </w:r>
      <w:bookmarkEnd w:id="1"/>
    </w:p>
    <w:p w14:paraId="7AE1F822" w14:textId="77D5186B" w:rsidR="00A30C78" w:rsidRPr="00CC199E" w:rsidRDefault="00A30C78" w:rsidP="00455F3D">
      <w:pPr>
        <w:pStyle w:val="ListParagraph"/>
        <w:numPr>
          <w:ilvl w:val="0"/>
          <w:numId w:val="26"/>
        </w:numPr>
        <w:spacing w:after="0" w:line="240" w:lineRule="auto"/>
        <w:ind w:left="425" w:hanging="425"/>
        <w:jc w:val="both"/>
        <w:rPr>
          <w:rFonts w:ascii="Times New Roman" w:hAnsi="Times New Roman"/>
          <w:sz w:val="26"/>
          <w:szCs w:val="26"/>
        </w:rPr>
      </w:pPr>
      <w:bookmarkStart w:id="2" w:name="_Hlk127359745"/>
      <w:r w:rsidRPr="00CC199E">
        <w:rPr>
          <w:rFonts w:ascii="Times New Roman" w:hAnsi="Times New Roman"/>
          <w:sz w:val="26"/>
          <w:szCs w:val="26"/>
        </w:rPr>
        <w:t xml:space="preserve">Jūrmalas valstspilsētas administrācija </w:t>
      </w:r>
      <w:r w:rsidR="00C26EAE" w:rsidRPr="00CC199E">
        <w:rPr>
          <w:rFonts w:ascii="Times New Roman" w:hAnsi="Times New Roman"/>
          <w:sz w:val="26"/>
          <w:szCs w:val="26"/>
        </w:rPr>
        <w:t xml:space="preserve">(turpmāk – </w:t>
      </w:r>
      <w:r w:rsidR="00233D67" w:rsidRPr="00CC199E">
        <w:rPr>
          <w:rFonts w:ascii="Times New Roman" w:hAnsi="Times New Roman"/>
          <w:sz w:val="26"/>
          <w:szCs w:val="26"/>
        </w:rPr>
        <w:t>Centrālā a</w:t>
      </w:r>
      <w:r w:rsidR="00C26EAE" w:rsidRPr="00CC199E">
        <w:rPr>
          <w:rFonts w:ascii="Times New Roman" w:hAnsi="Times New Roman"/>
          <w:sz w:val="26"/>
          <w:szCs w:val="26"/>
        </w:rPr>
        <w:t>dministrācija) organizē</w:t>
      </w:r>
      <w:r w:rsidRPr="00CC199E">
        <w:rPr>
          <w:rFonts w:ascii="Times New Roman" w:hAnsi="Times New Roman"/>
          <w:sz w:val="26"/>
          <w:szCs w:val="26"/>
        </w:rPr>
        <w:t xml:space="preserve"> izsoli, pamatojoties uz Zvejniecības likuma 11. panta sesto un septīto daļu, Ministru kabineta 2009. gada 11. augusta noteikumu Nr. 918 “Noteikumi par ūdenstilpju un rūpnieciskās zvejas tiesību nomu un zvejas tiesību izmantošanas kārtību” 13., 33., 34.-50. punktu, Jūrmalas domes 2022. gada 20. decembra saistošajiem noteikumiem Nr. 61 “Par zvejas rīku limita daļas nodalīšanu pašpatēriņa zvejai 2023. gadā” un Jūrmalas Rūpnieciskās zvejas nomas tiesību komisijas 2022. gada 14. decembra sanāksmes lēmumu (protokols Nr. 10).</w:t>
      </w:r>
    </w:p>
    <w:bookmarkEnd w:id="2"/>
    <w:p w14:paraId="16D765A4" w14:textId="1E4A87FE" w:rsidR="00A30C78" w:rsidRPr="00CC199E" w:rsidRDefault="00A30C78"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Izsoles veids – rakstiska izsole ar augšupejošu soli, kurā atsevišķi izsola astoņus reņģu tīklu limitus.</w:t>
      </w:r>
    </w:p>
    <w:p w14:paraId="4BCCB1EF" w14:textId="77777777" w:rsidR="00C26EAE" w:rsidRPr="00CC199E" w:rsidRDefault="00C26EAE"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Izsoli rīko Jūrmalas Rūpnieciskās zvejas rīku limitu izsoles komisija (turpmāk – Komisija).</w:t>
      </w:r>
    </w:p>
    <w:p w14:paraId="63590FE8" w14:textId="321E96AA" w:rsidR="00C62147" w:rsidRPr="00CC199E" w:rsidRDefault="00F92873"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Centrālās a</w:t>
      </w:r>
      <w:r w:rsidR="00C62147" w:rsidRPr="00CC199E">
        <w:rPr>
          <w:rFonts w:ascii="Times New Roman" w:hAnsi="Times New Roman"/>
          <w:sz w:val="26"/>
          <w:szCs w:val="26"/>
        </w:rPr>
        <w:t>dministrācijas Attīstības pārvaldes Stratēģiskās plānošanas nodaļa rakstiski informē Nolikuma 7. punktā minētos izsoles dalībniekus (turpmāk – pretendents / pretendenti) par izsoli un tās Nolikumu.</w:t>
      </w:r>
    </w:p>
    <w:p w14:paraId="6AC41C22" w14:textId="2976A6DE" w:rsidR="00C62147" w:rsidRPr="00CC199E" w:rsidRDefault="00F92873"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Centrālā a</w:t>
      </w:r>
      <w:r w:rsidR="00C62147" w:rsidRPr="00CC199E">
        <w:rPr>
          <w:rFonts w:ascii="Times New Roman" w:hAnsi="Times New Roman"/>
          <w:sz w:val="26"/>
          <w:szCs w:val="26"/>
        </w:rPr>
        <w:t>dministrācija Nolikumu publicē pašvaldības tīmekļa vietnē https://www.jurmala.lv/lv/pakalpojumi/rupnieciskas-zvejas-riku-limitu-sadale.</w:t>
      </w:r>
    </w:p>
    <w:p w14:paraId="4EA37771" w14:textId="77777777" w:rsidR="00691388" w:rsidRDefault="00691388" w:rsidP="00691388">
      <w:pPr>
        <w:tabs>
          <w:tab w:val="left" w:pos="284"/>
          <w:tab w:val="left" w:pos="709"/>
        </w:tabs>
        <w:ind w:left="-142" w:right="-1050"/>
        <w:jc w:val="both"/>
      </w:pPr>
    </w:p>
    <w:p w14:paraId="702A0AB5" w14:textId="77777777" w:rsidR="00691388" w:rsidRPr="0099363F" w:rsidRDefault="00691388" w:rsidP="00B12219">
      <w:pPr>
        <w:pStyle w:val="ListParagraph"/>
        <w:numPr>
          <w:ilvl w:val="0"/>
          <w:numId w:val="3"/>
        </w:numPr>
        <w:tabs>
          <w:tab w:val="left" w:pos="284"/>
          <w:tab w:val="left" w:pos="709"/>
        </w:tabs>
        <w:spacing w:after="0" w:line="240" w:lineRule="auto"/>
        <w:ind w:left="0" w:firstLine="0"/>
        <w:jc w:val="center"/>
        <w:rPr>
          <w:rFonts w:ascii="Times New Roman" w:eastAsia="Times New Roman" w:hAnsi="Times New Roman"/>
          <w:b/>
          <w:sz w:val="26"/>
          <w:szCs w:val="26"/>
          <w:lang w:eastAsia="lv-LV"/>
        </w:rPr>
      </w:pPr>
      <w:r w:rsidRPr="0099363F">
        <w:rPr>
          <w:rFonts w:ascii="Times New Roman" w:eastAsia="Times New Roman" w:hAnsi="Times New Roman"/>
          <w:b/>
          <w:sz w:val="26"/>
          <w:szCs w:val="26"/>
          <w:lang w:eastAsia="lv-LV"/>
        </w:rPr>
        <w:t>Izsoles pretendenti, to reģistrācijas kārtība</w:t>
      </w:r>
    </w:p>
    <w:p w14:paraId="6E9992F2" w14:textId="2296522E"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Saskaņā ar Jūrmalas Rūpnieciskās zveja</w:t>
      </w:r>
      <w:r w:rsidR="00E02EAC" w:rsidRPr="00CC199E">
        <w:rPr>
          <w:rFonts w:ascii="Times New Roman" w:hAnsi="Times New Roman"/>
          <w:sz w:val="26"/>
          <w:szCs w:val="26"/>
        </w:rPr>
        <w:t>s nomas tiesību komisijas 2022. gada 14. </w:t>
      </w:r>
      <w:r w:rsidRPr="00CC199E">
        <w:rPr>
          <w:rFonts w:ascii="Times New Roman" w:hAnsi="Times New Roman"/>
          <w:sz w:val="26"/>
          <w:szCs w:val="26"/>
        </w:rPr>
        <w:t>decem</w:t>
      </w:r>
      <w:r w:rsidR="00E02EAC" w:rsidRPr="00CC199E">
        <w:rPr>
          <w:rFonts w:ascii="Times New Roman" w:hAnsi="Times New Roman"/>
          <w:sz w:val="26"/>
          <w:szCs w:val="26"/>
        </w:rPr>
        <w:t>bra sēdes lēmumu (protokols Nr. </w:t>
      </w:r>
      <w:r w:rsidRPr="00CC199E">
        <w:rPr>
          <w:rFonts w:ascii="Times New Roman" w:hAnsi="Times New Roman"/>
          <w:sz w:val="26"/>
          <w:szCs w:val="26"/>
        </w:rPr>
        <w:t>10) pretendenti ir fiziskas personas, kuras dzīves vietu deklarējušas Jūrmalas valstspilsētas administratīvajā te</w:t>
      </w:r>
      <w:r w:rsidR="00E02EAC" w:rsidRPr="00CC199E">
        <w:rPr>
          <w:rFonts w:ascii="Times New Roman" w:hAnsi="Times New Roman"/>
          <w:sz w:val="26"/>
          <w:szCs w:val="26"/>
        </w:rPr>
        <w:t>ritorijā un līdz 2022. gada 10. </w:t>
      </w:r>
      <w:r w:rsidRPr="00CC199E">
        <w:rPr>
          <w:rFonts w:ascii="Times New Roman" w:hAnsi="Times New Roman"/>
          <w:sz w:val="26"/>
          <w:szCs w:val="26"/>
        </w:rPr>
        <w:t xml:space="preserve">novembrim iesniegušas </w:t>
      </w:r>
      <w:r w:rsidR="00F92873" w:rsidRPr="00CC199E">
        <w:rPr>
          <w:rFonts w:ascii="Times New Roman" w:hAnsi="Times New Roman"/>
          <w:sz w:val="26"/>
          <w:szCs w:val="26"/>
        </w:rPr>
        <w:t>Centrālajā a</w:t>
      </w:r>
      <w:r w:rsidRPr="00CC199E">
        <w:rPr>
          <w:rFonts w:ascii="Times New Roman" w:hAnsi="Times New Roman"/>
          <w:sz w:val="26"/>
          <w:szCs w:val="26"/>
        </w:rPr>
        <w:t>dministrācijā iesniegumu pašpatēriņa zvejai “Par rūpnieciskās zvejas tiesību nomu – zvejas rīku skaita limi</w:t>
      </w:r>
      <w:r w:rsidR="00E02EAC" w:rsidRPr="00CC199E">
        <w:rPr>
          <w:rFonts w:ascii="Times New Roman" w:hAnsi="Times New Roman"/>
          <w:sz w:val="26"/>
          <w:szCs w:val="26"/>
        </w:rPr>
        <w:t>ta piešķiršanu zvejošanai 2023. </w:t>
      </w:r>
      <w:r w:rsidRPr="00CC199E">
        <w:rPr>
          <w:rFonts w:ascii="Times New Roman" w:hAnsi="Times New Roman"/>
          <w:sz w:val="26"/>
          <w:szCs w:val="26"/>
        </w:rPr>
        <w:t>gadā Rīgas jūras līcī Jūrmalas valstspilsētas administratīvajā teritorijā”, pamatojoties uz Ministru kabineta 2009.</w:t>
      </w:r>
      <w:r w:rsidR="00E02EAC" w:rsidRPr="00CC199E">
        <w:rPr>
          <w:rFonts w:ascii="Times New Roman" w:hAnsi="Times New Roman"/>
          <w:sz w:val="26"/>
          <w:szCs w:val="26"/>
        </w:rPr>
        <w:t> gada 11. augusta noteikumu Nr. </w:t>
      </w:r>
      <w:r w:rsidRPr="00CC199E">
        <w:rPr>
          <w:rFonts w:ascii="Times New Roman" w:hAnsi="Times New Roman"/>
          <w:sz w:val="26"/>
          <w:szCs w:val="26"/>
        </w:rPr>
        <w:t xml:space="preserve">918 “Noteikumi </w:t>
      </w:r>
      <w:r w:rsidRPr="00CC199E">
        <w:rPr>
          <w:rFonts w:ascii="Times New Roman" w:hAnsi="Times New Roman"/>
          <w:sz w:val="26"/>
          <w:szCs w:val="26"/>
        </w:rPr>
        <w:lastRenderedPageBreak/>
        <w:t>par ūdenstilpju un rūpnieciskās zvejas tiesību nomu un zvejas ti</w:t>
      </w:r>
      <w:r w:rsidR="00E02EAC" w:rsidRPr="00CC199E">
        <w:rPr>
          <w:rFonts w:ascii="Times New Roman" w:hAnsi="Times New Roman"/>
          <w:sz w:val="26"/>
          <w:szCs w:val="26"/>
        </w:rPr>
        <w:t>esību izmantošanas kārtību” 48. </w:t>
      </w:r>
      <w:r w:rsidRPr="00CC199E">
        <w:rPr>
          <w:rFonts w:ascii="Times New Roman" w:hAnsi="Times New Roman"/>
          <w:sz w:val="26"/>
          <w:szCs w:val="26"/>
        </w:rPr>
        <w:t xml:space="preserve">punktu. </w:t>
      </w:r>
    </w:p>
    <w:p w14:paraId="14A73C23" w14:textId="77777777"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Piedalīšanās izsolē ir brīvas gribas izpausme. Izsoles noteikumi visiem pretendentiem ir vienādi. </w:t>
      </w:r>
    </w:p>
    <w:p w14:paraId="6EBAC5AE" w14:textId="57BB2E41"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Pretendents, lai reģistrētos izsolei</w:t>
      </w:r>
      <w:r w:rsidR="00E02EAC" w:rsidRPr="00CC199E">
        <w:rPr>
          <w:rFonts w:ascii="Times New Roman" w:hAnsi="Times New Roman"/>
          <w:sz w:val="26"/>
          <w:szCs w:val="26"/>
        </w:rPr>
        <w:t>, iesniedz vienu pieteikumu (1. </w:t>
      </w:r>
      <w:r w:rsidRPr="00CC199E">
        <w:rPr>
          <w:rFonts w:ascii="Times New Roman" w:hAnsi="Times New Roman"/>
          <w:sz w:val="26"/>
          <w:szCs w:val="26"/>
        </w:rPr>
        <w:t xml:space="preserve">pielikums) slēgtā aploksnē, to nosūtot kā pasta sūtījumu vai ievietojot pasta kastītē pie </w:t>
      </w:r>
      <w:r w:rsidR="00F92873" w:rsidRPr="00CC199E">
        <w:rPr>
          <w:rFonts w:ascii="Times New Roman" w:hAnsi="Times New Roman"/>
          <w:sz w:val="26"/>
          <w:szCs w:val="26"/>
        </w:rPr>
        <w:t>Centrālās a</w:t>
      </w:r>
      <w:r w:rsidR="00E02EAC" w:rsidRPr="00CC199E">
        <w:rPr>
          <w:rFonts w:ascii="Times New Roman" w:hAnsi="Times New Roman"/>
          <w:sz w:val="26"/>
          <w:szCs w:val="26"/>
        </w:rPr>
        <w:t>dministrācijas ēkas, Jomas ielā </w:t>
      </w:r>
      <w:r w:rsidRPr="00CC199E">
        <w:rPr>
          <w:rFonts w:ascii="Times New Roman" w:hAnsi="Times New Roman"/>
          <w:sz w:val="26"/>
          <w:szCs w:val="26"/>
        </w:rPr>
        <w:t>1/5, Jūrmalā, uz kuras ir izdarītas šādas atzīmes: saņēmējs – Jūrmalas valstspilsētas administrācija, iesniedzējs – vārds, uzvārds, obligāta norāde: “Piet</w:t>
      </w:r>
      <w:r w:rsidR="00BB6BBE" w:rsidRPr="00CC199E">
        <w:rPr>
          <w:rFonts w:ascii="Times New Roman" w:hAnsi="Times New Roman"/>
          <w:sz w:val="26"/>
          <w:szCs w:val="26"/>
        </w:rPr>
        <w:t>eikums rakstiskai izsolei astoņiem</w:t>
      </w:r>
      <w:r w:rsidRPr="00CC199E">
        <w:rPr>
          <w:rFonts w:ascii="Times New Roman" w:hAnsi="Times New Roman"/>
          <w:sz w:val="26"/>
          <w:szCs w:val="26"/>
        </w:rPr>
        <w:t xml:space="preserve"> reņģu tīklu li</w:t>
      </w:r>
      <w:r w:rsidR="00E02EAC" w:rsidRPr="00CC199E">
        <w:rPr>
          <w:rFonts w:ascii="Times New Roman" w:hAnsi="Times New Roman"/>
          <w:sz w:val="26"/>
          <w:szCs w:val="26"/>
        </w:rPr>
        <w:t>mitiem pašpatēriņa zvejai 2023. </w:t>
      </w:r>
      <w:r w:rsidRPr="00CC199E">
        <w:rPr>
          <w:rFonts w:ascii="Times New Roman" w:hAnsi="Times New Roman"/>
          <w:sz w:val="26"/>
          <w:szCs w:val="26"/>
        </w:rPr>
        <w:t>gadā Rīgas jūras līča piekrastē Jūrmalas  valstspilsētas administratīvās terit</w:t>
      </w:r>
      <w:r w:rsidR="00E02EAC" w:rsidRPr="00CC199E">
        <w:rPr>
          <w:rFonts w:ascii="Times New Roman" w:hAnsi="Times New Roman"/>
          <w:sz w:val="26"/>
          <w:szCs w:val="26"/>
        </w:rPr>
        <w:t>orijas robežās”, kā arī norāde:</w:t>
      </w:r>
      <w:r w:rsidRPr="00CC199E">
        <w:rPr>
          <w:rFonts w:ascii="Times New Roman" w:hAnsi="Times New Roman"/>
          <w:sz w:val="26"/>
          <w:szCs w:val="26"/>
        </w:rPr>
        <w:t xml:space="preserve"> “neatvērt pirms izsoles sēdes”.</w:t>
      </w:r>
    </w:p>
    <w:p w14:paraId="0E3EA28B" w14:textId="3AB36157"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Katrs pretendents pieteikumā var norādīt savu piedāvāto cenu, kas paaugstināta vismaz par vienu izsoles soli no sākumcenas, vienam, vairākiem vai visiem izsoles reņģu tīkla limitie</w:t>
      </w:r>
      <w:r w:rsidR="00CA39FC" w:rsidRPr="00CC199E">
        <w:rPr>
          <w:rFonts w:ascii="Times New Roman" w:hAnsi="Times New Roman"/>
          <w:sz w:val="26"/>
          <w:szCs w:val="26"/>
        </w:rPr>
        <w:t>m no Nr. 1 līdz Nr. 8</w:t>
      </w:r>
      <w:r w:rsidRPr="00CC199E">
        <w:rPr>
          <w:rFonts w:ascii="Times New Roman" w:hAnsi="Times New Roman"/>
          <w:sz w:val="26"/>
          <w:szCs w:val="26"/>
        </w:rPr>
        <w:t>, izvēloties, kurā reņģu tīkla limita izsolīšanā piedalās.</w:t>
      </w:r>
    </w:p>
    <w:p w14:paraId="13EE6B91" w14:textId="679F34EE"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P</w:t>
      </w:r>
      <w:r w:rsidR="00E02EAC" w:rsidRPr="00CC199E">
        <w:rPr>
          <w:rFonts w:ascii="Times New Roman" w:hAnsi="Times New Roman"/>
          <w:sz w:val="26"/>
          <w:szCs w:val="26"/>
        </w:rPr>
        <w:t>retendents aizpilda Nolikuma 1. </w:t>
      </w:r>
      <w:r w:rsidRPr="00CC199E">
        <w:rPr>
          <w:rFonts w:ascii="Times New Roman" w:hAnsi="Times New Roman"/>
          <w:sz w:val="26"/>
          <w:szCs w:val="26"/>
        </w:rPr>
        <w:t xml:space="preserve">pielikumu (tikai vienu pieteikumu izsolei), pretī izvēlētajam reņģu tīkla limita numuram ierakstot savu nosolīto cenu, kas paaugstināta vismaz par vienu izsoles soli no sākumcenas. </w:t>
      </w:r>
    </w:p>
    <w:p w14:paraId="3CA14E93" w14:textId="0041EFBF"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Pieteikumu iesniedz </w:t>
      </w:r>
      <w:r w:rsidR="00F92873" w:rsidRPr="00CC199E">
        <w:rPr>
          <w:rFonts w:ascii="Times New Roman" w:hAnsi="Times New Roman"/>
          <w:sz w:val="26"/>
          <w:szCs w:val="26"/>
        </w:rPr>
        <w:t>Centrālajai a</w:t>
      </w:r>
      <w:r w:rsidR="00E02EAC" w:rsidRPr="00CC199E">
        <w:rPr>
          <w:rFonts w:ascii="Times New Roman" w:hAnsi="Times New Roman"/>
          <w:sz w:val="26"/>
          <w:szCs w:val="26"/>
        </w:rPr>
        <w:t>dministrācijai līdz 2023. gada 10. marta plkst. </w:t>
      </w:r>
      <w:r w:rsidR="00842CE9" w:rsidRPr="00CC199E">
        <w:rPr>
          <w:rFonts w:ascii="Times New Roman" w:hAnsi="Times New Roman"/>
          <w:sz w:val="26"/>
          <w:szCs w:val="26"/>
        </w:rPr>
        <w:t>16</w:t>
      </w:r>
      <w:r w:rsidRPr="00CC199E">
        <w:rPr>
          <w:rFonts w:ascii="Times New Roman" w:hAnsi="Times New Roman"/>
          <w:sz w:val="26"/>
          <w:szCs w:val="26"/>
        </w:rPr>
        <w:t>.00.</w:t>
      </w:r>
    </w:p>
    <w:p w14:paraId="13504063" w14:textId="66C5EE77"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Saņemto slēgto aploksni reģistrē </w:t>
      </w:r>
      <w:r w:rsidR="0035744B" w:rsidRPr="00CC199E">
        <w:rPr>
          <w:rFonts w:ascii="Times New Roman" w:hAnsi="Times New Roman"/>
          <w:sz w:val="26"/>
          <w:szCs w:val="26"/>
        </w:rPr>
        <w:t>Centrālās a</w:t>
      </w:r>
      <w:r w:rsidRPr="00CC199E">
        <w:rPr>
          <w:rFonts w:ascii="Times New Roman" w:hAnsi="Times New Roman"/>
          <w:sz w:val="26"/>
          <w:szCs w:val="26"/>
        </w:rPr>
        <w:t>dministrācijas Apmeklētāju apkalpošanas centrā, norādot uz slēgtās aploksnes reģistrācijas numuru un saņemšanas datumu.</w:t>
      </w:r>
    </w:p>
    <w:p w14:paraId="08C2C76C" w14:textId="77777777"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Izsolē neizskata:</w:t>
      </w:r>
    </w:p>
    <w:p w14:paraId="33692937" w14:textId="080F4C0C" w:rsidR="00707BD0" w:rsidRPr="00CC199E" w:rsidRDefault="00E02EAC" w:rsidP="00455F3D">
      <w:pPr>
        <w:pStyle w:val="ListParagraph"/>
        <w:numPr>
          <w:ilvl w:val="1"/>
          <w:numId w:val="26"/>
        </w:numPr>
        <w:tabs>
          <w:tab w:val="left" w:pos="284"/>
          <w:tab w:val="left" w:pos="426"/>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visus pēc Nolikuma 12. </w:t>
      </w:r>
      <w:r w:rsidR="00707BD0" w:rsidRPr="00CC199E">
        <w:rPr>
          <w:rFonts w:ascii="Times New Roman" w:hAnsi="Times New Roman"/>
          <w:sz w:val="26"/>
          <w:szCs w:val="26"/>
        </w:rPr>
        <w:t>punktā minētā termiņa saņemtos pieteikumus;</w:t>
      </w:r>
    </w:p>
    <w:p w14:paraId="645EF88C" w14:textId="77777777" w:rsidR="00707BD0" w:rsidRPr="00CC199E" w:rsidRDefault="00707BD0" w:rsidP="00455F3D">
      <w:pPr>
        <w:pStyle w:val="ListParagraph"/>
        <w:numPr>
          <w:ilvl w:val="1"/>
          <w:numId w:val="26"/>
        </w:numPr>
        <w:tabs>
          <w:tab w:val="left" w:pos="284"/>
          <w:tab w:val="left" w:pos="426"/>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pieteikumus atvērtā aploksnē;</w:t>
      </w:r>
    </w:p>
    <w:p w14:paraId="2A71FD56" w14:textId="77777777" w:rsidR="00707BD0" w:rsidRPr="00CC199E" w:rsidRDefault="00707BD0" w:rsidP="00455F3D">
      <w:pPr>
        <w:pStyle w:val="ListParagraph"/>
        <w:numPr>
          <w:ilvl w:val="1"/>
          <w:numId w:val="26"/>
        </w:numPr>
        <w:tabs>
          <w:tab w:val="left" w:pos="284"/>
          <w:tab w:val="left" w:pos="426"/>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pieteikumus bojātā aploksnē.</w:t>
      </w:r>
    </w:p>
    <w:p w14:paraId="721083FC" w14:textId="13CA8224" w:rsidR="00707BD0" w:rsidRPr="00CC199E" w:rsidRDefault="0035744B"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Centrālajai a</w:t>
      </w:r>
      <w:r w:rsidR="00707BD0" w:rsidRPr="00CC199E">
        <w:rPr>
          <w:rFonts w:ascii="Times New Roman" w:hAnsi="Times New Roman"/>
          <w:sz w:val="26"/>
          <w:szCs w:val="26"/>
        </w:rPr>
        <w:t xml:space="preserve">dministrācijai iesniegtos dokumentus pretendentam atpakaļ neizsniedz. </w:t>
      </w:r>
    </w:p>
    <w:p w14:paraId="7EA46024" w14:textId="4E63312F"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Pretendents ir tiesīgs grozīt vai atsaukt iesniegto pieteikumu, rakstiski par to paziņojot </w:t>
      </w:r>
      <w:r w:rsidR="0035744B" w:rsidRPr="00CC199E">
        <w:rPr>
          <w:rFonts w:ascii="Times New Roman" w:hAnsi="Times New Roman"/>
          <w:sz w:val="26"/>
          <w:szCs w:val="26"/>
        </w:rPr>
        <w:t>Centrālajai adm</w:t>
      </w:r>
      <w:r w:rsidRPr="00CC199E">
        <w:rPr>
          <w:rFonts w:ascii="Times New Roman" w:hAnsi="Times New Roman"/>
          <w:sz w:val="26"/>
          <w:szCs w:val="26"/>
        </w:rPr>
        <w:t>inistrācijai līdz pieteikuma iesniegšanas termiņam, kas norādīts Nolikuma 1</w:t>
      </w:r>
      <w:r w:rsidR="00E02EAC" w:rsidRPr="00CC199E">
        <w:rPr>
          <w:rFonts w:ascii="Times New Roman" w:hAnsi="Times New Roman"/>
          <w:sz w:val="26"/>
          <w:szCs w:val="26"/>
        </w:rPr>
        <w:t>2. </w:t>
      </w:r>
      <w:r w:rsidRPr="00CC199E">
        <w:rPr>
          <w:rFonts w:ascii="Times New Roman" w:hAnsi="Times New Roman"/>
          <w:sz w:val="26"/>
          <w:szCs w:val="26"/>
        </w:rPr>
        <w:t>punktā.</w:t>
      </w:r>
    </w:p>
    <w:p w14:paraId="03094030" w14:textId="0F6F3FEE" w:rsidR="00707BD0" w:rsidRPr="00CC199E" w:rsidRDefault="00707BD0"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Grozījumus pieteikumā pretendents noformē un iesniedz tāpat, kā pieteikumu, uz aploksnes norādot: “Piete</w:t>
      </w:r>
      <w:r w:rsidR="0001138F" w:rsidRPr="00CC199E">
        <w:rPr>
          <w:rFonts w:ascii="Times New Roman" w:hAnsi="Times New Roman"/>
          <w:sz w:val="26"/>
          <w:szCs w:val="26"/>
        </w:rPr>
        <w:t>ikuma rakstiskai izsolei astoņiem</w:t>
      </w:r>
      <w:r w:rsidRPr="00CC199E">
        <w:rPr>
          <w:rFonts w:ascii="Times New Roman" w:hAnsi="Times New Roman"/>
          <w:sz w:val="26"/>
          <w:szCs w:val="26"/>
        </w:rPr>
        <w:t xml:space="preserve"> reņģu tīklu li</w:t>
      </w:r>
      <w:r w:rsidR="00E02EAC" w:rsidRPr="00CC199E">
        <w:rPr>
          <w:rFonts w:ascii="Times New Roman" w:hAnsi="Times New Roman"/>
          <w:sz w:val="26"/>
          <w:szCs w:val="26"/>
        </w:rPr>
        <w:t>mitiem pašpatēriņa zvejai 2023. </w:t>
      </w:r>
      <w:r w:rsidRPr="00CC199E">
        <w:rPr>
          <w:rFonts w:ascii="Times New Roman" w:hAnsi="Times New Roman"/>
          <w:sz w:val="26"/>
          <w:szCs w:val="26"/>
        </w:rPr>
        <w:t>gadā Rīgas jūras līča piekrastē Jūrmalas valstspilsētas administratīvās teritorijas robežās, grozījumi”, kā arī norāde: “neatvērt pirms izsoles sēdes”.</w:t>
      </w:r>
    </w:p>
    <w:p w14:paraId="14F035B3" w14:textId="43DF5750" w:rsidR="00707BD0" w:rsidRPr="00CC199E" w:rsidRDefault="0035744B" w:rsidP="00455F3D">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Centrālās a</w:t>
      </w:r>
      <w:r w:rsidR="00707BD0" w:rsidRPr="00CC199E">
        <w:rPr>
          <w:rFonts w:ascii="Times New Roman" w:hAnsi="Times New Roman"/>
          <w:sz w:val="26"/>
          <w:szCs w:val="26"/>
        </w:rPr>
        <w:t>dministrācijas darbinieki un Komisija līdz izsolei nedrīkst izpaust</w:t>
      </w:r>
      <w:r w:rsidR="0001138F" w:rsidRPr="00CC199E">
        <w:rPr>
          <w:rFonts w:ascii="Times New Roman" w:hAnsi="Times New Roman"/>
          <w:sz w:val="26"/>
          <w:szCs w:val="26"/>
        </w:rPr>
        <w:t xml:space="preserve"> pretendentu skaitu vai jebkādu</w:t>
      </w:r>
      <w:r w:rsidR="00707BD0" w:rsidRPr="00CC199E">
        <w:rPr>
          <w:rFonts w:ascii="Times New Roman" w:hAnsi="Times New Roman"/>
          <w:sz w:val="26"/>
          <w:szCs w:val="26"/>
        </w:rPr>
        <w:t xml:space="preserve"> informāciju par pretendentiem.</w:t>
      </w:r>
    </w:p>
    <w:p w14:paraId="3FEE31FD" w14:textId="77777777" w:rsidR="00691388" w:rsidRPr="00CC199E" w:rsidRDefault="00691388" w:rsidP="00CC199E">
      <w:pPr>
        <w:tabs>
          <w:tab w:val="left" w:pos="284"/>
          <w:tab w:val="left" w:pos="426"/>
        </w:tabs>
        <w:jc w:val="center"/>
        <w:rPr>
          <w:sz w:val="26"/>
          <w:szCs w:val="26"/>
        </w:rPr>
      </w:pPr>
    </w:p>
    <w:p w14:paraId="300088BC" w14:textId="77777777" w:rsidR="00691388" w:rsidRPr="0099363F" w:rsidRDefault="00691388" w:rsidP="006D6161">
      <w:pPr>
        <w:pStyle w:val="ListParagraph"/>
        <w:numPr>
          <w:ilvl w:val="0"/>
          <w:numId w:val="3"/>
        </w:numPr>
        <w:tabs>
          <w:tab w:val="left" w:pos="284"/>
          <w:tab w:val="left" w:pos="709"/>
        </w:tabs>
        <w:spacing w:after="0" w:line="240" w:lineRule="auto"/>
        <w:ind w:left="0" w:firstLine="0"/>
        <w:jc w:val="center"/>
        <w:rPr>
          <w:rFonts w:ascii="Times New Roman" w:eastAsia="Times New Roman" w:hAnsi="Times New Roman"/>
          <w:b/>
          <w:sz w:val="26"/>
          <w:szCs w:val="26"/>
          <w:lang w:eastAsia="lv-LV"/>
        </w:rPr>
      </w:pPr>
      <w:r w:rsidRPr="0099363F">
        <w:rPr>
          <w:rFonts w:ascii="Times New Roman" w:eastAsia="Times New Roman" w:hAnsi="Times New Roman"/>
          <w:b/>
          <w:sz w:val="26"/>
          <w:szCs w:val="26"/>
          <w:lang w:eastAsia="lv-LV"/>
        </w:rPr>
        <w:t xml:space="preserve"> Izsoles komisijas tiesības un pienākumi</w:t>
      </w:r>
    </w:p>
    <w:p w14:paraId="514DE52B" w14:textId="77777777" w:rsidR="0001138F" w:rsidRPr="00CC199E" w:rsidRDefault="0001138F" w:rsidP="006B54D3">
      <w:pPr>
        <w:pStyle w:val="ListParagraph"/>
        <w:numPr>
          <w:ilvl w:val="0"/>
          <w:numId w:val="26"/>
        </w:numPr>
        <w:spacing w:after="0" w:line="240" w:lineRule="auto"/>
        <w:ind w:left="425" w:hanging="425"/>
        <w:jc w:val="both"/>
        <w:rPr>
          <w:rFonts w:ascii="Times New Roman" w:hAnsi="Times New Roman"/>
          <w:sz w:val="26"/>
          <w:szCs w:val="26"/>
        </w:rPr>
      </w:pPr>
      <w:bookmarkStart w:id="3" w:name="_Hlk127360626"/>
      <w:r w:rsidRPr="00CC199E">
        <w:rPr>
          <w:rFonts w:ascii="Times New Roman" w:hAnsi="Times New Roman"/>
          <w:sz w:val="26"/>
          <w:szCs w:val="26"/>
        </w:rPr>
        <w:t>Komisijai ir tiesības:</w:t>
      </w:r>
    </w:p>
    <w:p w14:paraId="345D908B"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izvērtēt  pretendentu atbilstību Nolikuma prasībām;</w:t>
      </w:r>
    </w:p>
    <w:p w14:paraId="047EE9E2"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pieprasīt papildu informāciju no pretendentiem, kas piedalās izsolē;</w:t>
      </w:r>
    </w:p>
    <w:p w14:paraId="13DF3E39"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veikt citas darbības, kas paredzētas Nolikumā.</w:t>
      </w:r>
    </w:p>
    <w:p w14:paraId="7662D03E" w14:textId="77777777" w:rsidR="0001138F" w:rsidRPr="00CC199E" w:rsidRDefault="0001138F" w:rsidP="006B54D3">
      <w:pPr>
        <w:pStyle w:val="ListParagraph"/>
        <w:numPr>
          <w:ilvl w:val="0"/>
          <w:numId w:val="26"/>
        </w:numPr>
        <w:spacing w:after="0" w:line="240" w:lineRule="auto"/>
        <w:ind w:left="425" w:hanging="425"/>
        <w:jc w:val="both"/>
        <w:rPr>
          <w:rFonts w:ascii="Times New Roman" w:hAnsi="Times New Roman"/>
          <w:sz w:val="26"/>
          <w:szCs w:val="26"/>
        </w:rPr>
      </w:pPr>
      <w:bookmarkStart w:id="4" w:name="_Hlk127360643"/>
      <w:bookmarkEnd w:id="3"/>
      <w:r w:rsidRPr="00CC199E">
        <w:rPr>
          <w:rFonts w:ascii="Times New Roman" w:hAnsi="Times New Roman"/>
          <w:sz w:val="26"/>
          <w:szCs w:val="26"/>
        </w:rPr>
        <w:t>Komisijai ir šādi pienākumi:</w:t>
      </w:r>
    </w:p>
    <w:p w14:paraId="47DBDBED"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organizēt un protokolēt izsoles norisi;</w:t>
      </w:r>
    </w:p>
    <w:p w14:paraId="5890E13F"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veikt pretendentu reģistrāciju;</w:t>
      </w:r>
    </w:p>
    <w:p w14:paraId="491E1909" w14:textId="77777777" w:rsidR="0001138F" w:rsidRPr="00CC199E" w:rsidRDefault="0001138F"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rīkot izsoli, ievērojot šī Nolikuma noteikumus.</w:t>
      </w:r>
    </w:p>
    <w:bookmarkEnd w:id="4"/>
    <w:p w14:paraId="65CEB601" w14:textId="07D766AA" w:rsidR="00691388" w:rsidRPr="00CC199E" w:rsidRDefault="00691388" w:rsidP="00CC199E">
      <w:pPr>
        <w:tabs>
          <w:tab w:val="left" w:pos="709"/>
        </w:tabs>
        <w:jc w:val="both"/>
        <w:rPr>
          <w:sz w:val="26"/>
          <w:szCs w:val="26"/>
        </w:rPr>
      </w:pPr>
    </w:p>
    <w:p w14:paraId="46292219" w14:textId="77777777" w:rsidR="00691388" w:rsidRPr="0099363F" w:rsidRDefault="00691388" w:rsidP="006D6161">
      <w:pPr>
        <w:pStyle w:val="ListParagraph"/>
        <w:tabs>
          <w:tab w:val="left" w:pos="284"/>
          <w:tab w:val="left" w:pos="709"/>
        </w:tabs>
        <w:spacing w:after="0" w:line="240" w:lineRule="auto"/>
        <w:ind w:left="0"/>
        <w:jc w:val="center"/>
        <w:rPr>
          <w:rFonts w:ascii="Times New Roman" w:eastAsia="Times New Roman" w:hAnsi="Times New Roman"/>
          <w:b/>
          <w:sz w:val="26"/>
          <w:szCs w:val="26"/>
          <w:lang w:eastAsia="lv-LV"/>
        </w:rPr>
      </w:pPr>
      <w:r w:rsidRPr="0099363F">
        <w:rPr>
          <w:rFonts w:ascii="Times New Roman" w:eastAsia="Times New Roman" w:hAnsi="Times New Roman"/>
          <w:b/>
          <w:sz w:val="26"/>
          <w:szCs w:val="26"/>
          <w:lang w:eastAsia="lv-LV"/>
        </w:rPr>
        <w:t>IV. Izsoles norise</w:t>
      </w:r>
    </w:p>
    <w:p w14:paraId="62F9FC5A" w14:textId="1F098D24"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lastRenderedPageBreak/>
        <w:t>Pretendenta iesniegtās aploksn</w:t>
      </w:r>
      <w:r w:rsidR="00E02EAC" w:rsidRPr="00CC199E">
        <w:rPr>
          <w:rFonts w:ascii="Times New Roman" w:hAnsi="Times New Roman"/>
          <w:sz w:val="26"/>
          <w:szCs w:val="26"/>
        </w:rPr>
        <w:t>es atvēršana notiek 2023. gada 13. martā plkst. </w:t>
      </w:r>
      <w:r w:rsidR="00A561B6" w:rsidRPr="00CC199E">
        <w:rPr>
          <w:rFonts w:ascii="Times New Roman" w:hAnsi="Times New Roman"/>
          <w:sz w:val="26"/>
          <w:szCs w:val="26"/>
        </w:rPr>
        <w:t>16.30</w:t>
      </w:r>
      <w:r w:rsidRPr="00CC199E">
        <w:rPr>
          <w:rFonts w:ascii="Times New Roman" w:hAnsi="Times New Roman"/>
          <w:sz w:val="26"/>
          <w:szCs w:val="26"/>
        </w:rPr>
        <w:t xml:space="preserve"> Dubultu prospektā 2, </w:t>
      </w:r>
      <w:r w:rsidR="0035744B" w:rsidRPr="00CC199E">
        <w:rPr>
          <w:rFonts w:ascii="Times New Roman" w:hAnsi="Times New Roman"/>
          <w:sz w:val="26"/>
          <w:szCs w:val="26"/>
        </w:rPr>
        <w:t>Centrālās a</w:t>
      </w:r>
      <w:r w:rsidRPr="00CC199E">
        <w:rPr>
          <w:rFonts w:ascii="Times New Roman" w:hAnsi="Times New Roman"/>
          <w:sz w:val="26"/>
          <w:szCs w:val="26"/>
        </w:rPr>
        <w:t>dministrācijas Attīstības pārvaldes ēkā, slēgtā, virtuālā Komisijas sēdē.</w:t>
      </w:r>
    </w:p>
    <w:p w14:paraId="2B52E695" w14:textId="3DDC72A3" w:rsidR="0001138F" w:rsidRPr="00CC199E" w:rsidRDefault="00E02EAC"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Nolikuma 1. </w:t>
      </w:r>
      <w:r w:rsidR="0001138F" w:rsidRPr="00CC199E">
        <w:rPr>
          <w:rFonts w:ascii="Times New Roman" w:hAnsi="Times New Roman"/>
          <w:sz w:val="26"/>
          <w:szCs w:val="26"/>
        </w:rPr>
        <w:t xml:space="preserve">punktā norādīto reņģu tīklu limitu izsole notiek, izsolot atsevišķi katru reņģu </w:t>
      </w:r>
      <w:r w:rsidRPr="00CC199E">
        <w:rPr>
          <w:rFonts w:ascii="Times New Roman" w:hAnsi="Times New Roman"/>
          <w:sz w:val="26"/>
          <w:szCs w:val="26"/>
        </w:rPr>
        <w:t>tīkla limitu no Nr. 1 līdz Nr. </w:t>
      </w:r>
      <w:r w:rsidR="00C062C6" w:rsidRPr="00CC199E">
        <w:rPr>
          <w:rFonts w:ascii="Times New Roman" w:hAnsi="Times New Roman"/>
          <w:sz w:val="26"/>
          <w:szCs w:val="26"/>
        </w:rPr>
        <w:t>8</w:t>
      </w:r>
      <w:r w:rsidR="0001138F" w:rsidRPr="00CC199E">
        <w:rPr>
          <w:rFonts w:ascii="Times New Roman" w:hAnsi="Times New Roman"/>
          <w:sz w:val="26"/>
          <w:szCs w:val="26"/>
        </w:rPr>
        <w:t>.</w:t>
      </w:r>
    </w:p>
    <w:p w14:paraId="2664AC76" w14:textId="7CC99C81"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Katra izsolāmā reņģu </w:t>
      </w:r>
      <w:r w:rsidR="00C062C6" w:rsidRPr="00CC199E">
        <w:rPr>
          <w:rFonts w:ascii="Times New Roman" w:hAnsi="Times New Roman"/>
          <w:sz w:val="26"/>
          <w:szCs w:val="26"/>
        </w:rPr>
        <w:t>tīkla limita</w:t>
      </w:r>
      <w:r w:rsidR="00E02EAC" w:rsidRPr="00CC199E">
        <w:rPr>
          <w:rFonts w:ascii="Times New Roman" w:hAnsi="Times New Roman"/>
          <w:sz w:val="26"/>
          <w:szCs w:val="26"/>
        </w:rPr>
        <w:t xml:space="preserve"> no Nr. 1 līdz Nr. </w:t>
      </w:r>
      <w:r w:rsidR="00C062C6" w:rsidRPr="00CC199E">
        <w:rPr>
          <w:rFonts w:ascii="Times New Roman" w:hAnsi="Times New Roman"/>
          <w:sz w:val="26"/>
          <w:szCs w:val="26"/>
        </w:rPr>
        <w:t>8</w:t>
      </w:r>
      <w:r w:rsidR="00E02EAC" w:rsidRPr="00CC199E">
        <w:rPr>
          <w:rFonts w:ascii="Times New Roman" w:hAnsi="Times New Roman"/>
          <w:sz w:val="26"/>
          <w:szCs w:val="26"/>
        </w:rPr>
        <w:t xml:space="preserve"> sākumcena ir </w:t>
      </w:r>
      <w:r w:rsidR="00E02EAC" w:rsidRPr="00CC199E">
        <w:rPr>
          <w:rFonts w:ascii="Times New Roman" w:hAnsi="Times New Roman"/>
          <w:b/>
          <w:sz w:val="26"/>
          <w:szCs w:val="26"/>
        </w:rPr>
        <w:t>4,27</w:t>
      </w:r>
      <w:r w:rsidR="00E02EAC" w:rsidRPr="00CC199E">
        <w:rPr>
          <w:rFonts w:ascii="Times New Roman" w:hAnsi="Times New Roman"/>
          <w:sz w:val="26"/>
          <w:szCs w:val="26"/>
        </w:rPr>
        <w:t> </w:t>
      </w:r>
      <w:proofErr w:type="spellStart"/>
      <w:r w:rsidRPr="00CC199E">
        <w:rPr>
          <w:rFonts w:ascii="Times New Roman" w:hAnsi="Times New Roman"/>
          <w:i/>
          <w:sz w:val="26"/>
          <w:szCs w:val="26"/>
        </w:rPr>
        <w:t>euro</w:t>
      </w:r>
      <w:proofErr w:type="spellEnd"/>
      <w:r w:rsidRPr="00CC199E">
        <w:rPr>
          <w:rFonts w:ascii="Times New Roman" w:hAnsi="Times New Roman"/>
          <w:sz w:val="26"/>
          <w:szCs w:val="26"/>
        </w:rPr>
        <w:t xml:space="preserve"> (četri </w:t>
      </w:r>
      <w:proofErr w:type="spellStart"/>
      <w:r w:rsidRPr="00CC199E">
        <w:rPr>
          <w:rFonts w:ascii="Times New Roman" w:hAnsi="Times New Roman"/>
          <w:sz w:val="26"/>
          <w:szCs w:val="26"/>
        </w:rPr>
        <w:t>euro</w:t>
      </w:r>
      <w:proofErr w:type="spellEnd"/>
      <w:r w:rsidRPr="00CC199E">
        <w:rPr>
          <w:rFonts w:ascii="Times New Roman" w:hAnsi="Times New Roman"/>
          <w:sz w:val="26"/>
          <w:szCs w:val="26"/>
        </w:rPr>
        <w:t xml:space="preserve"> un </w:t>
      </w:r>
      <w:r w:rsidR="00F979C9" w:rsidRPr="00CC199E">
        <w:rPr>
          <w:rFonts w:ascii="Times New Roman" w:hAnsi="Times New Roman"/>
          <w:sz w:val="26"/>
          <w:szCs w:val="26"/>
        </w:rPr>
        <w:t>27</w:t>
      </w:r>
      <w:r w:rsidRPr="00CC199E">
        <w:rPr>
          <w:rFonts w:ascii="Times New Roman" w:hAnsi="Times New Roman"/>
          <w:sz w:val="26"/>
          <w:szCs w:val="26"/>
        </w:rPr>
        <w:t xml:space="preserve"> centi) atbilstoši Ministru kabineta 2009.</w:t>
      </w:r>
      <w:r w:rsidR="00E02EAC" w:rsidRPr="00CC199E">
        <w:rPr>
          <w:rFonts w:ascii="Times New Roman" w:hAnsi="Times New Roman"/>
          <w:sz w:val="26"/>
          <w:szCs w:val="26"/>
        </w:rPr>
        <w:t> gada 11. augusta noteikumu Nr. </w:t>
      </w:r>
      <w:r w:rsidRPr="00CC199E">
        <w:rPr>
          <w:rFonts w:ascii="Times New Roman" w:hAnsi="Times New Roman"/>
          <w:sz w:val="26"/>
          <w:szCs w:val="26"/>
        </w:rPr>
        <w:t>918 “Noteikumi par ūdenstilpju un rūpnieciskās zvejas tiesību nomu un zvejas tiesību izmantošanas kārtību”</w:t>
      </w:r>
      <w:r w:rsidR="00E02EAC" w:rsidRPr="00CC199E">
        <w:rPr>
          <w:rFonts w:ascii="Times New Roman" w:hAnsi="Times New Roman"/>
          <w:sz w:val="26"/>
          <w:szCs w:val="26"/>
        </w:rPr>
        <w:t xml:space="preserve"> 50. </w:t>
      </w:r>
      <w:r w:rsidRPr="00CC199E">
        <w:rPr>
          <w:rFonts w:ascii="Times New Roman" w:hAnsi="Times New Roman"/>
          <w:sz w:val="26"/>
          <w:szCs w:val="26"/>
        </w:rPr>
        <w:t>punktam.</w:t>
      </w:r>
    </w:p>
    <w:p w14:paraId="7F38E588" w14:textId="0CEF4DAC" w:rsidR="0001138F" w:rsidRPr="00CC199E" w:rsidRDefault="00A93D6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Izsoles solis ir noteikts </w:t>
      </w:r>
      <w:r w:rsidRPr="00CC199E">
        <w:rPr>
          <w:rFonts w:ascii="Times New Roman" w:hAnsi="Times New Roman"/>
          <w:b/>
          <w:sz w:val="26"/>
          <w:szCs w:val="26"/>
        </w:rPr>
        <w:t>1</w:t>
      </w:r>
      <w:r w:rsidR="00E02EAC" w:rsidRPr="00CC199E">
        <w:rPr>
          <w:rFonts w:ascii="Times New Roman" w:hAnsi="Times New Roman"/>
          <w:b/>
          <w:sz w:val="26"/>
          <w:szCs w:val="26"/>
        </w:rPr>
        <w:t>,00</w:t>
      </w:r>
      <w:r w:rsidR="00E02EAC" w:rsidRPr="00CC199E">
        <w:rPr>
          <w:rFonts w:ascii="Times New Roman" w:hAnsi="Times New Roman"/>
          <w:sz w:val="26"/>
          <w:szCs w:val="26"/>
        </w:rPr>
        <w:t> </w:t>
      </w:r>
      <w:proofErr w:type="spellStart"/>
      <w:r w:rsidRPr="00CC199E">
        <w:rPr>
          <w:rFonts w:ascii="Times New Roman" w:hAnsi="Times New Roman"/>
          <w:i/>
          <w:sz w:val="26"/>
          <w:szCs w:val="26"/>
        </w:rPr>
        <w:t>euro</w:t>
      </w:r>
      <w:proofErr w:type="spellEnd"/>
      <w:r w:rsidRPr="00CC199E">
        <w:rPr>
          <w:rFonts w:ascii="Times New Roman" w:hAnsi="Times New Roman"/>
          <w:sz w:val="26"/>
          <w:szCs w:val="26"/>
        </w:rPr>
        <w:t xml:space="preserve"> (viens</w:t>
      </w:r>
      <w:r w:rsidR="0001138F" w:rsidRPr="00CC199E">
        <w:rPr>
          <w:rFonts w:ascii="Times New Roman" w:hAnsi="Times New Roman"/>
          <w:sz w:val="26"/>
          <w:szCs w:val="26"/>
        </w:rPr>
        <w:t xml:space="preserve"> </w:t>
      </w:r>
      <w:proofErr w:type="spellStart"/>
      <w:r w:rsidR="0001138F" w:rsidRPr="00CC199E">
        <w:rPr>
          <w:rFonts w:ascii="Times New Roman" w:hAnsi="Times New Roman"/>
          <w:sz w:val="26"/>
          <w:szCs w:val="26"/>
        </w:rPr>
        <w:t>euro</w:t>
      </w:r>
      <w:proofErr w:type="spellEnd"/>
      <w:r w:rsidR="0001138F" w:rsidRPr="00CC199E">
        <w:rPr>
          <w:rFonts w:ascii="Times New Roman" w:hAnsi="Times New Roman"/>
          <w:sz w:val="26"/>
          <w:szCs w:val="26"/>
        </w:rPr>
        <w:t xml:space="preserve"> un </w:t>
      </w:r>
      <w:r w:rsidR="00F979C9" w:rsidRPr="00CC199E">
        <w:rPr>
          <w:rFonts w:ascii="Times New Roman" w:hAnsi="Times New Roman"/>
          <w:sz w:val="26"/>
          <w:szCs w:val="26"/>
        </w:rPr>
        <w:t>00</w:t>
      </w:r>
      <w:r w:rsidR="0001138F" w:rsidRPr="00CC199E">
        <w:rPr>
          <w:rFonts w:ascii="Times New Roman" w:hAnsi="Times New Roman"/>
          <w:sz w:val="26"/>
          <w:szCs w:val="26"/>
        </w:rPr>
        <w:t xml:space="preserve"> centi). Solīšana notiek tikai par Nolikumā noteikto soli.</w:t>
      </w:r>
    </w:p>
    <w:p w14:paraId="44CA9B3A" w14:textId="0F8A6E7A"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Izsole notiek, ja ir iesniegts vismaz viens pieteikum</w:t>
      </w:r>
      <w:r w:rsidR="00045598" w:rsidRPr="00CC199E">
        <w:rPr>
          <w:rFonts w:ascii="Times New Roman" w:hAnsi="Times New Roman"/>
          <w:sz w:val="26"/>
          <w:szCs w:val="26"/>
        </w:rPr>
        <w:t>s par kādu no zvejas rīku</w:t>
      </w:r>
      <w:r w:rsidRPr="00CC199E">
        <w:rPr>
          <w:rFonts w:ascii="Times New Roman" w:hAnsi="Times New Roman"/>
          <w:sz w:val="26"/>
          <w:szCs w:val="26"/>
        </w:rPr>
        <w:t xml:space="preserve"> limitiem, kas reģistrēts Nolikumā noteiktajā kārtībā, un ja piedāvātā cena ir paaugstināta vismaz par vienu izsoles soli no sākumcenas saskaņā ar Nolikuma 24. punktu.</w:t>
      </w:r>
    </w:p>
    <w:p w14:paraId="2BB1CD9F" w14:textId="26ED03D1"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Katra reņģu t</w:t>
      </w:r>
      <w:r w:rsidR="00A93D6F" w:rsidRPr="00CC199E">
        <w:rPr>
          <w:rFonts w:ascii="Times New Roman" w:hAnsi="Times New Roman"/>
          <w:sz w:val="26"/>
          <w:szCs w:val="26"/>
        </w:rPr>
        <w:t>īkla limita no Nr. 1 līdz  Nr. 8</w:t>
      </w:r>
      <w:r w:rsidRPr="00CC199E">
        <w:rPr>
          <w:rFonts w:ascii="Times New Roman" w:hAnsi="Times New Roman"/>
          <w:sz w:val="26"/>
          <w:szCs w:val="26"/>
        </w:rPr>
        <w:t xml:space="preserve"> solīšanu sāk no Nolikuma 23. punktā noteiktās izsoles sākumcenas ar augšupejošo soli, paaugstinot cenu vismaz par vienu soli.</w:t>
      </w:r>
    </w:p>
    <w:p w14:paraId="5F2A2686" w14:textId="7CBE96E1"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Pretendentam Ko</w:t>
      </w:r>
      <w:r w:rsidR="00B12219" w:rsidRPr="00CC199E">
        <w:rPr>
          <w:rFonts w:ascii="Times New Roman" w:hAnsi="Times New Roman"/>
          <w:sz w:val="26"/>
          <w:szCs w:val="26"/>
        </w:rPr>
        <w:t>misija drīkst piešķirt vienu 50 </w:t>
      </w:r>
      <w:r w:rsidRPr="00CC199E">
        <w:rPr>
          <w:rFonts w:ascii="Times New Roman" w:hAnsi="Times New Roman"/>
          <w:sz w:val="26"/>
          <w:szCs w:val="26"/>
        </w:rPr>
        <w:t>m limitu, pamatojo</w:t>
      </w:r>
      <w:r w:rsidR="00B12219" w:rsidRPr="00CC199E">
        <w:rPr>
          <w:rFonts w:ascii="Times New Roman" w:hAnsi="Times New Roman"/>
          <w:sz w:val="26"/>
          <w:szCs w:val="26"/>
        </w:rPr>
        <w:t>ties uz Ministru kabineta 2009. gada 30. novembra noteikumu Nr. </w:t>
      </w:r>
      <w:r w:rsidRPr="00CC199E">
        <w:rPr>
          <w:rFonts w:ascii="Times New Roman" w:hAnsi="Times New Roman"/>
          <w:sz w:val="26"/>
          <w:szCs w:val="26"/>
        </w:rPr>
        <w:t xml:space="preserve">1375 “Noteikumi par rūpnieciskās zvejas limitiem un to izmantošanas kārtību piekrastes </w:t>
      </w:r>
      <w:r w:rsidR="00B12219" w:rsidRPr="00CC199E">
        <w:rPr>
          <w:rFonts w:ascii="Times New Roman" w:hAnsi="Times New Roman"/>
          <w:sz w:val="26"/>
          <w:szCs w:val="26"/>
        </w:rPr>
        <w:t>ūdeņos” 5.3. apakšpunktu un 7. </w:t>
      </w:r>
      <w:r w:rsidRPr="00CC199E">
        <w:rPr>
          <w:rFonts w:ascii="Times New Roman" w:hAnsi="Times New Roman"/>
          <w:sz w:val="26"/>
          <w:szCs w:val="26"/>
        </w:rPr>
        <w:t>punktu.</w:t>
      </w:r>
    </w:p>
    <w:p w14:paraId="6F14D3BE" w14:textId="7D70F0EC" w:rsidR="0001138F" w:rsidRPr="00CC199E" w:rsidRDefault="00B12219"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Ja līdz Nolikuma 12. </w:t>
      </w:r>
      <w:r w:rsidR="0001138F" w:rsidRPr="00CC199E">
        <w:rPr>
          <w:rFonts w:ascii="Times New Roman" w:hAnsi="Times New Roman"/>
          <w:sz w:val="26"/>
          <w:szCs w:val="26"/>
        </w:rPr>
        <w:t>punktā norādītajam laikam nav iesniegts neviens piedāvājum</w:t>
      </w:r>
      <w:r w:rsidR="00091E99" w:rsidRPr="00CC199E">
        <w:rPr>
          <w:rFonts w:ascii="Times New Roman" w:hAnsi="Times New Roman"/>
          <w:sz w:val="26"/>
          <w:szCs w:val="26"/>
        </w:rPr>
        <w:t>s par kādu no zvejas rīku</w:t>
      </w:r>
      <w:r w:rsidR="0001138F" w:rsidRPr="00CC199E">
        <w:rPr>
          <w:rFonts w:ascii="Times New Roman" w:hAnsi="Times New Roman"/>
          <w:sz w:val="26"/>
          <w:szCs w:val="26"/>
        </w:rPr>
        <w:t xml:space="preserve"> limitiem, Komisija var pagarināt piedāvājumu iesniegšana</w:t>
      </w:r>
      <w:r w:rsidR="002002E2" w:rsidRPr="00CC199E">
        <w:rPr>
          <w:rFonts w:ascii="Times New Roman" w:hAnsi="Times New Roman"/>
          <w:sz w:val="26"/>
          <w:szCs w:val="26"/>
        </w:rPr>
        <w:t>s termiņu par visiem zvejas rīku</w:t>
      </w:r>
      <w:r w:rsidR="0001138F" w:rsidRPr="00CC199E">
        <w:rPr>
          <w:rFonts w:ascii="Times New Roman" w:hAnsi="Times New Roman"/>
          <w:sz w:val="26"/>
          <w:szCs w:val="26"/>
        </w:rPr>
        <w:t xml:space="preserve"> limit</w:t>
      </w:r>
      <w:r w:rsidR="002002E2" w:rsidRPr="00CC199E">
        <w:rPr>
          <w:rFonts w:ascii="Times New Roman" w:hAnsi="Times New Roman"/>
          <w:sz w:val="26"/>
          <w:szCs w:val="26"/>
        </w:rPr>
        <w:t>iem vai par konkrētu zvejas rīku</w:t>
      </w:r>
      <w:r w:rsidR="0001138F" w:rsidRPr="00CC199E">
        <w:rPr>
          <w:rFonts w:ascii="Times New Roman" w:hAnsi="Times New Roman"/>
          <w:sz w:val="26"/>
          <w:szCs w:val="26"/>
        </w:rPr>
        <w:t xml:space="preserve"> limitu, par kuru nav iesniegts neviens pieteikums, pārējos Nolikuma nosacījumus atstājot negrozītus. Paziņojumu par izsoles piedāvājumu iesniegšanas termiņa pagarinājumu </w:t>
      </w:r>
      <w:r w:rsidR="0035744B" w:rsidRPr="00CC199E">
        <w:rPr>
          <w:rFonts w:ascii="Times New Roman" w:hAnsi="Times New Roman"/>
          <w:sz w:val="26"/>
          <w:szCs w:val="26"/>
        </w:rPr>
        <w:t>Centrālā a</w:t>
      </w:r>
      <w:r w:rsidR="0001138F" w:rsidRPr="00CC199E">
        <w:rPr>
          <w:rFonts w:ascii="Times New Roman" w:hAnsi="Times New Roman"/>
          <w:sz w:val="26"/>
          <w:szCs w:val="26"/>
        </w:rPr>
        <w:t>dministrācija publicē pašvaldības tīmekļa vietnē www.jurmala.lv.</w:t>
      </w:r>
    </w:p>
    <w:p w14:paraId="0D0C23E7" w14:textId="53F21EF0"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Tiesības noslēgt rūpnieciskās zvejas tiesību nomas līgumu iegūst augs</w:t>
      </w:r>
      <w:r w:rsidR="002002E2" w:rsidRPr="00CC199E">
        <w:rPr>
          <w:rFonts w:ascii="Times New Roman" w:hAnsi="Times New Roman"/>
          <w:sz w:val="26"/>
          <w:szCs w:val="26"/>
        </w:rPr>
        <w:t>tākās cenas nosolītāji par kādu no astoņiem</w:t>
      </w:r>
      <w:r w:rsidRPr="00CC199E">
        <w:rPr>
          <w:rFonts w:ascii="Times New Roman" w:hAnsi="Times New Roman"/>
          <w:sz w:val="26"/>
          <w:szCs w:val="26"/>
        </w:rPr>
        <w:t xml:space="preserve"> reņģu tīklu limitiem.</w:t>
      </w:r>
    </w:p>
    <w:p w14:paraId="25C9FC68" w14:textId="77777777"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Komisijas priekšsēdētājs izsoles sēdē atklāj izsoli un paziņo, ka pieteikumu pieņemšana ir pabeigta.</w:t>
      </w:r>
    </w:p>
    <w:p w14:paraId="50E4F10E" w14:textId="5CA53554"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Komisijas priekšsēdētājs atver katru aploksni, uz kuras ir norāde ar attiecīgo reņģu tīkla l</w:t>
      </w:r>
      <w:r w:rsidR="00B12219" w:rsidRPr="00CC199E">
        <w:rPr>
          <w:rFonts w:ascii="Times New Roman" w:hAnsi="Times New Roman"/>
          <w:sz w:val="26"/>
          <w:szCs w:val="26"/>
        </w:rPr>
        <w:t>imita numuru no Nr. 1 līdz Nr. </w:t>
      </w:r>
      <w:r w:rsidR="0080765B" w:rsidRPr="00CC199E">
        <w:rPr>
          <w:rFonts w:ascii="Times New Roman" w:hAnsi="Times New Roman"/>
          <w:sz w:val="26"/>
          <w:szCs w:val="26"/>
        </w:rPr>
        <w:t>8</w:t>
      </w:r>
      <w:r w:rsidRPr="00CC199E">
        <w:rPr>
          <w:rFonts w:ascii="Times New Roman" w:hAnsi="Times New Roman"/>
          <w:sz w:val="26"/>
          <w:szCs w:val="26"/>
        </w:rPr>
        <w:t>, izņem pieteikumu, nosauc pretendentu un viņa nosolīto cenu.</w:t>
      </w:r>
    </w:p>
    <w:p w14:paraId="7A0086AA" w14:textId="06BD2610"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Komisijas protokolists protokolā attiecīgajā reņģu tīkla limita, no Nr</w:t>
      </w:r>
      <w:r w:rsidR="00B12219" w:rsidRPr="00CC199E">
        <w:rPr>
          <w:rFonts w:ascii="Times New Roman" w:hAnsi="Times New Roman"/>
          <w:sz w:val="26"/>
          <w:szCs w:val="26"/>
        </w:rPr>
        <w:t>. 1 līdz Nr. </w:t>
      </w:r>
      <w:r w:rsidR="0080765B" w:rsidRPr="00CC199E">
        <w:rPr>
          <w:rFonts w:ascii="Times New Roman" w:hAnsi="Times New Roman"/>
          <w:sz w:val="26"/>
          <w:szCs w:val="26"/>
        </w:rPr>
        <w:t>8</w:t>
      </w:r>
      <w:r w:rsidR="00B12219" w:rsidRPr="00CC199E">
        <w:rPr>
          <w:rFonts w:ascii="Times New Roman" w:hAnsi="Times New Roman"/>
          <w:sz w:val="26"/>
          <w:szCs w:val="26"/>
        </w:rPr>
        <w:t>, ailē (2. </w:t>
      </w:r>
      <w:r w:rsidRPr="00CC199E">
        <w:rPr>
          <w:rFonts w:ascii="Times New Roman" w:hAnsi="Times New Roman"/>
          <w:sz w:val="26"/>
          <w:szCs w:val="26"/>
        </w:rPr>
        <w:t>pielikums) atzīmē pretendenta pieteikumā nosolīto cenu. Iesniegto pretendenta pieteikumu paraksta visi Komisijas locekļi.</w:t>
      </w:r>
    </w:p>
    <w:p w14:paraId="013B2D22" w14:textId="45776BD4"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Ja, izvērtējot pretendentu pieteikumus, konstatēts, ka vairāki pretendenti ir piedāvājuši vienādu augstāko cenu vienam un tam pašam </w:t>
      </w:r>
      <w:r w:rsidR="0080765B" w:rsidRPr="00CC199E">
        <w:rPr>
          <w:rFonts w:ascii="Times New Roman" w:hAnsi="Times New Roman"/>
          <w:sz w:val="26"/>
          <w:szCs w:val="26"/>
        </w:rPr>
        <w:t xml:space="preserve">zvejas rīka </w:t>
      </w:r>
      <w:r w:rsidRPr="00CC199E">
        <w:rPr>
          <w:rFonts w:ascii="Times New Roman" w:hAnsi="Times New Roman"/>
          <w:sz w:val="26"/>
          <w:szCs w:val="26"/>
        </w:rPr>
        <w:t>limitam, Komisija pēc izsoles trīs darba dienu laikā sagatavo rakstiskas vēstules pretendentiem, kurā lūdz pretendentus rakstiski izteikt savu piedāvājumu par iespējami augstā</w:t>
      </w:r>
      <w:r w:rsidR="00B12219" w:rsidRPr="00CC199E">
        <w:rPr>
          <w:rFonts w:ascii="Times New Roman" w:hAnsi="Times New Roman"/>
          <w:sz w:val="26"/>
          <w:szCs w:val="26"/>
        </w:rPr>
        <w:t>ko cenu, ievērojot Nolikuma 24. </w:t>
      </w:r>
      <w:r w:rsidRPr="00CC199E">
        <w:rPr>
          <w:rFonts w:ascii="Times New Roman" w:hAnsi="Times New Roman"/>
          <w:sz w:val="26"/>
          <w:szCs w:val="26"/>
        </w:rPr>
        <w:t>punktā minēto izsoles soli, nosakot pieteikumu iesniegšanas un aploksnes atvēršanas datumu, laiku, vietu.</w:t>
      </w:r>
    </w:p>
    <w:p w14:paraId="563F311D" w14:textId="7A6E3167" w:rsidR="0001138F" w:rsidRPr="00CC199E" w:rsidRDefault="00B12219"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Ja Nolikuma 33. </w:t>
      </w:r>
      <w:r w:rsidR="0001138F" w:rsidRPr="00CC199E">
        <w:rPr>
          <w:rFonts w:ascii="Times New Roman" w:hAnsi="Times New Roman"/>
          <w:sz w:val="26"/>
          <w:szCs w:val="26"/>
        </w:rPr>
        <w:t>punktā noteiktajā kārtībā atkārtoti piedāvā vienādu augstāko cenu, tad rakstiska izsole turpinās līdz brīdim, kad kāds no pretendentiem piedāvā augstāko cenu.</w:t>
      </w:r>
    </w:p>
    <w:p w14:paraId="514C157A" w14:textId="7C7EA949"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Ja neviens no pretendentiem, kuri piedāvājuši vienādu augstāko cenu, neiesniedz jaunu pieteikumu par augstāk</w:t>
      </w:r>
      <w:r w:rsidR="00B12219" w:rsidRPr="00CC199E">
        <w:rPr>
          <w:rFonts w:ascii="Times New Roman" w:hAnsi="Times New Roman"/>
          <w:sz w:val="26"/>
          <w:szCs w:val="26"/>
        </w:rPr>
        <w:t>u maksu saskaņā ar Nolikuma 33. </w:t>
      </w:r>
      <w:r w:rsidRPr="00CC199E">
        <w:rPr>
          <w:rFonts w:ascii="Times New Roman" w:hAnsi="Times New Roman"/>
          <w:sz w:val="26"/>
          <w:szCs w:val="26"/>
        </w:rPr>
        <w:t xml:space="preserve">punktu, tad Komisija </w:t>
      </w:r>
      <w:r w:rsidRPr="00CC199E">
        <w:rPr>
          <w:rFonts w:ascii="Times New Roman" w:hAnsi="Times New Roman"/>
          <w:sz w:val="26"/>
          <w:szCs w:val="26"/>
        </w:rPr>
        <w:lastRenderedPageBreak/>
        <w:t>pieteikumu iesniegšanas secībā (pēc slēgtās aploksnes reģistrācijas datuma un numura) rakstiski piedāvā pretendentiem slēgt nomas līgumu atbilstoši nosolītajai cenai.</w:t>
      </w:r>
    </w:p>
    <w:p w14:paraId="6EE0DCDB" w14:textId="531583C3"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Ja pretendents samaksu neveic norādītajā termiņā vai iesniedz </w:t>
      </w:r>
      <w:r w:rsidR="0035744B" w:rsidRPr="00CC199E">
        <w:rPr>
          <w:rFonts w:ascii="Times New Roman" w:hAnsi="Times New Roman"/>
          <w:sz w:val="26"/>
          <w:szCs w:val="26"/>
        </w:rPr>
        <w:t>Centrālajai a</w:t>
      </w:r>
      <w:r w:rsidRPr="00CC199E">
        <w:rPr>
          <w:rFonts w:ascii="Times New Roman" w:hAnsi="Times New Roman"/>
          <w:sz w:val="26"/>
          <w:szCs w:val="26"/>
        </w:rPr>
        <w:t>dministrācijai iesniegumu par atteikšanos no nosolītā zvejas rīka limita, tad Komisija var piedāvāt limitu nākamās augstākās cenas nosolītājam vai rīkot atkārtotu izsoli, ja tie ir vairāki.</w:t>
      </w:r>
    </w:p>
    <w:p w14:paraId="4385C135" w14:textId="39C8B2DC"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Izsoles gaitu protokolē Komisijas protokolists. Izsoles protokolam kā neatņemamu sastāvdaļu</w:t>
      </w:r>
      <w:r w:rsidR="00B12219" w:rsidRPr="00CC199E">
        <w:rPr>
          <w:rFonts w:ascii="Times New Roman" w:hAnsi="Times New Roman"/>
          <w:sz w:val="26"/>
          <w:szCs w:val="26"/>
        </w:rPr>
        <w:t xml:space="preserve"> pievieno Nolikuma 1., 2. un 3. </w:t>
      </w:r>
      <w:r w:rsidRPr="00CC199E">
        <w:rPr>
          <w:rFonts w:ascii="Times New Roman" w:hAnsi="Times New Roman"/>
          <w:sz w:val="26"/>
          <w:szCs w:val="26"/>
        </w:rPr>
        <w:t xml:space="preserve">pielikumu. Protokolu paraksta protokolists, Komisijas priekšsēdētājs un visi Komisijas locekļi. </w:t>
      </w:r>
    </w:p>
    <w:p w14:paraId="7D51EDA2" w14:textId="3F3DAD2E" w:rsidR="0001138F" w:rsidRPr="00CC199E" w:rsidRDefault="0001138F" w:rsidP="006B54D3">
      <w:pPr>
        <w:pStyle w:val="ListParagraph"/>
        <w:numPr>
          <w:ilvl w:val="0"/>
          <w:numId w:val="26"/>
        </w:numPr>
        <w:tabs>
          <w:tab w:val="left" w:pos="709"/>
        </w:tabs>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Izsoles pro</w:t>
      </w:r>
      <w:r w:rsidR="007C515C" w:rsidRPr="00CC199E">
        <w:rPr>
          <w:rFonts w:ascii="Times New Roman" w:hAnsi="Times New Roman"/>
          <w:sz w:val="26"/>
          <w:szCs w:val="26"/>
        </w:rPr>
        <w:t>tokolā norāda šādu informāciju:</w:t>
      </w:r>
    </w:p>
    <w:p w14:paraId="4B1668D2" w14:textId="52D71E9E" w:rsidR="0001138F" w:rsidRPr="00CC199E" w:rsidRDefault="007C515C"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izsoles vieta un laiks;</w:t>
      </w:r>
    </w:p>
    <w:p w14:paraId="35C01BA1" w14:textId="19BCE23C" w:rsidR="0001138F" w:rsidRPr="00CC199E" w:rsidRDefault="007C515C"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izsoles sākumcena;</w:t>
      </w:r>
    </w:p>
    <w:p w14:paraId="25F0B313" w14:textId="07F2745D" w:rsidR="0001138F" w:rsidRPr="00CC199E" w:rsidRDefault="007C515C"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pretendentu skaits;</w:t>
      </w:r>
    </w:p>
    <w:p w14:paraId="1E12B39A" w14:textId="77777777" w:rsidR="0001138F" w:rsidRPr="00CC199E" w:rsidRDefault="0001138F"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izsolē piedāvātās augstākās cenas;</w:t>
      </w:r>
    </w:p>
    <w:p w14:paraId="4E80CA4D" w14:textId="77777777" w:rsidR="0001138F" w:rsidRPr="00CC199E" w:rsidRDefault="0001138F"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pretendentu vārdus, uzvārdus, kuri par izsoles priekšmetu nosolījuši augstāko cenu, un viņu piedāvāto cenu;</w:t>
      </w:r>
    </w:p>
    <w:p w14:paraId="3DDDBE05" w14:textId="77777777" w:rsidR="0001138F" w:rsidRPr="00CC199E" w:rsidRDefault="0001138F" w:rsidP="006B54D3">
      <w:pPr>
        <w:pStyle w:val="ListParagraph"/>
        <w:numPr>
          <w:ilvl w:val="1"/>
          <w:numId w:val="26"/>
        </w:numPr>
        <w:tabs>
          <w:tab w:val="left" w:pos="709"/>
        </w:tabs>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pretendentu vārdus, uzvārdus, kuri nosolījuši nākamo augstāko maksu, un viņu piedāvāto cenu.</w:t>
      </w:r>
    </w:p>
    <w:p w14:paraId="04C8F4E5" w14:textId="3D5F26FA" w:rsidR="00691388" w:rsidRPr="007C515C" w:rsidRDefault="00691388" w:rsidP="007B538F">
      <w:pPr>
        <w:pStyle w:val="ListParagraph"/>
        <w:tabs>
          <w:tab w:val="left" w:pos="709"/>
        </w:tabs>
        <w:spacing w:after="0" w:line="240" w:lineRule="auto"/>
        <w:ind w:left="-284" w:hanging="142"/>
        <w:jc w:val="both"/>
        <w:rPr>
          <w:rFonts w:ascii="Times New Roman" w:eastAsia="Times New Roman" w:hAnsi="Times New Roman"/>
          <w:sz w:val="26"/>
          <w:szCs w:val="26"/>
          <w:lang w:eastAsia="lv-LV"/>
        </w:rPr>
      </w:pPr>
      <w:r w:rsidRPr="00F553F7">
        <w:rPr>
          <w:rFonts w:ascii="Times New Roman" w:eastAsia="Times New Roman" w:hAnsi="Times New Roman"/>
          <w:sz w:val="24"/>
          <w:szCs w:val="24"/>
          <w:lang w:eastAsia="lv-LV"/>
        </w:rPr>
        <w:t xml:space="preserve"> </w:t>
      </w:r>
    </w:p>
    <w:p w14:paraId="202E94C0" w14:textId="13B9CAF2" w:rsidR="00691388" w:rsidRPr="007C515C" w:rsidRDefault="007B538F" w:rsidP="006D6161">
      <w:pPr>
        <w:tabs>
          <w:tab w:val="left" w:pos="709"/>
        </w:tabs>
        <w:jc w:val="center"/>
        <w:rPr>
          <w:b/>
          <w:sz w:val="26"/>
          <w:szCs w:val="26"/>
        </w:rPr>
      </w:pPr>
      <w:r w:rsidRPr="007C515C">
        <w:rPr>
          <w:b/>
          <w:sz w:val="26"/>
          <w:szCs w:val="26"/>
        </w:rPr>
        <w:t xml:space="preserve">V. </w:t>
      </w:r>
      <w:r w:rsidR="00691388" w:rsidRPr="007C515C">
        <w:rPr>
          <w:b/>
          <w:sz w:val="26"/>
          <w:szCs w:val="26"/>
        </w:rPr>
        <w:t>Samaksas kārtība</w:t>
      </w:r>
    </w:p>
    <w:p w14:paraId="6A5F58D1" w14:textId="6D6755F1" w:rsidR="00335CCA" w:rsidRPr="00CC199E" w:rsidRDefault="0035744B" w:rsidP="006B54D3">
      <w:pPr>
        <w:pStyle w:val="ListParagraph"/>
        <w:numPr>
          <w:ilvl w:val="0"/>
          <w:numId w:val="26"/>
        </w:numPr>
        <w:spacing w:after="0" w:line="240" w:lineRule="auto"/>
        <w:ind w:left="425" w:hanging="425"/>
        <w:jc w:val="both"/>
        <w:rPr>
          <w:rFonts w:ascii="Times New Roman" w:hAnsi="Times New Roman"/>
          <w:sz w:val="26"/>
          <w:szCs w:val="26"/>
        </w:rPr>
      </w:pPr>
      <w:bookmarkStart w:id="5" w:name="_Hlk127441859"/>
      <w:r w:rsidRPr="00CC199E">
        <w:rPr>
          <w:rFonts w:ascii="Times New Roman" w:hAnsi="Times New Roman"/>
          <w:sz w:val="26"/>
          <w:szCs w:val="26"/>
        </w:rPr>
        <w:t>Centrālā a</w:t>
      </w:r>
      <w:r w:rsidR="00335CCA" w:rsidRPr="00CC199E">
        <w:rPr>
          <w:rFonts w:ascii="Times New Roman" w:hAnsi="Times New Roman"/>
          <w:sz w:val="26"/>
          <w:szCs w:val="26"/>
        </w:rPr>
        <w:t xml:space="preserve">dministrācija </w:t>
      </w:r>
      <w:proofErr w:type="spellStart"/>
      <w:r w:rsidR="00335CCA" w:rsidRPr="00CC199E">
        <w:rPr>
          <w:rFonts w:ascii="Times New Roman" w:hAnsi="Times New Roman"/>
          <w:sz w:val="26"/>
          <w:szCs w:val="26"/>
        </w:rPr>
        <w:t>nosūta</w:t>
      </w:r>
      <w:proofErr w:type="spellEnd"/>
      <w:r w:rsidR="00335CCA" w:rsidRPr="00CC199E">
        <w:rPr>
          <w:rFonts w:ascii="Times New Roman" w:hAnsi="Times New Roman"/>
          <w:sz w:val="26"/>
          <w:szCs w:val="26"/>
        </w:rPr>
        <w:t xml:space="preserve"> izziņas norēķinam (4. pielikums) elektroniski uz norādīto e-pasta adresi vai ierakstītā vēstulē uz pretendenta pieteikumā norādīto pasta adresi, ja pieteikumā nav norādīta e-pasta adrese.</w:t>
      </w:r>
    </w:p>
    <w:p w14:paraId="66DF4541" w14:textId="77777777"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Par nosolīto izsoles priekšmetu uzvarētājs norēķinās septiņu darba dienu laikā pēc Komisijas izziņas norēķinam (4. pielikums) saņemšanas. Par saņemšanas dienu, izsūtot izziņu e-pastā, pieņem nākamās dienas datumu, kad e-pasts izsūtīts. Ja izziņu </w:t>
      </w:r>
      <w:proofErr w:type="spellStart"/>
      <w:r w:rsidRPr="00CC199E">
        <w:rPr>
          <w:rFonts w:ascii="Times New Roman" w:hAnsi="Times New Roman"/>
          <w:sz w:val="26"/>
          <w:szCs w:val="26"/>
        </w:rPr>
        <w:t>nosūta</w:t>
      </w:r>
      <w:proofErr w:type="spellEnd"/>
      <w:r w:rsidRPr="00CC199E">
        <w:rPr>
          <w:rFonts w:ascii="Times New Roman" w:hAnsi="Times New Roman"/>
          <w:sz w:val="26"/>
          <w:szCs w:val="26"/>
        </w:rPr>
        <w:t xml:space="preserve"> kā ierakstītu pasta sūtījumu – septītajā dienā no dienas, kad tas nodots pastā.</w:t>
      </w:r>
    </w:p>
    <w:tbl>
      <w:tblPr>
        <w:tblStyle w:val="TableGrid2"/>
        <w:tblpPr w:leftFromText="180" w:rightFromText="180" w:vertAnchor="text" w:horzAnchor="page" w:tblpX="2155" w:tblpY="726"/>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455F3D" w:rsidRPr="00CC199E" w14:paraId="5C15825B" w14:textId="77777777" w:rsidTr="00455F3D">
        <w:tc>
          <w:tcPr>
            <w:tcW w:w="9351" w:type="dxa"/>
          </w:tcPr>
          <w:p w14:paraId="5C26EB16" w14:textId="77777777" w:rsidR="00455F3D" w:rsidRPr="00455F3D" w:rsidRDefault="00455F3D" w:rsidP="00455F3D">
            <w:pPr>
              <w:ind w:left="0" w:firstLine="0"/>
              <w:rPr>
                <w:sz w:val="26"/>
                <w:szCs w:val="26"/>
              </w:rPr>
            </w:pPr>
            <w:r w:rsidRPr="00455F3D">
              <w:rPr>
                <w:sz w:val="26"/>
                <w:szCs w:val="26"/>
              </w:rPr>
              <w:t>Saņēmēja nosaukums: Jūrmalas valstspilsētas administrācija</w:t>
            </w:r>
          </w:p>
        </w:tc>
      </w:tr>
      <w:tr w:rsidR="00455F3D" w:rsidRPr="00CC199E" w14:paraId="12A272B9" w14:textId="77777777" w:rsidTr="00455F3D">
        <w:tc>
          <w:tcPr>
            <w:tcW w:w="9351" w:type="dxa"/>
          </w:tcPr>
          <w:p w14:paraId="4036D552" w14:textId="77777777" w:rsidR="00455F3D" w:rsidRPr="00455F3D" w:rsidRDefault="00455F3D" w:rsidP="00455F3D">
            <w:pPr>
              <w:ind w:left="0" w:firstLine="0"/>
              <w:rPr>
                <w:sz w:val="26"/>
                <w:szCs w:val="26"/>
              </w:rPr>
            </w:pPr>
            <w:r w:rsidRPr="00455F3D">
              <w:rPr>
                <w:sz w:val="26"/>
                <w:szCs w:val="26"/>
              </w:rPr>
              <w:t>Saņēmēja reģistrācijas numurs: 90000056357</w:t>
            </w:r>
          </w:p>
        </w:tc>
      </w:tr>
      <w:tr w:rsidR="00455F3D" w:rsidRPr="00CC199E" w14:paraId="18BBB06B" w14:textId="77777777" w:rsidTr="00455F3D">
        <w:tc>
          <w:tcPr>
            <w:tcW w:w="9351" w:type="dxa"/>
          </w:tcPr>
          <w:p w14:paraId="7D17E511" w14:textId="77777777" w:rsidR="00455F3D" w:rsidRPr="00455F3D" w:rsidRDefault="00455F3D" w:rsidP="00455F3D">
            <w:pPr>
              <w:ind w:left="0" w:firstLine="0"/>
              <w:rPr>
                <w:sz w:val="26"/>
                <w:szCs w:val="26"/>
              </w:rPr>
            </w:pPr>
            <w:r w:rsidRPr="00455F3D">
              <w:rPr>
                <w:sz w:val="26"/>
                <w:szCs w:val="26"/>
              </w:rPr>
              <w:t>Bankas konts: LV51PARX0002484575117</w:t>
            </w:r>
          </w:p>
        </w:tc>
      </w:tr>
      <w:tr w:rsidR="00455F3D" w:rsidRPr="00CC199E" w14:paraId="06DC0BB2" w14:textId="77777777" w:rsidTr="00455F3D">
        <w:tc>
          <w:tcPr>
            <w:tcW w:w="9351" w:type="dxa"/>
          </w:tcPr>
          <w:p w14:paraId="736BBA6E" w14:textId="77777777" w:rsidR="00455F3D" w:rsidRPr="00455F3D" w:rsidRDefault="00455F3D" w:rsidP="00455F3D">
            <w:pPr>
              <w:ind w:left="0" w:firstLine="0"/>
              <w:rPr>
                <w:sz w:val="26"/>
                <w:szCs w:val="26"/>
              </w:rPr>
            </w:pPr>
            <w:r w:rsidRPr="00455F3D">
              <w:rPr>
                <w:sz w:val="26"/>
                <w:szCs w:val="26"/>
              </w:rPr>
              <w:t>Bankas nosaukums: AS “Citadele banka”</w:t>
            </w:r>
          </w:p>
        </w:tc>
      </w:tr>
      <w:tr w:rsidR="00455F3D" w:rsidRPr="00CC199E" w14:paraId="5B58C733" w14:textId="77777777" w:rsidTr="00455F3D">
        <w:trPr>
          <w:trHeight w:val="355"/>
        </w:trPr>
        <w:tc>
          <w:tcPr>
            <w:tcW w:w="9351" w:type="dxa"/>
          </w:tcPr>
          <w:p w14:paraId="42B95759" w14:textId="77777777" w:rsidR="00455F3D" w:rsidRPr="00455F3D" w:rsidRDefault="00455F3D" w:rsidP="00455F3D">
            <w:pPr>
              <w:ind w:left="0" w:firstLine="0"/>
              <w:rPr>
                <w:sz w:val="26"/>
                <w:szCs w:val="26"/>
              </w:rPr>
            </w:pPr>
            <w:r w:rsidRPr="00455F3D">
              <w:rPr>
                <w:sz w:val="26"/>
                <w:szCs w:val="26"/>
              </w:rPr>
              <w:t>Bankas kods: PARXLV22</w:t>
            </w:r>
          </w:p>
        </w:tc>
      </w:tr>
      <w:tr w:rsidR="00455F3D" w:rsidRPr="00CC199E" w14:paraId="39CBA237" w14:textId="77777777" w:rsidTr="00455F3D">
        <w:trPr>
          <w:trHeight w:val="162"/>
        </w:trPr>
        <w:tc>
          <w:tcPr>
            <w:tcW w:w="9351" w:type="dxa"/>
          </w:tcPr>
          <w:p w14:paraId="77DECF82" w14:textId="77777777" w:rsidR="00455F3D" w:rsidRPr="00455F3D" w:rsidRDefault="00455F3D" w:rsidP="00455F3D">
            <w:pPr>
              <w:ind w:left="0" w:firstLine="0"/>
              <w:rPr>
                <w:sz w:val="26"/>
                <w:szCs w:val="26"/>
              </w:rPr>
            </w:pPr>
            <w:r w:rsidRPr="00455F3D">
              <w:rPr>
                <w:sz w:val="26"/>
                <w:szCs w:val="26"/>
              </w:rPr>
              <w:t>Maksājuma uzdevums: Vārds Uzvārds, personas kods, “lucīšu murds Nr. __”</w:t>
            </w:r>
          </w:p>
        </w:tc>
      </w:tr>
    </w:tbl>
    <w:p w14:paraId="0501992E" w14:textId="77777777" w:rsidR="000C6B68" w:rsidRPr="00CC199E" w:rsidRDefault="000C6B68" w:rsidP="006B54D3">
      <w:pPr>
        <w:pStyle w:val="ListParagraph"/>
        <w:numPr>
          <w:ilvl w:val="0"/>
          <w:numId w:val="26"/>
        </w:numPr>
        <w:spacing w:after="0" w:line="240" w:lineRule="auto"/>
        <w:ind w:left="425" w:hanging="425"/>
        <w:jc w:val="both"/>
        <w:rPr>
          <w:rFonts w:ascii="Times New Roman" w:eastAsia="Times New Roman" w:hAnsi="Times New Roman"/>
          <w:sz w:val="26"/>
          <w:szCs w:val="26"/>
          <w:lang w:eastAsia="lv-LV"/>
        </w:rPr>
      </w:pPr>
      <w:r w:rsidRPr="00CC199E">
        <w:rPr>
          <w:rFonts w:ascii="Times New Roman" w:hAnsi="Times New Roman"/>
          <w:sz w:val="26"/>
          <w:szCs w:val="26"/>
        </w:rPr>
        <w:t>Par nosolīto izsoles priekšmetu uzvarētājs norēķinās v</w:t>
      </w:r>
      <w:r w:rsidRPr="00CC199E">
        <w:rPr>
          <w:rFonts w:ascii="Times New Roman" w:eastAsia="Times New Roman" w:hAnsi="Times New Roman"/>
          <w:sz w:val="26"/>
          <w:szCs w:val="26"/>
          <w:lang w:eastAsia="lv-LV"/>
        </w:rPr>
        <w:t>eicot naudas pārskaitījums uz bankas kontu:</w:t>
      </w:r>
    </w:p>
    <w:p w14:paraId="689E3AE4" w14:textId="77777777"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Ja izsoles uzvarētājs Nolikuma 39. punktā norādītajā termiņā nav nokārtojis maksājumu par nosolīto izsoles priekšmetu, viņš zaudē tiesības uz to, un attiecīgo zvejas rīka limitu Komisija piedāvā nākamās augstākās cenas solītājam, ziņu par to nosūtot e-pastā vai kā pasta sūtījumu.</w:t>
      </w:r>
    </w:p>
    <w:bookmarkEnd w:id="5"/>
    <w:p w14:paraId="5FFDB6F8" w14:textId="77777777" w:rsidR="00691388" w:rsidRPr="0083026C" w:rsidRDefault="00691388" w:rsidP="00691388">
      <w:pPr>
        <w:tabs>
          <w:tab w:val="left" w:pos="709"/>
        </w:tabs>
        <w:ind w:left="426" w:right="-1050" w:hanging="426"/>
        <w:jc w:val="center"/>
      </w:pPr>
    </w:p>
    <w:p w14:paraId="60262215" w14:textId="2A629162" w:rsidR="00691388" w:rsidRPr="007C515C" w:rsidRDefault="00691388" w:rsidP="007C515C">
      <w:pPr>
        <w:pStyle w:val="ListParagraph"/>
        <w:numPr>
          <w:ilvl w:val="0"/>
          <w:numId w:val="5"/>
        </w:numPr>
        <w:tabs>
          <w:tab w:val="left" w:pos="709"/>
        </w:tabs>
        <w:spacing w:after="0" w:line="240" w:lineRule="auto"/>
        <w:ind w:left="0" w:firstLine="0"/>
        <w:jc w:val="center"/>
        <w:rPr>
          <w:rFonts w:ascii="Times New Roman" w:eastAsia="Times New Roman" w:hAnsi="Times New Roman"/>
          <w:b/>
          <w:sz w:val="26"/>
          <w:szCs w:val="26"/>
          <w:lang w:eastAsia="lv-LV"/>
        </w:rPr>
      </w:pPr>
      <w:r w:rsidRPr="007C515C">
        <w:rPr>
          <w:rFonts w:ascii="Times New Roman" w:eastAsia="Times New Roman" w:hAnsi="Times New Roman"/>
          <w:b/>
          <w:sz w:val="26"/>
          <w:szCs w:val="26"/>
          <w:lang w:eastAsia="lv-LV"/>
        </w:rPr>
        <w:t>Izsoles protokola un rezultātu apstiprināšanas kārtība, līguma slēgšana</w:t>
      </w:r>
    </w:p>
    <w:p w14:paraId="4352BBC5" w14:textId="16CA64D9"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 izsoles protokolu apstiprina triju darba dienu laikā pēc izsoles.</w:t>
      </w:r>
    </w:p>
    <w:p w14:paraId="57FA4C02" w14:textId="360E0263"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Izsoles rezultātus apstiprina Jūrmalas Rūpnieciskās zvejas nomas tiesību komisijas sēdē pēc tam, kad par nosolīto izsoles priekšmetu ir</w:t>
      </w:r>
      <w:r w:rsidR="007C515C" w:rsidRPr="00CC199E">
        <w:rPr>
          <w:rFonts w:ascii="Times New Roman" w:hAnsi="Times New Roman"/>
          <w:sz w:val="26"/>
          <w:szCs w:val="26"/>
        </w:rPr>
        <w:t xml:space="preserve"> samaksāts Nolikuma 40. vai 41. </w:t>
      </w:r>
      <w:r w:rsidRPr="00CC199E">
        <w:rPr>
          <w:rFonts w:ascii="Times New Roman" w:hAnsi="Times New Roman"/>
          <w:sz w:val="26"/>
          <w:szCs w:val="26"/>
        </w:rPr>
        <w:t>punktā noteiktajā laikā un kārtībā.</w:t>
      </w:r>
    </w:p>
    <w:p w14:paraId="3842C198" w14:textId="3AC388D0"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lastRenderedPageBreak/>
        <w:t>Attiecīgais Jūrmalas Rūpnieciskās zvejas nomas tiesību komisijas lēmums ir pamatojums rūpnieciskās zvejas tiesību nomas līguma protokola sagatavošanai, protokolā norādot izsolē iegūto zvejas rīku limitu.</w:t>
      </w:r>
    </w:p>
    <w:p w14:paraId="036D8580" w14:textId="24FC01A8" w:rsidR="00691388"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Atbilstoši izsoles rezultātiem rūpnieciskās zvejas tiesību nomas līgumus pašpatēriņa zvejai noslēdz</w:t>
      </w:r>
      <w:r w:rsidR="00F50251" w:rsidRPr="00CC199E">
        <w:rPr>
          <w:rFonts w:ascii="Times New Roman" w:hAnsi="Times New Roman"/>
          <w:sz w:val="26"/>
          <w:szCs w:val="26"/>
        </w:rPr>
        <w:t xml:space="preserve"> ar termiņu līdz 2023. gada 31. </w:t>
      </w:r>
      <w:r w:rsidRPr="00CC199E">
        <w:rPr>
          <w:rFonts w:ascii="Times New Roman" w:hAnsi="Times New Roman"/>
          <w:sz w:val="26"/>
          <w:szCs w:val="26"/>
        </w:rPr>
        <w:t>decembrim, kā arī izsolē iegūtā zvejas rīka limita pie</w:t>
      </w:r>
      <w:r w:rsidR="00F50251" w:rsidRPr="00CC199E">
        <w:rPr>
          <w:rFonts w:ascii="Times New Roman" w:hAnsi="Times New Roman"/>
          <w:sz w:val="26"/>
          <w:szCs w:val="26"/>
        </w:rPr>
        <w:t>šķiršanas termiņš ir līdz 2023. gada 31. </w:t>
      </w:r>
      <w:r w:rsidRPr="00CC199E">
        <w:rPr>
          <w:rFonts w:ascii="Times New Roman" w:hAnsi="Times New Roman"/>
          <w:sz w:val="26"/>
          <w:szCs w:val="26"/>
        </w:rPr>
        <w:t>decembrim.</w:t>
      </w:r>
    </w:p>
    <w:p w14:paraId="7C72D220" w14:textId="38C0E02D" w:rsidR="00335CCA" w:rsidRPr="00CC199E" w:rsidRDefault="00335CCA" w:rsidP="00CC199E">
      <w:pPr>
        <w:jc w:val="center"/>
        <w:rPr>
          <w:sz w:val="26"/>
          <w:szCs w:val="26"/>
        </w:rPr>
      </w:pPr>
    </w:p>
    <w:p w14:paraId="5A64DEC9" w14:textId="77777777" w:rsidR="00F979C9" w:rsidRPr="0083026C" w:rsidRDefault="00F979C9" w:rsidP="006D6161">
      <w:pPr>
        <w:jc w:val="center"/>
      </w:pPr>
    </w:p>
    <w:p w14:paraId="7897CFC6" w14:textId="1F3106D6" w:rsidR="00691388" w:rsidRPr="006D6161" w:rsidRDefault="007564FA" w:rsidP="006D6161">
      <w:pPr>
        <w:pStyle w:val="ListParagraph"/>
        <w:numPr>
          <w:ilvl w:val="0"/>
          <w:numId w:val="5"/>
        </w:numPr>
        <w:spacing w:after="0" w:line="240" w:lineRule="auto"/>
        <w:ind w:left="0" w:firstLine="0"/>
        <w:jc w:val="center"/>
        <w:rPr>
          <w:rFonts w:ascii="Times New Roman" w:eastAsia="Times New Roman" w:hAnsi="Times New Roman"/>
          <w:b/>
          <w:sz w:val="26"/>
          <w:szCs w:val="26"/>
          <w:lang w:eastAsia="lv-LV"/>
        </w:rPr>
      </w:pPr>
      <w:r>
        <w:rPr>
          <w:rFonts w:ascii="Times New Roman" w:eastAsia="Times New Roman" w:hAnsi="Times New Roman"/>
          <w:b/>
          <w:sz w:val="24"/>
          <w:szCs w:val="24"/>
          <w:lang w:eastAsia="lv-LV"/>
        </w:rPr>
        <w:t xml:space="preserve"> </w:t>
      </w:r>
      <w:r w:rsidR="00691388" w:rsidRPr="006D6161">
        <w:rPr>
          <w:rFonts w:ascii="Times New Roman" w:eastAsia="Times New Roman" w:hAnsi="Times New Roman"/>
          <w:b/>
          <w:sz w:val="26"/>
          <w:szCs w:val="26"/>
          <w:lang w:eastAsia="lv-LV"/>
        </w:rPr>
        <w:t>Nenotikusi, spēkā neesoša un atkārtota izsole</w:t>
      </w:r>
    </w:p>
    <w:p w14:paraId="1782045D" w14:textId="1438B1CB"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 izsoli atzīst par nenotikušu, ja:</w:t>
      </w:r>
    </w:p>
    <w:p w14:paraId="71EE1862" w14:textId="09D6FC0D" w:rsidR="00335CCA" w:rsidRPr="00CC199E" w:rsidRDefault="00335CCA"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noteiktajā termiņā nav reģistrēts neviens pretendenta pieteikums;</w:t>
      </w:r>
    </w:p>
    <w:p w14:paraId="562A5512" w14:textId="3D2FF73B" w:rsidR="00335CCA" w:rsidRPr="00CC199E" w:rsidRDefault="00335CCA"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pretendents, kurš nosolījis augstāko cenu, un pretendents, kurš nosolījis nākamo augstāko cenu, neveic samaksu par nosolīto zvejas rīka limitu vai atsakās no zvejas tiesību nomas līguma noslēgšanas.</w:t>
      </w:r>
    </w:p>
    <w:p w14:paraId="310E7BEA" w14:textId="35816F97"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Komisija izsoli atzīst par spēkā neesošu šādos gadījumos:</w:t>
      </w:r>
    </w:p>
    <w:p w14:paraId="13B49AD3" w14:textId="43BB0291" w:rsidR="00335CCA" w:rsidRPr="00CC199E" w:rsidRDefault="00335CCA"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 xml:space="preserve">ja tiek konstatēts, ka nepamatoti noraidīta kāda pretendenta piedalīšanās izsolē vai nepareizi noraidīts kāds </w:t>
      </w:r>
      <w:proofErr w:type="spellStart"/>
      <w:r w:rsidRPr="00CC199E">
        <w:rPr>
          <w:rFonts w:ascii="Times New Roman" w:hAnsi="Times New Roman"/>
          <w:sz w:val="26"/>
          <w:szCs w:val="26"/>
        </w:rPr>
        <w:t>pārsolījums</w:t>
      </w:r>
      <w:proofErr w:type="spellEnd"/>
      <w:r w:rsidRPr="00CC199E">
        <w:rPr>
          <w:rFonts w:ascii="Times New Roman" w:hAnsi="Times New Roman"/>
          <w:sz w:val="26"/>
          <w:szCs w:val="26"/>
        </w:rPr>
        <w:t>;</w:t>
      </w:r>
    </w:p>
    <w:p w14:paraId="12A449D3" w14:textId="265B6DAC" w:rsidR="00335CCA" w:rsidRPr="00CC199E" w:rsidRDefault="00335CCA"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ja tiek konstatēts, ka bijusi noruna atturēt pretendentu no piedalīšanās izsolē;</w:t>
      </w:r>
    </w:p>
    <w:p w14:paraId="43B0EDD5" w14:textId="2349B47F" w:rsidR="00335CCA" w:rsidRPr="00CC199E" w:rsidRDefault="00335CCA" w:rsidP="006B54D3">
      <w:pPr>
        <w:pStyle w:val="ListParagraph"/>
        <w:numPr>
          <w:ilvl w:val="1"/>
          <w:numId w:val="26"/>
        </w:numPr>
        <w:spacing w:after="0" w:line="240" w:lineRule="auto"/>
        <w:ind w:left="992" w:hanging="567"/>
        <w:jc w:val="both"/>
        <w:rPr>
          <w:rFonts w:ascii="Times New Roman" w:hAnsi="Times New Roman"/>
          <w:sz w:val="26"/>
          <w:szCs w:val="26"/>
        </w:rPr>
      </w:pPr>
      <w:r w:rsidRPr="00CC199E">
        <w:rPr>
          <w:rFonts w:ascii="Times New Roman" w:hAnsi="Times New Roman"/>
          <w:sz w:val="26"/>
          <w:szCs w:val="26"/>
        </w:rPr>
        <w:t>ja zvejas rīka limita nomas tiesības nosolījusi persona, kurai nav tiesību piedalīties izsolē.</w:t>
      </w:r>
    </w:p>
    <w:p w14:paraId="75A0D779" w14:textId="178EE298"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Pretenzijas par to, ka ir bijusi noruna atturēt pretendentu no piedalīšanās izsolē, var pieteikt pretendenti, iesniedzot attiecīgus pierādījumus. Pretenzijas jāiesniedz </w:t>
      </w:r>
      <w:proofErr w:type="spellStart"/>
      <w:r w:rsidRPr="00CC199E">
        <w:rPr>
          <w:rFonts w:ascii="Times New Roman" w:hAnsi="Times New Roman"/>
          <w:sz w:val="26"/>
          <w:szCs w:val="26"/>
        </w:rPr>
        <w:t>rakstveidā</w:t>
      </w:r>
      <w:proofErr w:type="spellEnd"/>
      <w:r w:rsidRPr="00CC199E">
        <w:rPr>
          <w:rFonts w:ascii="Times New Roman" w:hAnsi="Times New Roman"/>
          <w:sz w:val="26"/>
          <w:szCs w:val="26"/>
        </w:rPr>
        <w:t xml:space="preserve"> </w:t>
      </w:r>
      <w:r w:rsidR="0035744B" w:rsidRPr="00CC199E">
        <w:rPr>
          <w:rFonts w:ascii="Times New Roman" w:hAnsi="Times New Roman"/>
          <w:sz w:val="26"/>
          <w:szCs w:val="26"/>
        </w:rPr>
        <w:t>Centrālajā a</w:t>
      </w:r>
      <w:r w:rsidRPr="00CC199E">
        <w:rPr>
          <w:rFonts w:ascii="Times New Roman" w:hAnsi="Times New Roman"/>
          <w:sz w:val="26"/>
          <w:szCs w:val="26"/>
        </w:rPr>
        <w:t>dministrācijā ne vēlāk kā trīs darba dienu laikā pēc izsoles.</w:t>
      </w:r>
    </w:p>
    <w:p w14:paraId="367727A8" w14:textId="4D5DC2A9"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Lēmumu par izsoles atzīšanu par nenotikušu pieņem Komisija, par ko piecu darba dienu laikā paziņo pretendentiem. </w:t>
      </w:r>
    </w:p>
    <w:p w14:paraId="143924B0" w14:textId="40CC33CF"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Ja Komisija atzinusi izsoli par nenotikušu vai spēkā neesošu, Komisija rīko atkārtotu izsoli.</w:t>
      </w:r>
    </w:p>
    <w:p w14:paraId="6F412071" w14:textId="1BD6B83F" w:rsidR="00335CCA" w:rsidRPr="00CC199E"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Ja atkārtota izsole notiek tādēļ, ka ir bijusi noruna atturēt pretendentu no piedalīšanās izsolē, atkārtotajā izsolē nedrīkst piedalīties tie pretendenti, starp kuriem šī noruna pastāvējusi. </w:t>
      </w:r>
    </w:p>
    <w:p w14:paraId="5302BA52" w14:textId="24203EB2" w:rsidR="00691388" w:rsidRDefault="00335CCA" w:rsidP="006B54D3">
      <w:pPr>
        <w:pStyle w:val="ListParagraph"/>
        <w:numPr>
          <w:ilvl w:val="0"/>
          <w:numId w:val="26"/>
        </w:numPr>
        <w:spacing w:after="0" w:line="240" w:lineRule="auto"/>
        <w:ind w:left="425" w:hanging="425"/>
        <w:jc w:val="both"/>
        <w:rPr>
          <w:rFonts w:ascii="Times New Roman" w:hAnsi="Times New Roman"/>
          <w:sz w:val="26"/>
          <w:szCs w:val="26"/>
        </w:rPr>
      </w:pPr>
      <w:r w:rsidRPr="00CC199E">
        <w:rPr>
          <w:rFonts w:ascii="Times New Roman" w:hAnsi="Times New Roman"/>
          <w:sz w:val="26"/>
          <w:szCs w:val="26"/>
        </w:rPr>
        <w:t xml:space="preserve">Sūdzības par Komisijas darbībām pretendenti var iesniegt </w:t>
      </w:r>
      <w:r w:rsidR="0035744B" w:rsidRPr="00CC199E">
        <w:rPr>
          <w:rFonts w:ascii="Times New Roman" w:hAnsi="Times New Roman"/>
          <w:sz w:val="26"/>
          <w:szCs w:val="26"/>
        </w:rPr>
        <w:t>Centrālajai a</w:t>
      </w:r>
      <w:r w:rsidRPr="00CC199E">
        <w:rPr>
          <w:rFonts w:ascii="Times New Roman" w:hAnsi="Times New Roman"/>
          <w:sz w:val="26"/>
          <w:szCs w:val="26"/>
        </w:rPr>
        <w:t xml:space="preserve">dministrācijai </w:t>
      </w:r>
      <w:proofErr w:type="spellStart"/>
      <w:r w:rsidRPr="00CC199E">
        <w:rPr>
          <w:rFonts w:ascii="Times New Roman" w:hAnsi="Times New Roman"/>
          <w:sz w:val="26"/>
          <w:szCs w:val="26"/>
        </w:rPr>
        <w:t>rakstveidā</w:t>
      </w:r>
      <w:proofErr w:type="spellEnd"/>
      <w:r w:rsidRPr="00CC199E">
        <w:rPr>
          <w:rFonts w:ascii="Times New Roman" w:hAnsi="Times New Roman"/>
          <w:sz w:val="26"/>
          <w:szCs w:val="26"/>
        </w:rPr>
        <w:t xml:space="preserve"> ne vēlāk kā trīs darba dienu laikā pēc izsoles.</w:t>
      </w:r>
    </w:p>
    <w:p w14:paraId="0411ED69" w14:textId="30CB6174" w:rsidR="00DE6D06" w:rsidRDefault="00DE6D06" w:rsidP="00DE6D06">
      <w:pPr>
        <w:jc w:val="both"/>
        <w:rPr>
          <w:sz w:val="26"/>
          <w:szCs w:val="26"/>
        </w:rPr>
      </w:pPr>
    </w:p>
    <w:p w14:paraId="7FDCF8AC" w14:textId="77777777" w:rsidR="00DE6D06" w:rsidRPr="00DE6D06" w:rsidRDefault="00DE6D06" w:rsidP="00DE6D06">
      <w:pPr>
        <w:ind w:left="425" w:hanging="425"/>
        <w:jc w:val="center"/>
        <w:rPr>
          <w:sz w:val="26"/>
          <w:szCs w:val="26"/>
        </w:rPr>
      </w:pPr>
      <w:r w:rsidRPr="00DE6D06">
        <w:rPr>
          <w:b/>
          <w:sz w:val="26"/>
          <w:szCs w:val="26"/>
        </w:rPr>
        <w:t>VIII</w:t>
      </w:r>
      <w:r w:rsidRPr="00DE6D06">
        <w:rPr>
          <w:b/>
          <w:sz w:val="26"/>
          <w:szCs w:val="26"/>
        </w:rPr>
        <w:tab/>
        <w:t>Fizisko personu datu apstrāde</w:t>
      </w:r>
    </w:p>
    <w:p w14:paraId="5B3CD52B" w14:textId="77777777" w:rsidR="00DE6D06" w:rsidRPr="00DE6D06" w:rsidRDefault="00DE6D06" w:rsidP="00DE6D06">
      <w:pPr>
        <w:ind w:left="425" w:hanging="425"/>
        <w:jc w:val="both"/>
        <w:rPr>
          <w:sz w:val="26"/>
          <w:szCs w:val="26"/>
        </w:rPr>
      </w:pPr>
      <w:r w:rsidRPr="00DE6D06">
        <w:rPr>
          <w:sz w:val="26"/>
          <w:szCs w:val="26"/>
        </w:rPr>
        <w:t>54.</w:t>
      </w:r>
      <w:r w:rsidRPr="00DE6D06">
        <w:rPr>
          <w:sz w:val="26"/>
          <w:szCs w:val="26"/>
        </w:rPr>
        <w:tab/>
        <w:t>Izsoles dalībnieka iesniegto fizisko personu datu pārzinis ir  Jūrmalas valstspilsētas pašvaldība (reģistrācijas numurs 40900036698, kontaktinformācija: Jomas iela 1/5, Jūrmala, elektroniskā pasta adrese pasts@jurmala.lv,  tālrunis 67093816).</w:t>
      </w:r>
    </w:p>
    <w:p w14:paraId="47CAC809" w14:textId="7DB07D63" w:rsidR="00DE6D06" w:rsidRPr="00DE6D06" w:rsidRDefault="00DE6D06" w:rsidP="00DE6D06">
      <w:pPr>
        <w:ind w:left="425" w:hanging="425"/>
        <w:jc w:val="both"/>
        <w:rPr>
          <w:sz w:val="26"/>
          <w:szCs w:val="26"/>
        </w:rPr>
      </w:pPr>
      <w:r w:rsidRPr="00DE6D06">
        <w:rPr>
          <w:sz w:val="26"/>
          <w:szCs w:val="26"/>
        </w:rPr>
        <w:t>55.</w:t>
      </w:r>
      <w:r w:rsidRPr="00DE6D06">
        <w:rPr>
          <w:sz w:val="26"/>
          <w:szCs w:val="26"/>
        </w:rPr>
        <w:tab/>
        <w:t xml:space="preserve">Izsoles ietvaros Administrācija apstrādā izsoles dalībnieku un to pilnvaroto personu personas datus: identifikācijas informāciju, kontaktinformāciju </w:t>
      </w:r>
      <w:r>
        <w:rPr>
          <w:sz w:val="26"/>
          <w:szCs w:val="26"/>
        </w:rPr>
        <w:t>un informāciju par maksājumiem.</w:t>
      </w:r>
    </w:p>
    <w:p w14:paraId="4968CCF2" w14:textId="4F00AD6B" w:rsidR="00DE6D06" w:rsidRPr="00DE6D06" w:rsidRDefault="00DE6D06" w:rsidP="00DE6D06">
      <w:pPr>
        <w:ind w:left="425" w:hanging="425"/>
        <w:jc w:val="both"/>
        <w:rPr>
          <w:sz w:val="26"/>
          <w:szCs w:val="26"/>
        </w:rPr>
      </w:pPr>
      <w:r w:rsidRPr="00DE6D06">
        <w:rPr>
          <w:sz w:val="26"/>
          <w:szCs w:val="26"/>
        </w:rPr>
        <w:t>56.</w:t>
      </w:r>
      <w:r w:rsidRPr="00DE6D06">
        <w:rPr>
          <w:sz w:val="26"/>
          <w:szCs w:val="26"/>
        </w:rPr>
        <w:tab/>
        <w:t>Administrācija veic izsoles dalībnieku un tās interesentu personas datu apstrādi ar mērķi nodrošināt izsoles sekmīgu norisi un tās rezultātu īstenošanu, izpildot uz Administrāciju attiec</w:t>
      </w:r>
      <w:r>
        <w:rPr>
          <w:sz w:val="26"/>
          <w:szCs w:val="26"/>
        </w:rPr>
        <w:t>ināmās saistības un pienākumus:</w:t>
      </w:r>
    </w:p>
    <w:p w14:paraId="548B4B49" w14:textId="47C82415" w:rsidR="00DE6D06" w:rsidRPr="00DE6D06" w:rsidRDefault="00DE6D06" w:rsidP="00DE6D06">
      <w:pPr>
        <w:ind w:left="992" w:hanging="567"/>
        <w:jc w:val="both"/>
        <w:rPr>
          <w:sz w:val="26"/>
          <w:szCs w:val="26"/>
        </w:rPr>
      </w:pPr>
      <w:r w:rsidRPr="00DE6D06">
        <w:rPr>
          <w:sz w:val="26"/>
          <w:szCs w:val="26"/>
        </w:rPr>
        <w:t>56.1.</w:t>
      </w:r>
      <w:r w:rsidRPr="00DE6D06">
        <w:rPr>
          <w:sz w:val="26"/>
          <w:szCs w:val="26"/>
        </w:rPr>
        <w:tab/>
        <w:t>lai veiktu izsoles dalībnieku reģistrāciju un nodrošinātu izsoles norisi atbilstoši spēkā</w:t>
      </w:r>
      <w:r>
        <w:rPr>
          <w:sz w:val="26"/>
          <w:szCs w:val="26"/>
        </w:rPr>
        <w:t xml:space="preserve"> esošo normatīvo aktu prasībām;</w:t>
      </w:r>
    </w:p>
    <w:p w14:paraId="7ED41485" w14:textId="77777777" w:rsidR="00DE6D06" w:rsidRPr="00DE6D06" w:rsidRDefault="00DE6D06" w:rsidP="00DE6D06">
      <w:pPr>
        <w:ind w:left="992" w:hanging="567"/>
        <w:jc w:val="both"/>
        <w:rPr>
          <w:sz w:val="26"/>
          <w:szCs w:val="26"/>
        </w:rPr>
      </w:pPr>
      <w:r w:rsidRPr="00DE6D06">
        <w:rPr>
          <w:sz w:val="26"/>
          <w:szCs w:val="26"/>
        </w:rPr>
        <w:t>56.2.</w:t>
      </w:r>
      <w:r w:rsidRPr="00DE6D06">
        <w:rPr>
          <w:sz w:val="26"/>
          <w:szCs w:val="26"/>
        </w:rPr>
        <w:tab/>
        <w:t>lai saņemtu atbilstošos maksājumus par nosolītajiem izsoles objektiem.</w:t>
      </w:r>
    </w:p>
    <w:p w14:paraId="29242CD3" w14:textId="77777777" w:rsidR="00DE6D06" w:rsidRPr="00DE6D06" w:rsidRDefault="00DE6D06" w:rsidP="00DE6D06">
      <w:pPr>
        <w:ind w:left="425" w:hanging="425"/>
        <w:jc w:val="both"/>
        <w:rPr>
          <w:sz w:val="26"/>
          <w:szCs w:val="26"/>
        </w:rPr>
      </w:pPr>
      <w:r w:rsidRPr="00DE6D06">
        <w:rPr>
          <w:sz w:val="26"/>
          <w:szCs w:val="26"/>
        </w:rPr>
        <w:lastRenderedPageBreak/>
        <w:t>57.</w:t>
      </w:r>
      <w:r w:rsidRPr="00DE6D06">
        <w:rPr>
          <w:sz w:val="26"/>
          <w:szCs w:val="26"/>
        </w:rPr>
        <w:tab/>
        <w:t xml:space="preserve">Administrācija apstrādā un glabā izsoles procesā iegūtos personas datus atbilstoši noteiktajiem glabāšanas termiņiem vai tik ilgi, cik to nosaka vai pieļauj spēkā esošie normatīvie akti, vai kamēr tas nepieciešams šajā Nolikumā noteikto personas datu apstrādes mērķu sasniegšanai. </w:t>
      </w:r>
    </w:p>
    <w:p w14:paraId="0566656E" w14:textId="65E01495" w:rsidR="00DE6D06" w:rsidRPr="00DE6D06" w:rsidRDefault="00DE6D06" w:rsidP="00DE6D06">
      <w:pPr>
        <w:ind w:left="425" w:hanging="425"/>
        <w:jc w:val="both"/>
        <w:rPr>
          <w:sz w:val="26"/>
          <w:szCs w:val="26"/>
        </w:rPr>
      </w:pPr>
      <w:r w:rsidRPr="00DE6D06">
        <w:rPr>
          <w:sz w:val="26"/>
          <w:szCs w:val="26"/>
        </w:rPr>
        <w:t>58.</w:t>
      </w:r>
      <w:r w:rsidRPr="00DE6D06">
        <w:rPr>
          <w:sz w:val="26"/>
          <w:szCs w:val="26"/>
        </w:rPr>
        <w:tab/>
        <w:t>Papildu informāciju par fizisko personu datu apstrādi un tās principiem Administrācijā var iegūt interneta vietnē www.jurmala.lv.</w:t>
      </w:r>
    </w:p>
    <w:p w14:paraId="3EB81C87" w14:textId="5C793F18" w:rsidR="00F50251" w:rsidRPr="00CC199E" w:rsidRDefault="00F50251" w:rsidP="00CC199E">
      <w:pPr>
        <w:pStyle w:val="ListParagraph"/>
        <w:numPr>
          <w:ilvl w:val="0"/>
          <w:numId w:val="24"/>
        </w:numPr>
        <w:rPr>
          <w:rFonts w:ascii="Times New Roman" w:hAnsi="Times New Roman"/>
          <w:sz w:val="26"/>
          <w:szCs w:val="26"/>
        </w:rPr>
      </w:pPr>
      <w:r w:rsidRPr="00CC199E">
        <w:rPr>
          <w:rFonts w:ascii="Times New Roman" w:hAnsi="Times New Roman"/>
          <w:sz w:val="26"/>
          <w:szCs w:val="26"/>
        </w:rPr>
        <w:br w:type="page"/>
      </w:r>
    </w:p>
    <w:p w14:paraId="23087036" w14:textId="619CDE6B" w:rsidR="00C26EAE" w:rsidRPr="00C26EAE" w:rsidRDefault="00C26EAE" w:rsidP="00C26EAE">
      <w:pPr>
        <w:pStyle w:val="ListParagraph"/>
        <w:numPr>
          <w:ilvl w:val="1"/>
          <w:numId w:val="3"/>
        </w:numPr>
        <w:autoSpaceDN w:val="0"/>
        <w:spacing w:after="0" w:line="240" w:lineRule="auto"/>
        <w:ind w:left="1134"/>
        <w:jc w:val="right"/>
        <w:rPr>
          <w:rFonts w:ascii="Times New Roman" w:hAnsi="Times New Roman"/>
        </w:rPr>
      </w:pPr>
      <w:r>
        <w:lastRenderedPageBreak/>
        <w:t> </w:t>
      </w:r>
      <w:r>
        <w:rPr>
          <w:rFonts w:ascii="Times New Roman" w:hAnsi="Times New Roman"/>
        </w:rPr>
        <w:t>p</w:t>
      </w:r>
      <w:r w:rsidR="00691388" w:rsidRPr="00C26EAE">
        <w:rPr>
          <w:rFonts w:ascii="Times New Roman" w:hAnsi="Times New Roman"/>
        </w:rPr>
        <w:t>ielikums</w:t>
      </w:r>
    </w:p>
    <w:p w14:paraId="68EE42B2" w14:textId="6545D05F" w:rsidR="00C26EAE" w:rsidRPr="0083026C" w:rsidRDefault="00C26EAE" w:rsidP="00C26EAE">
      <w:pPr>
        <w:autoSpaceDN w:val="0"/>
        <w:ind w:left="4253"/>
        <w:jc w:val="right"/>
      </w:pPr>
      <w:r>
        <w:t>Jūrmalas valstspilsētas administrācijas 20</w:t>
      </w:r>
      <w:r w:rsidR="009A20DB">
        <w:t xml:space="preserve">23. gada </w:t>
      </w:r>
      <w:r w:rsidR="009A20DB" w:rsidRPr="00292D5E">
        <w:t>__</w:t>
      </w:r>
      <w:r w:rsidR="009A20DB">
        <w:t>. </w:t>
      </w:r>
      <w:r>
        <w:t xml:space="preserve">februāra Nolikumam rūpnieciskās zvejas tiesību nomas slēgtai rakstiskai izsolei </w:t>
      </w:r>
      <w:r w:rsidR="006E6D42">
        <w:t>astoņiem</w:t>
      </w:r>
      <w:r>
        <w:t xml:space="preserve"> Reņģu tīkliem l</w:t>
      </w:r>
      <w:r w:rsidR="006E6D42">
        <w:t xml:space="preserve">īdz 50 m pašpatēriņa zvejai </w:t>
      </w:r>
      <w:r>
        <w:t>2023. gadā Rīgas jūras līča piekrastē Jūrmalas valstspilsētas administratīvās teritorijas robežās</w:t>
      </w:r>
    </w:p>
    <w:p w14:paraId="117B713A" w14:textId="77777777" w:rsidR="00691388" w:rsidRDefault="00691388" w:rsidP="00691388">
      <w:pPr>
        <w:autoSpaceDN w:val="0"/>
        <w:ind w:left="567"/>
        <w:jc w:val="center"/>
        <w:rPr>
          <w:b/>
        </w:rPr>
      </w:pPr>
    </w:p>
    <w:p w14:paraId="47B36EB3" w14:textId="77F3C691" w:rsidR="00691388" w:rsidRPr="0083026C" w:rsidRDefault="009A20DB" w:rsidP="00691388">
      <w:pPr>
        <w:autoSpaceDN w:val="0"/>
        <w:ind w:left="567"/>
        <w:jc w:val="center"/>
        <w:rPr>
          <w:b/>
          <w:bCs/>
        </w:rPr>
      </w:pPr>
      <w:r>
        <w:rPr>
          <w:b/>
        </w:rPr>
        <w:t>PIETEIKUMS</w:t>
      </w:r>
    </w:p>
    <w:p w14:paraId="542A385C" w14:textId="07341531" w:rsidR="006E6D42" w:rsidRDefault="009A20DB" w:rsidP="00691388">
      <w:pPr>
        <w:autoSpaceDN w:val="0"/>
        <w:ind w:left="567"/>
        <w:jc w:val="center"/>
        <w:rPr>
          <w:b/>
          <w:bCs/>
        </w:rPr>
      </w:pPr>
      <w:r>
        <w:rPr>
          <w:b/>
          <w:bCs/>
        </w:rPr>
        <w:t>r</w:t>
      </w:r>
      <w:r w:rsidR="00691388" w:rsidRPr="00236235">
        <w:rPr>
          <w:b/>
          <w:bCs/>
        </w:rPr>
        <w:t>ūpnieciskās zvejas tiesību nomas slēgt</w:t>
      </w:r>
      <w:r w:rsidR="00691388" w:rsidRPr="00236235">
        <w:rPr>
          <w:b/>
        </w:rPr>
        <w:t xml:space="preserve">ai rakstiskai izsolei </w:t>
      </w:r>
      <w:r w:rsidR="006E6D42">
        <w:rPr>
          <w:b/>
          <w:bCs/>
        </w:rPr>
        <w:t>8</w:t>
      </w:r>
    </w:p>
    <w:p w14:paraId="49AA9E72" w14:textId="03ABEE27" w:rsidR="00691388" w:rsidRDefault="00691388" w:rsidP="00691388">
      <w:pPr>
        <w:autoSpaceDN w:val="0"/>
        <w:ind w:left="567"/>
        <w:jc w:val="center"/>
        <w:rPr>
          <w:b/>
          <w:bCs/>
        </w:rPr>
      </w:pPr>
      <w:r>
        <w:rPr>
          <w:b/>
          <w:bCs/>
        </w:rPr>
        <w:t xml:space="preserve"> gab.</w:t>
      </w:r>
      <w:r w:rsidRPr="00236235">
        <w:rPr>
          <w:b/>
          <w:bCs/>
        </w:rPr>
        <w:t xml:space="preserve"> </w:t>
      </w:r>
      <w:r w:rsidRPr="004C01D6">
        <w:rPr>
          <w:b/>
          <w:bCs/>
        </w:rPr>
        <w:t>reņģu</w:t>
      </w:r>
      <w:r>
        <w:rPr>
          <w:b/>
          <w:bCs/>
        </w:rPr>
        <w:t xml:space="preserve"> tīklu</w:t>
      </w:r>
      <w:r w:rsidRPr="004C01D6">
        <w:rPr>
          <w:b/>
          <w:bCs/>
        </w:rPr>
        <w:t xml:space="preserve"> limitiem </w:t>
      </w:r>
      <w:r w:rsidR="007B538F">
        <w:rPr>
          <w:b/>
        </w:rPr>
        <w:t xml:space="preserve">pašpatēriņa </w:t>
      </w:r>
      <w:r w:rsidRPr="004C01D6">
        <w:rPr>
          <w:b/>
        </w:rPr>
        <w:t>zvejai 202</w:t>
      </w:r>
      <w:r w:rsidR="006E6D42">
        <w:rPr>
          <w:b/>
        </w:rPr>
        <w:t>3</w:t>
      </w:r>
      <w:r w:rsidRPr="004C01D6">
        <w:rPr>
          <w:b/>
        </w:rPr>
        <w:t>.</w:t>
      </w:r>
      <w:r w:rsidR="00F979C9">
        <w:rPr>
          <w:b/>
        </w:rPr>
        <w:t xml:space="preserve"> </w:t>
      </w:r>
      <w:r w:rsidRPr="004C01D6">
        <w:rPr>
          <w:b/>
        </w:rPr>
        <w:t>gadā</w:t>
      </w:r>
      <w:r w:rsidRPr="004C01D6">
        <w:rPr>
          <w:b/>
          <w:bCs/>
        </w:rPr>
        <w:t xml:space="preserve"> Rīgas jūras līča piekrastē Jūrmalas </w:t>
      </w:r>
      <w:r w:rsidR="00CD5E4B">
        <w:rPr>
          <w:b/>
          <w:bCs/>
        </w:rPr>
        <w:t>valsts</w:t>
      </w:r>
      <w:r w:rsidRPr="004C01D6">
        <w:rPr>
          <w:b/>
          <w:bCs/>
        </w:rPr>
        <w:t>pilsētas</w:t>
      </w:r>
      <w:r w:rsidR="00C00455">
        <w:rPr>
          <w:b/>
          <w:bCs/>
        </w:rPr>
        <w:t xml:space="preserve"> administratīv</w:t>
      </w:r>
      <w:r w:rsidRPr="004C01D6">
        <w:rPr>
          <w:b/>
          <w:bCs/>
        </w:rPr>
        <w:t xml:space="preserve">ās </w:t>
      </w:r>
      <w:r w:rsidR="00C00455">
        <w:rPr>
          <w:b/>
          <w:bCs/>
        </w:rPr>
        <w:t xml:space="preserve">teritorijas </w:t>
      </w:r>
      <w:r w:rsidRPr="004C01D6">
        <w:rPr>
          <w:b/>
          <w:bCs/>
        </w:rPr>
        <w:t>robežās</w:t>
      </w:r>
    </w:p>
    <w:p w14:paraId="318D57F4" w14:textId="77777777" w:rsidR="00691388" w:rsidRPr="00BD3144" w:rsidRDefault="00691388" w:rsidP="00691388">
      <w:pPr>
        <w:tabs>
          <w:tab w:val="left" w:pos="284"/>
        </w:tabs>
        <w:ind w:left="284" w:hanging="142"/>
        <w:jc w:val="both"/>
        <w:rPr>
          <w:bCs/>
        </w:rPr>
      </w:pPr>
    </w:p>
    <w:p w14:paraId="1673EBA2" w14:textId="26B322E9" w:rsidR="00691388" w:rsidRPr="0032775E" w:rsidRDefault="00691388" w:rsidP="001E584C">
      <w:pPr>
        <w:tabs>
          <w:tab w:val="left" w:pos="284"/>
        </w:tabs>
        <w:ind w:hanging="284"/>
        <w:jc w:val="both"/>
        <w:rPr>
          <w:bCs/>
        </w:rPr>
      </w:pPr>
      <w:r w:rsidRPr="0032775E">
        <w:rPr>
          <w:bCs/>
        </w:rPr>
        <w:t>_____________________________________________________________________</w:t>
      </w:r>
      <w:r w:rsidR="009A20DB">
        <w:rPr>
          <w:bCs/>
        </w:rPr>
        <w:t>__________</w:t>
      </w:r>
    </w:p>
    <w:p w14:paraId="7FD8F52A" w14:textId="0E95F483" w:rsidR="00691388" w:rsidRPr="001D4A53" w:rsidRDefault="009A20DB" w:rsidP="001E584C">
      <w:pPr>
        <w:pStyle w:val="ListParagraph"/>
        <w:tabs>
          <w:tab w:val="left" w:pos="284"/>
        </w:tabs>
        <w:spacing w:after="0" w:line="240" w:lineRule="auto"/>
        <w:ind w:left="644" w:hanging="284"/>
        <w:jc w:val="both"/>
        <w:rPr>
          <w:rFonts w:ascii="Times New Roman" w:eastAsia="Times New Roman" w:hAnsi="Times New Roman"/>
          <w:bCs/>
          <w:sz w:val="24"/>
          <w:szCs w:val="24"/>
        </w:rPr>
      </w:pPr>
      <w:r w:rsidRPr="009A20DB">
        <w:rPr>
          <w:rFonts w:ascii="Times New Roman" w:eastAsia="Times New Roman" w:hAnsi="Times New Roman"/>
          <w:bCs/>
          <w:sz w:val="24"/>
          <w:szCs w:val="24"/>
        </w:rPr>
        <w:t>Pretendenta Vārds, Uzvārds, deklarētās dzīvesvietas adrese</w:t>
      </w:r>
    </w:p>
    <w:p w14:paraId="4142590C" w14:textId="08CF9698" w:rsidR="00691388" w:rsidRPr="001D4A53" w:rsidRDefault="00691388" w:rsidP="001E584C">
      <w:pPr>
        <w:tabs>
          <w:tab w:val="left" w:pos="284"/>
        </w:tabs>
        <w:ind w:hanging="284"/>
        <w:jc w:val="both"/>
        <w:rPr>
          <w:bCs/>
        </w:rPr>
      </w:pPr>
      <w:r w:rsidRPr="001D4A53">
        <w:rPr>
          <w:bCs/>
        </w:rPr>
        <w:t>_____________________________________________________________________</w:t>
      </w:r>
      <w:r w:rsidR="009A20DB">
        <w:rPr>
          <w:bCs/>
        </w:rPr>
        <w:t>__________</w:t>
      </w:r>
    </w:p>
    <w:p w14:paraId="295F06E4" w14:textId="0889F82A" w:rsidR="00691388" w:rsidRPr="001D4A53" w:rsidRDefault="009A20DB" w:rsidP="001E584C">
      <w:pPr>
        <w:pStyle w:val="ListParagraph"/>
        <w:tabs>
          <w:tab w:val="left" w:pos="284"/>
        </w:tabs>
        <w:spacing w:after="0" w:line="240" w:lineRule="auto"/>
        <w:ind w:left="644" w:hanging="284"/>
        <w:jc w:val="both"/>
        <w:rPr>
          <w:rFonts w:ascii="Times New Roman" w:eastAsia="Times New Roman" w:hAnsi="Times New Roman"/>
          <w:sz w:val="24"/>
          <w:szCs w:val="24"/>
        </w:rPr>
      </w:pPr>
      <w:r>
        <w:rPr>
          <w:rFonts w:ascii="Times New Roman" w:eastAsia="Times New Roman" w:hAnsi="Times New Roman"/>
          <w:bCs/>
          <w:sz w:val="24"/>
          <w:szCs w:val="24"/>
        </w:rPr>
        <w:t>F</w:t>
      </w:r>
      <w:r w:rsidR="00691388" w:rsidRPr="001D4A53">
        <w:rPr>
          <w:rFonts w:ascii="Times New Roman" w:eastAsia="Times New Roman" w:hAnsi="Times New Roman"/>
          <w:sz w:val="24"/>
          <w:szCs w:val="24"/>
        </w:rPr>
        <w:t>aktiskā</w:t>
      </w:r>
      <w:r w:rsidR="007B538F" w:rsidRPr="001D4A53">
        <w:rPr>
          <w:rFonts w:ascii="Times New Roman" w:eastAsia="Times New Roman" w:hAnsi="Times New Roman"/>
          <w:sz w:val="24"/>
          <w:szCs w:val="24"/>
        </w:rPr>
        <w:t xml:space="preserve"> </w:t>
      </w:r>
      <w:r w:rsidR="00691388" w:rsidRPr="001D4A53">
        <w:rPr>
          <w:rFonts w:ascii="Times New Roman" w:eastAsia="Times New Roman" w:hAnsi="Times New Roman"/>
          <w:sz w:val="24"/>
          <w:szCs w:val="24"/>
        </w:rPr>
        <w:t>adrese</w:t>
      </w:r>
      <w:r w:rsidR="007B538F" w:rsidRPr="001D4A53">
        <w:rPr>
          <w:rFonts w:ascii="Times New Roman" w:eastAsia="Times New Roman" w:hAnsi="Times New Roman"/>
          <w:sz w:val="24"/>
          <w:szCs w:val="24"/>
        </w:rPr>
        <w:t xml:space="preserve"> </w:t>
      </w:r>
      <w:r w:rsidR="00691388" w:rsidRPr="001D4A53">
        <w:rPr>
          <w:rFonts w:ascii="Times New Roman" w:eastAsia="Times New Roman" w:hAnsi="Times New Roman"/>
          <w:sz w:val="24"/>
          <w:szCs w:val="24"/>
        </w:rPr>
        <w:t>izziņas saņemšanai</w:t>
      </w:r>
    </w:p>
    <w:p w14:paraId="3D981106" w14:textId="1E0D4B46" w:rsidR="00691388" w:rsidRPr="001D4A53" w:rsidRDefault="00691388" w:rsidP="001E584C">
      <w:pPr>
        <w:tabs>
          <w:tab w:val="left" w:pos="284"/>
        </w:tabs>
        <w:ind w:hanging="284"/>
        <w:jc w:val="both"/>
        <w:rPr>
          <w:bCs/>
        </w:rPr>
      </w:pPr>
      <w:r w:rsidRPr="001D4A53">
        <w:rPr>
          <w:bCs/>
        </w:rPr>
        <w:t>_____________________________________________________________________</w:t>
      </w:r>
      <w:r w:rsidR="009A20DB">
        <w:rPr>
          <w:bCs/>
        </w:rPr>
        <w:t>__________</w:t>
      </w:r>
    </w:p>
    <w:p w14:paraId="0DD1F5DD" w14:textId="0BF2D1EF" w:rsidR="00691388" w:rsidRPr="001D4A53" w:rsidRDefault="00691388" w:rsidP="001E584C">
      <w:pPr>
        <w:pStyle w:val="ListParagraph"/>
        <w:tabs>
          <w:tab w:val="left" w:pos="284"/>
        </w:tabs>
        <w:spacing w:after="0" w:line="240" w:lineRule="auto"/>
        <w:ind w:left="644" w:hanging="284"/>
        <w:jc w:val="both"/>
        <w:rPr>
          <w:rFonts w:ascii="Times New Roman" w:eastAsia="Times New Roman" w:hAnsi="Times New Roman"/>
          <w:bCs/>
          <w:sz w:val="24"/>
          <w:szCs w:val="24"/>
        </w:rPr>
      </w:pPr>
      <w:r w:rsidRPr="001D4A53">
        <w:rPr>
          <w:rFonts w:ascii="Times New Roman" w:eastAsia="Times New Roman" w:hAnsi="Times New Roman"/>
          <w:sz w:val="24"/>
          <w:szCs w:val="24"/>
        </w:rPr>
        <w:t xml:space="preserve">Elektroniskā pasta </w:t>
      </w:r>
      <w:r w:rsidR="009A20DB">
        <w:rPr>
          <w:rFonts w:ascii="Times New Roman" w:eastAsia="Times New Roman" w:hAnsi="Times New Roman"/>
          <w:sz w:val="24"/>
          <w:szCs w:val="24"/>
        </w:rPr>
        <w:t>adrese</w:t>
      </w:r>
      <w:r w:rsidRPr="001D4A53">
        <w:rPr>
          <w:rFonts w:ascii="Times New Roman" w:eastAsia="Times New Roman" w:hAnsi="Times New Roman"/>
          <w:bCs/>
          <w:sz w:val="24"/>
          <w:szCs w:val="24"/>
        </w:rPr>
        <w:t>, tālruņa Nr.</w:t>
      </w:r>
    </w:p>
    <w:p w14:paraId="4AD1DB3A" w14:textId="77777777" w:rsidR="00691388" w:rsidRDefault="00691388" w:rsidP="001E584C">
      <w:pPr>
        <w:pStyle w:val="ListParagraph"/>
        <w:tabs>
          <w:tab w:val="left" w:pos="284"/>
        </w:tabs>
        <w:spacing w:after="0" w:line="240" w:lineRule="auto"/>
        <w:ind w:left="644" w:hanging="284"/>
        <w:jc w:val="both"/>
        <w:rPr>
          <w:rFonts w:ascii="Times New Roman" w:eastAsia="Times New Roman" w:hAnsi="Times New Roman"/>
          <w:bCs/>
          <w:sz w:val="24"/>
          <w:szCs w:val="24"/>
        </w:rPr>
      </w:pPr>
    </w:p>
    <w:p w14:paraId="6FD425E5" w14:textId="72AAF7DA" w:rsidR="00691388" w:rsidRDefault="00691388" w:rsidP="001E584C">
      <w:pPr>
        <w:tabs>
          <w:tab w:val="left" w:pos="284"/>
        </w:tabs>
        <w:ind w:left="142" w:hanging="284"/>
        <w:jc w:val="both"/>
        <w:rPr>
          <w:bCs/>
          <w:i/>
          <w:color w:val="FF0000"/>
        </w:rPr>
      </w:pPr>
      <w:r w:rsidRPr="00D35649">
        <w:rPr>
          <w:bCs/>
        </w:rPr>
        <w:t>Nosolītā cena –</w:t>
      </w:r>
      <w:r>
        <w:rPr>
          <w:bCs/>
        </w:rPr>
        <w:t xml:space="preserve"> </w:t>
      </w:r>
      <w:r w:rsidRPr="00D1127E">
        <w:rPr>
          <w:bCs/>
        </w:rPr>
        <w:t>(</w:t>
      </w:r>
      <w:r w:rsidR="00790DDB">
        <w:rPr>
          <w:bCs/>
        </w:rPr>
        <w:t>izsoles sākumcena 4,27</w:t>
      </w:r>
      <w:r w:rsidR="00EF6649">
        <w:rPr>
          <w:bCs/>
        </w:rPr>
        <w:t> </w:t>
      </w:r>
      <w:proofErr w:type="spellStart"/>
      <w:r w:rsidR="007024C1">
        <w:rPr>
          <w:bCs/>
          <w:i/>
        </w:rPr>
        <w:t>euro</w:t>
      </w:r>
      <w:proofErr w:type="spellEnd"/>
      <w:r w:rsidR="007024C1" w:rsidRPr="00236235">
        <w:rPr>
          <w:bCs/>
        </w:rPr>
        <w:t xml:space="preserve"> </w:t>
      </w:r>
      <w:r w:rsidR="00A93D6F">
        <w:rPr>
          <w:bCs/>
        </w:rPr>
        <w:t>ar augšupejošu soli 1</w:t>
      </w:r>
      <w:r w:rsidRPr="00236235">
        <w:rPr>
          <w:bCs/>
        </w:rPr>
        <w:t>,00</w:t>
      </w:r>
      <w:r w:rsidR="00EF6649">
        <w:rPr>
          <w:bCs/>
        </w:rPr>
        <w:t> </w:t>
      </w:r>
      <w:proofErr w:type="spellStart"/>
      <w:r w:rsidR="007024C1">
        <w:rPr>
          <w:bCs/>
          <w:i/>
        </w:rPr>
        <w:t>euro</w:t>
      </w:r>
      <w:proofErr w:type="spellEnd"/>
      <w:r w:rsidRPr="00236235">
        <w:rPr>
          <w:bCs/>
        </w:rPr>
        <w:t>)</w:t>
      </w:r>
    </w:p>
    <w:p w14:paraId="38BEBCA0" w14:textId="77777777" w:rsidR="00691388" w:rsidRPr="006F2106" w:rsidRDefault="00691388" w:rsidP="00691388">
      <w:pPr>
        <w:tabs>
          <w:tab w:val="left" w:pos="284"/>
        </w:tabs>
        <w:ind w:left="142"/>
        <w:jc w:val="both"/>
        <w:rPr>
          <w:b/>
          <w:bCs/>
        </w:rPr>
      </w:pPr>
    </w:p>
    <w:tbl>
      <w:tblPr>
        <w:tblStyle w:val="TableGrid"/>
        <w:tblW w:w="2552" w:type="dxa"/>
        <w:tblInd w:w="-147" w:type="dxa"/>
        <w:tblLayout w:type="fixed"/>
        <w:tblLook w:val="04A0" w:firstRow="1" w:lastRow="0" w:firstColumn="1" w:lastColumn="0" w:noHBand="0" w:noVBand="1"/>
      </w:tblPr>
      <w:tblGrid>
        <w:gridCol w:w="1418"/>
        <w:gridCol w:w="1134"/>
      </w:tblGrid>
      <w:tr w:rsidR="00790DDB" w:rsidRPr="0083026C" w14:paraId="4D9DA3BE" w14:textId="77777777" w:rsidTr="00292D5E">
        <w:tc>
          <w:tcPr>
            <w:tcW w:w="1418" w:type="dxa"/>
          </w:tcPr>
          <w:p w14:paraId="0857187A" w14:textId="77777777" w:rsidR="00790DDB" w:rsidRPr="009075B3" w:rsidRDefault="00790DDB" w:rsidP="00AC34D0">
            <w:pPr>
              <w:autoSpaceDN w:val="0"/>
              <w:jc w:val="center"/>
              <w:rPr>
                <w:bCs/>
              </w:rPr>
            </w:pPr>
            <w:r w:rsidRPr="009075B3">
              <w:rPr>
                <w:bCs/>
              </w:rPr>
              <w:t>Reņģu tīkla limita Nr.</w:t>
            </w:r>
          </w:p>
        </w:tc>
        <w:tc>
          <w:tcPr>
            <w:tcW w:w="1134" w:type="dxa"/>
          </w:tcPr>
          <w:p w14:paraId="1052A557" w14:textId="43C197A7" w:rsidR="00790DDB" w:rsidRPr="0083026C" w:rsidRDefault="00790DDB" w:rsidP="00AC34D0">
            <w:pPr>
              <w:autoSpaceDN w:val="0"/>
              <w:jc w:val="center"/>
              <w:rPr>
                <w:bCs/>
              </w:rPr>
            </w:pPr>
            <w:r>
              <w:rPr>
                <w:bCs/>
              </w:rPr>
              <w:t>Nosolītā cena, EURO</w:t>
            </w:r>
          </w:p>
        </w:tc>
      </w:tr>
      <w:tr w:rsidR="00790DDB" w:rsidRPr="0083026C" w14:paraId="3A6DCE07" w14:textId="77777777" w:rsidTr="00292D5E">
        <w:tc>
          <w:tcPr>
            <w:tcW w:w="1418" w:type="dxa"/>
          </w:tcPr>
          <w:p w14:paraId="339F7F26" w14:textId="1505D943" w:rsidR="00790DDB" w:rsidRPr="00B807DF" w:rsidRDefault="00790DDB" w:rsidP="00B807DF">
            <w:pPr>
              <w:autoSpaceDN w:val="0"/>
              <w:spacing w:line="360" w:lineRule="auto"/>
              <w:rPr>
                <w:bCs/>
              </w:rPr>
            </w:pPr>
            <w:r w:rsidRPr="00B807DF">
              <w:rPr>
                <w:bCs/>
              </w:rPr>
              <w:t>1.</w:t>
            </w:r>
          </w:p>
        </w:tc>
        <w:tc>
          <w:tcPr>
            <w:tcW w:w="1134" w:type="dxa"/>
          </w:tcPr>
          <w:p w14:paraId="08DDA774" w14:textId="4B23C8BD" w:rsidR="00790DDB" w:rsidRPr="0083026C" w:rsidRDefault="00790DDB" w:rsidP="00AC34D0">
            <w:pPr>
              <w:autoSpaceDN w:val="0"/>
              <w:spacing w:line="360" w:lineRule="auto"/>
              <w:jc w:val="center"/>
              <w:rPr>
                <w:b/>
                <w:bCs/>
              </w:rPr>
            </w:pPr>
          </w:p>
        </w:tc>
      </w:tr>
      <w:tr w:rsidR="00790DDB" w:rsidRPr="0083026C" w14:paraId="316382FC" w14:textId="77777777" w:rsidTr="00292D5E">
        <w:tc>
          <w:tcPr>
            <w:tcW w:w="1418" w:type="dxa"/>
          </w:tcPr>
          <w:p w14:paraId="2185C7EC" w14:textId="77777777" w:rsidR="00790DDB" w:rsidRPr="00B807DF" w:rsidRDefault="00790DDB" w:rsidP="00B807DF">
            <w:pPr>
              <w:autoSpaceDN w:val="0"/>
              <w:spacing w:line="360" w:lineRule="auto"/>
              <w:rPr>
                <w:bCs/>
              </w:rPr>
            </w:pPr>
            <w:r w:rsidRPr="00B807DF">
              <w:rPr>
                <w:bCs/>
              </w:rPr>
              <w:t>2.</w:t>
            </w:r>
          </w:p>
        </w:tc>
        <w:tc>
          <w:tcPr>
            <w:tcW w:w="1134" w:type="dxa"/>
          </w:tcPr>
          <w:p w14:paraId="2453795C" w14:textId="3690ED5B" w:rsidR="00790DDB" w:rsidRPr="0083026C" w:rsidRDefault="00790DDB" w:rsidP="00AC34D0">
            <w:pPr>
              <w:autoSpaceDN w:val="0"/>
              <w:spacing w:line="360" w:lineRule="auto"/>
              <w:jc w:val="center"/>
              <w:rPr>
                <w:b/>
                <w:bCs/>
              </w:rPr>
            </w:pPr>
          </w:p>
        </w:tc>
      </w:tr>
      <w:tr w:rsidR="00790DDB" w:rsidRPr="0083026C" w14:paraId="16A39353" w14:textId="77777777" w:rsidTr="00292D5E">
        <w:tc>
          <w:tcPr>
            <w:tcW w:w="1418" w:type="dxa"/>
          </w:tcPr>
          <w:p w14:paraId="51A4B8BD" w14:textId="1C6C9704" w:rsidR="00790DDB" w:rsidRPr="00B807DF" w:rsidRDefault="00790DDB" w:rsidP="00B807DF">
            <w:pPr>
              <w:autoSpaceDN w:val="0"/>
              <w:spacing w:line="360" w:lineRule="auto"/>
              <w:rPr>
                <w:bCs/>
              </w:rPr>
            </w:pPr>
            <w:r w:rsidRPr="00B807DF">
              <w:rPr>
                <w:bCs/>
              </w:rPr>
              <w:t>3.</w:t>
            </w:r>
          </w:p>
        </w:tc>
        <w:tc>
          <w:tcPr>
            <w:tcW w:w="1134" w:type="dxa"/>
          </w:tcPr>
          <w:p w14:paraId="37501788" w14:textId="09C323B5" w:rsidR="00790DDB" w:rsidRPr="0083026C" w:rsidRDefault="00790DDB" w:rsidP="00AC34D0">
            <w:pPr>
              <w:autoSpaceDN w:val="0"/>
              <w:spacing w:line="360" w:lineRule="auto"/>
              <w:jc w:val="center"/>
              <w:rPr>
                <w:b/>
                <w:bCs/>
              </w:rPr>
            </w:pPr>
          </w:p>
        </w:tc>
      </w:tr>
      <w:tr w:rsidR="00790DDB" w:rsidRPr="0083026C" w14:paraId="5E0D2AEC" w14:textId="77777777" w:rsidTr="00292D5E">
        <w:tc>
          <w:tcPr>
            <w:tcW w:w="1418" w:type="dxa"/>
          </w:tcPr>
          <w:p w14:paraId="1C57A59B" w14:textId="0CEA265C" w:rsidR="00790DDB" w:rsidRPr="00B807DF" w:rsidRDefault="00790DDB" w:rsidP="00B807DF">
            <w:pPr>
              <w:autoSpaceDN w:val="0"/>
              <w:spacing w:line="360" w:lineRule="auto"/>
              <w:rPr>
                <w:bCs/>
              </w:rPr>
            </w:pPr>
            <w:r w:rsidRPr="00B807DF">
              <w:rPr>
                <w:bCs/>
              </w:rPr>
              <w:t>4.</w:t>
            </w:r>
          </w:p>
        </w:tc>
        <w:tc>
          <w:tcPr>
            <w:tcW w:w="1134" w:type="dxa"/>
          </w:tcPr>
          <w:p w14:paraId="6978E59A" w14:textId="3ACD0105" w:rsidR="00790DDB" w:rsidRPr="0083026C" w:rsidRDefault="00790DDB" w:rsidP="00AC34D0">
            <w:pPr>
              <w:autoSpaceDN w:val="0"/>
              <w:spacing w:line="360" w:lineRule="auto"/>
              <w:jc w:val="center"/>
              <w:rPr>
                <w:b/>
                <w:bCs/>
              </w:rPr>
            </w:pPr>
          </w:p>
        </w:tc>
      </w:tr>
      <w:tr w:rsidR="00790DDB" w:rsidRPr="0083026C" w14:paraId="4E719E60" w14:textId="77777777" w:rsidTr="00292D5E">
        <w:tc>
          <w:tcPr>
            <w:tcW w:w="1418" w:type="dxa"/>
          </w:tcPr>
          <w:p w14:paraId="3A3481BE" w14:textId="0F47805E" w:rsidR="00790DDB" w:rsidRPr="00B807DF" w:rsidRDefault="00790DDB" w:rsidP="00B807DF">
            <w:pPr>
              <w:autoSpaceDN w:val="0"/>
              <w:spacing w:line="360" w:lineRule="auto"/>
              <w:rPr>
                <w:bCs/>
              </w:rPr>
            </w:pPr>
            <w:r w:rsidRPr="00B807DF">
              <w:rPr>
                <w:bCs/>
              </w:rPr>
              <w:t>5.</w:t>
            </w:r>
          </w:p>
        </w:tc>
        <w:tc>
          <w:tcPr>
            <w:tcW w:w="1134" w:type="dxa"/>
          </w:tcPr>
          <w:p w14:paraId="0B621FFB" w14:textId="35407692" w:rsidR="00790DDB" w:rsidRPr="0083026C" w:rsidRDefault="00790DDB" w:rsidP="00AC34D0">
            <w:pPr>
              <w:autoSpaceDN w:val="0"/>
              <w:spacing w:line="360" w:lineRule="auto"/>
              <w:jc w:val="center"/>
              <w:rPr>
                <w:b/>
                <w:bCs/>
              </w:rPr>
            </w:pPr>
          </w:p>
        </w:tc>
      </w:tr>
      <w:tr w:rsidR="00790DDB" w:rsidRPr="0083026C" w14:paraId="618A7B49" w14:textId="77777777" w:rsidTr="00292D5E">
        <w:tc>
          <w:tcPr>
            <w:tcW w:w="1418" w:type="dxa"/>
          </w:tcPr>
          <w:p w14:paraId="48B706D8" w14:textId="0D2CD38D" w:rsidR="00790DDB" w:rsidRPr="00B807DF" w:rsidRDefault="00790DDB" w:rsidP="00B807DF">
            <w:pPr>
              <w:autoSpaceDN w:val="0"/>
              <w:spacing w:line="360" w:lineRule="auto"/>
              <w:rPr>
                <w:bCs/>
              </w:rPr>
            </w:pPr>
            <w:r>
              <w:rPr>
                <w:bCs/>
              </w:rPr>
              <w:t>6.</w:t>
            </w:r>
          </w:p>
        </w:tc>
        <w:tc>
          <w:tcPr>
            <w:tcW w:w="1134" w:type="dxa"/>
          </w:tcPr>
          <w:p w14:paraId="308E6376" w14:textId="77777777" w:rsidR="00790DDB" w:rsidRPr="0083026C" w:rsidRDefault="00790DDB" w:rsidP="00AC34D0">
            <w:pPr>
              <w:autoSpaceDN w:val="0"/>
              <w:spacing w:line="360" w:lineRule="auto"/>
              <w:jc w:val="center"/>
              <w:rPr>
                <w:b/>
                <w:bCs/>
              </w:rPr>
            </w:pPr>
          </w:p>
        </w:tc>
      </w:tr>
      <w:tr w:rsidR="00790DDB" w:rsidRPr="0083026C" w14:paraId="6D3FA62B" w14:textId="77777777" w:rsidTr="00292D5E">
        <w:tc>
          <w:tcPr>
            <w:tcW w:w="1418" w:type="dxa"/>
          </w:tcPr>
          <w:p w14:paraId="18A87C0F" w14:textId="35ABFE06" w:rsidR="00790DDB" w:rsidRPr="00B807DF" w:rsidRDefault="00790DDB" w:rsidP="00B807DF">
            <w:pPr>
              <w:autoSpaceDN w:val="0"/>
              <w:spacing w:line="360" w:lineRule="auto"/>
              <w:rPr>
                <w:bCs/>
              </w:rPr>
            </w:pPr>
            <w:r>
              <w:rPr>
                <w:bCs/>
              </w:rPr>
              <w:t>7.</w:t>
            </w:r>
          </w:p>
        </w:tc>
        <w:tc>
          <w:tcPr>
            <w:tcW w:w="1134" w:type="dxa"/>
          </w:tcPr>
          <w:p w14:paraId="12AC0B71" w14:textId="77777777" w:rsidR="00790DDB" w:rsidRPr="0083026C" w:rsidRDefault="00790DDB" w:rsidP="00AC34D0">
            <w:pPr>
              <w:autoSpaceDN w:val="0"/>
              <w:spacing w:line="360" w:lineRule="auto"/>
              <w:jc w:val="center"/>
              <w:rPr>
                <w:b/>
                <w:bCs/>
              </w:rPr>
            </w:pPr>
          </w:p>
        </w:tc>
      </w:tr>
      <w:tr w:rsidR="00790DDB" w:rsidRPr="0083026C" w14:paraId="715D47CE" w14:textId="77777777" w:rsidTr="00292D5E">
        <w:tc>
          <w:tcPr>
            <w:tcW w:w="1418" w:type="dxa"/>
          </w:tcPr>
          <w:p w14:paraId="3DD6C1B2" w14:textId="6BE576C0" w:rsidR="00790DDB" w:rsidRPr="00B807DF" w:rsidRDefault="00790DDB" w:rsidP="00B807DF">
            <w:pPr>
              <w:autoSpaceDN w:val="0"/>
              <w:spacing w:line="360" w:lineRule="auto"/>
              <w:rPr>
                <w:bCs/>
              </w:rPr>
            </w:pPr>
            <w:r>
              <w:rPr>
                <w:bCs/>
              </w:rPr>
              <w:t>8.</w:t>
            </w:r>
          </w:p>
        </w:tc>
        <w:tc>
          <w:tcPr>
            <w:tcW w:w="1134" w:type="dxa"/>
          </w:tcPr>
          <w:p w14:paraId="72D1B017" w14:textId="77777777" w:rsidR="00790DDB" w:rsidRPr="0083026C" w:rsidRDefault="00790DDB" w:rsidP="00AC34D0">
            <w:pPr>
              <w:autoSpaceDN w:val="0"/>
              <w:spacing w:line="360" w:lineRule="auto"/>
              <w:jc w:val="center"/>
              <w:rPr>
                <w:b/>
                <w:bCs/>
              </w:rPr>
            </w:pPr>
          </w:p>
        </w:tc>
      </w:tr>
    </w:tbl>
    <w:p w14:paraId="160B1AD2" w14:textId="2C7339AF" w:rsidR="00592253" w:rsidRDefault="00592253" w:rsidP="00DE6D06">
      <w:pPr>
        <w:jc w:val="both"/>
        <w:rPr>
          <w:sz w:val="20"/>
          <w:szCs w:val="20"/>
        </w:rPr>
      </w:pPr>
    </w:p>
    <w:p w14:paraId="6935BDF6" w14:textId="77777777" w:rsidR="00592253" w:rsidRDefault="00592253" w:rsidP="00592253">
      <w:pPr>
        <w:ind w:left="284" w:firstLine="709"/>
        <w:jc w:val="both"/>
        <w:rPr>
          <w:sz w:val="20"/>
          <w:szCs w:val="20"/>
        </w:rPr>
      </w:pPr>
    </w:p>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4920"/>
      </w:tblGrid>
      <w:tr w:rsidR="00790DDB" w:rsidRPr="00790DDB" w14:paraId="6146765B" w14:textId="77777777" w:rsidTr="00790DDB">
        <w:tc>
          <w:tcPr>
            <w:tcW w:w="3480" w:type="dxa"/>
          </w:tcPr>
          <w:p w14:paraId="67E6AC0E" w14:textId="77777777" w:rsidR="00790DDB" w:rsidRPr="00790DDB" w:rsidRDefault="00790DDB" w:rsidP="00790DDB">
            <w:pPr>
              <w:autoSpaceDN w:val="0"/>
              <w:spacing w:line="360" w:lineRule="auto"/>
              <w:jc w:val="both"/>
            </w:pPr>
            <w:r w:rsidRPr="00790DDB">
              <w:t>__________________</w:t>
            </w:r>
          </w:p>
        </w:tc>
        <w:tc>
          <w:tcPr>
            <w:tcW w:w="4920" w:type="dxa"/>
          </w:tcPr>
          <w:p w14:paraId="17638DE0" w14:textId="05CFDDDC" w:rsidR="00790DDB" w:rsidRPr="00790DDB" w:rsidRDefault="00790DDB" w:rsidP="00790DDB">
            <w:pPr>
              <w:autoSpaceDN w:val="0"/>
              <w:spacing w:line="360" w:lineRule="auto"/>
              <w:jc w:val="both"/>
            </w:pPr>
            <w:r w:rsidRPr="00790DDB">
              <w:t>____________________</w:t>
            </w:r>
          </w:p>
        </w:tc>
      </w:tr>
      <w:tr w:rsidR="00790DDB" w:rsidRPr="00790DDB" w14:paraId="77BEAC94" w14:textId="77777777" w:rsidTr="00790DDB">
        <w:trPr>
          <w:trHeight w:val="332"/>
        </w:trPr>
        <w:tc>
          <w:tcPr>
            <w:tcW w:w="3480" w:type="dxa"/>
          </w:tcPr>
          <w:p w14:paraId="673772CC" w14:textId="77777777" w:rsidR="00790DDB" w:rsidRPr="00790DDB" w:rsidRDefault="00790DDB" w:rsidP="00790DDB">
            <w:pPr>
              <w:autoSpaceDN w:val="0"/>
              <w:spacing w:line="360" w:lineRule="auto"/>
              <w:jc w:val="both"/>
            </w:pPr>
            <w:r w:rsidRPr="00790DDB">
              <w:t>Pretendenta paraksts</w:t>
            </w:r>
          </w:p>
        </w:tc>
        <w:tc>
          <w:tcPr>
            <w:tcW w:w="4920" w:type="dxa"/>
          </w:tcPr>
          <w:p w14:paraId="553BF1F8" w14:textId="77777777" w:rsidR="00790DDB" w:rsidRPr="00790DDB" w:rsidRDefault="00790DDB" w:rsidP="00790DDB">
            <w:pPr>
              <w:autoSpaceDN w:val="0"/>
              <w:spacing w:line="360" w:lineRule="auto"/>
              <w:jc w:val="both"/>
            </w:pPr>
            <w:r w:rsidRPr="00790DDB">
              <w:t>Paraksta atšifrējums</w:t>
            </w:r>
          </w:p>
        </w:tc>
      </w:tr>
    </w:tbl>
    <w:p w14:paraId="2612E31D" w14:textId="77777777" w:rsidR="00DE6D06" w:rsidRPr="00DE6D06" w:rsidRDefault="00DE6D06" w:rsidP="00DE6D06">
      <w:pPr>
        <w:pBdr>
          <w:top w:val="dashed" w:sz="4" w:space="2" w:color="auto"/>
        </w:pBdr>
        <w:tabs>
          <w:tab w:val="left" w:pos="960"/>
        </w:tabs>
        <w:jc w:val="both"/>
        <w:rPr>
          <w:rFonts w:eastAsia="Arial Unicode MS"/>
          <w:b/>
          <w:color w:val="000000"/>
          <w:sz w:val="20"/>
          <w:szCs w:val="20"/>
          <w:lang w:val="lv"/>
        </w:rPr>
      </w:pPr>
      <w:r w:rsidRPr="00DE6D06">
        <w:rPr>
          <w:rFonts w:eastAsia="Arial Unicode MS"/>
          <w:b/>
          <w:color w:val="000000"/>
          <w:sz w:val="20"/>
          <w:szCs w:val="20"/>
          <w:lang w:val="lv"/>
        </w:rPr>
        <w:t xml:space="preserve">Informācija par fizisko personu datu apstrādi: </w:t>
      </w:r>
    </w:p>
    <w:p w14:paraId="3D9F9EBC" w14:textId="77777777" w:rsidR="00DE6D06" w:rsidRPr="00DE6D06" w:rsidRDefault="00DE6D06" w:rsidP="00DE6D06">
      <w:pPr>
        <w:pBdr>
          <w:top w:val="dashed" w:sz="4" w:space="2" w:color="auto"/>
        </w:pBdr>
        <w:tabs>
          <w:tab w:val="left" w:pos="960"/>
        </w:tabs>
        <w:jc w:val="both"/>
        <w:rPr>
          <w:rFonts w:eastAsia="Arial Unicode MS"/>
          <w:bCs/>
          <w:color w:val="000000"/>
          <w:sz w:val="20"/>
          <w:szCs w:val="20"/>
          <w:lang w:val="lv"/>
        </w:rPr>
      </w:pPr>
      <w:r w:rsidRPr="00DE6D06">
        <w:rPr>
          <w:rFonts w:eastAsia="Arial Unicode MS"/>
          <w:bCs/>
          <w:color w:val="000000"/>
          <w:sz w:val="20"/>
          <w:szCs w:val="20"/>
          <w:lang w:val="lv"/>
        </w:rPr>
        <w:t xml:space="preserve">Personas datu pārzinis: </w:t>
      </w:r>
      <w:r w:rsidRPr="00DE6D06">
        <w:rPr>
          <w:rFonts w:eastAsia="Arial Unicode MS"/>
          <w:bCs/>
          <w:color w:val="000000"/>
          <w:sz w:val="20"/>
          <w:szCs w:val="20"/>
        </w:rPr>
        <w:t>Jūrmalas valstspilsētas pašvaldība (reģistrācijas numurs 40900036698, kontaktinformācija: Jomas iela 1/5, Jūrmala, elektroniskā pasta adrese pasts@jurmala.lv,  tālrunis 67093816).</w:t>
      </w:r>
    </w:p>
    <w:p w14:paraId="2F996BEA" w14:textId="77777777" w:rsidR="00DE6D06" w:rsidRPr="00DE6D06" w:rsidRDefault="00DE6D06" w:rsidP="00DE6D06">
      <w:pPr>
        <w:pBdr>
          <w:top w:val="dashed" w:sz="4" w:space="2" w:color="auto"/>
        </w:pBdr>
        <w:tabs>
          <w:tab w:val="left" w:pos="960"/>
        </w:tabs>
        <w:jc w:val="both"/>
        <w:rPr>
          <w:rFonts w:eastAsia="Arial Unicode MS"/>
          <w:color w:val="000000"/>
          <w:sz w:val="20"/>
          <w:szCs w:val="20"/>
        </w:rPr>
      </w:pPr>
      <w:r w:rsidRPr="00DE6D06">
        <w:rPr>
          <w:rFonts w:eastAsia="Arial Unicode MS"/>
          <w:b/>
          <w:sz w:val="20"/>
          <w:szCs w:val="20"/>
        </w:rPr>
        <w:t xml:space="preserve">Datu apstrādes mērķis un tiesiskais pamats: </w:t>
      </w:r>
      <w:r w:rsidRPr="00DE6D06">
        <w:rPr>
          <w:rFonts w:eastAsia="Arial Unicode MS"/>
          <w:sz w:val="20"/>
          <w:szCs w:val="20"/>
        </w:rPr>
        <w:t>pieteikumā norādītās personas identificēšana, informācijas pārbaude un izmantošana</w:t>
      </w:r>
      <w:r w:rsidRPr="00DE6D06">
        <w:rPr>
          <w:rFonts w:eastAsia="Arial Unicode MS"/>
          <w:color w:val="000000"/>
          <w:sz w:val="20"/>
          <w:szCs w:val="20"/>
        </w:rPr>
        <w:t xml:space="preserve"> organizējot izsoli, kā arī personas datu apstrādei, kas nepieciešama maksājumu apstrādei, attaisnojuma dokumentu un/vai citu tiesisku darījumu dokumentu sagatavošanai (</w:t>
      </w:r>
      <w:r w:rsidRPr="00DE6D06">
        <w:rPr>
          <w:rFonts w:eastAsia="Arial Unicode MS"/>
          <w:color w:val="000000"/>
          <w:sz w:val="20"/>
          <w:szCs w:val="20"/>
          <w:lang w:val="lv"/>
        </w:rPr>
        <w:t>Vispārīgās d</w:t>
      </w:r>
      <w:proofErr w:type="spellStart"/>
      <w:r w:rsidRPr="00DE6D06">
        <w:rPr>
          <w:rFonts w:eastAsia="Arial Unicode MS"/>
          <w:color w:val="000000"/>
          <w:sz w:val="20"/>
          <w:szCs w:val="20"/>
        </w:rPr>
        <w:t>atu</w:t>
      </w:r>
      <w:proofErr w:type="spellEnd"/>
      <w:r w:rsidRPr="00DE6D06">
        <w:rPr>
          <w:rFonts w:eastAsia="Arial Unicode MS"/>
          <w:color w:val="000000"/>
          <w:sz w:val="20"/>
          <w:szCs w:val="20"/>
          <w:lang w:val="lv"/>
        </w:rPr>
        <w:t xml:space="preserve"> aizsardzības r</w:t>
      </w:r>
      <w:proofErr w:type="spellStart"/>
      <w:r w:rsidRPr="00DE6D06">
        <w:rPr>
          <w:rFonts w:eastAsia="Arial Unicode MS"/>
          <w:color w:val="000000"/>
          <w:sz w:val="20"/>
          <w:szCs w:val="20"/>
        </w:rPr>
        <w:t>egulas</w:t>
      </w:r>
      <w:proofErr w:type="spellEnd"/>
      <w:r w:rsidRPr="00DE6D06">
        <w:rPr>
          <w:rFonts w:eastAsia="Arial Unicode MS"/>
          <w:color w:val="000000"/>
          <w:sz w:val="20"/>
          <w:szCs w:val="20"/>
        </w:rPr>
        <w:t xml:space="preserve"> 6.panta 1.punkta c), e) apakšpunkts,).</w:t>
      </w:r>
    </w:p>
    <w:p w14:paraId="2BCDACC7" w14:textId="77777777" w:rsidR="00DE6D06" w:rsidRPr="00DE6D06" w:rsidRDefault="00DE6D06" w:rsidP="00DE6D06">
      <w:pPr>
        <w:jc w:val="both"/>
        <w:rPr>
          <w:rFonts w:eastAsia="Arial Unicode MS"/>
          <w:color w:val="000000"/>
          <w:sz w:val="20"/>
          <w:szCs w:val="20"/>
        </w:rPr>
      </w:pPr>
      <w:r w:rsidRPr="00DE6D06">
        <w:rPr>
          <w:rFonts w:eastAsia="Arial Unicode MS"/>
          <w:color w:val="000000"/>
          <w:sz w:val="20"/>
          <w:szCs w:val="20"/>
          <w:lang w:val="lv"/>
        </w:rPr>
        <w:t>Ies</w:t>
      </w:r>
      <w:proofErr w:type="spellStart"/>
      <w:r w:rsidRPr="00DE6D06">
        <w:rPr>
          <w:rFonts w:eastAsia="Arial Unicode MS"/>
          <w:color w:val="000000"/>
          <w:sz w:val="20"/>
          <w:szCs w:val="20"/>
        </w:rPr>
        <w:t>niegtie</w:t>
      </w:r>
      <w:proofErr w:type="spellEnd"/>
      <w:r w:rsidRPr="00DE6D06">
        <w:rPr>
          <w:rFonts w:eastAsia="Arial Unicode MS"/>
          <w:color w:val="000000"/>
          <w:sz w:val="20"/>
          <w:szCs w:val="20"/>
        </w:rPr>
        <w:t xml:space="preserve"> personas dati tiks izmantoti, apstrādāti un glabāti līdz augstāk minētā mērķa sasniegšanai, tie var tikt nodoti pašvaldības, valsts pārvaldes un </w:t>
      </w:r>
      <w:proofErr w:type="spellStart"/>
      <w:r w:rsidRPr="00DE6D06">
        <w:rPr>
          <w:rFonts w:eastAsia="Arial Unicode MS"/>
          <w:color w:val="000000"/>
          <w:sz w:val="20"/>
          <w:szCs w:val="20"/>
        </w:rPr>
        <w:t>tiesībsargājošām</w:t>
      </w:r>
      <w:proofErr w:type="spellEnd"/>
      <w:r w:rsidRPr="00DE6D06">
        <w:rPr>
          <w:rFonts w:eastAsia="Arial Unicode MS"/>
          <w:color w:val="000000"/>
          <w:sz w:val="20"/>
          <w:szCs w:val="20"/>
        </w:rPr>
        <w:t xml:space="preserve"> iestādēm, to normatīvajos aktos noteikto pienākumu veikšanai.</w:t>
      </w:r>
    </w:p>
    <w:p w14:paraId="11D482C1" w14:textId="202DFF9F" w:rsidR="00F50251" w:rsidRPr="00DE6D06" w:rsidRDefault="00DE6D06" w:rsidP="00DE6D06">
      <w:pPr>
        <w:tabs>
          <w:tab w:val="left" w:pos="960"/>
        </w:tabs>
        <w:jc w:val="both"/>
        <w:rPr>
          <w:rFonts w:eastAsia="Arial Unicode MS"/>
          <w:color w:val="000000"/>
          <w:sz w:val="20"/>
          <w:szCs w:val="20"/>
        </w:rPr>
      </w:pPr>
      <w:r w:rsidRPr="00DE6D06">
        <w:rPr>
          <w:rFonts w:eastAsia="Arial Unicode MS"/>
          <w:b/>
          <w:color w:val="000000"/>
          <w:sz w:val="20"/>
          <w:szCs w:val="20"/>
        </w:rPr>
        <w:t>Papildus informācija</w:t>
      </w:r>
      <w:r w:rsidRPr="00DE6D06">
        <w:rPr>
          <w:rFonts w:eastAsia="Arial Unicode MS"/>
          <w:color w:val="000000"/>
          <w:sz w:val="20"/>
          <w:szCs w:val="20"/>
        </w:rPr>
        <w:t>: tīmekļa vietnē</w:t>
      </w:r>
      <w:r w:rsidRPr="00DE6D06">
        <w:rPr>
          <w:rFonts w:eastAsia="Arial Unicode MS"/>
          <w:color w:val="000000"/>
          <w:sz w:val="20"/>
          <w:szCs w:val="20"/>
          <w:lang w:val="lv"/>
        </w:rPr>
        <w:t xml:space="preserve"> </w:t>
      </w:r>
      <w:r w:rsidRPr="00DE6D06">
        <w:rPr>
          <w:rFonts w:eastAsia="Arial Unicode MS"/>
          <w:sz w:val="20"/>
          <w:szCs w:val="20"/>
          <w:lang w:val="lv"/>
        </w:rPr>
        <w:t>https://www.jurmala.lv/lv/pasvaldiba/personas_datu_aizsardziba</w:t>
      </w:r>
      <w:r w:rsidR="00F50251">
        <w:rPr>
          <w:bCs/>
        </w:rPr>
        <w:br w:type="page"/>
      </w:r>
    </w:p>
    <w:p w14:paraId="382EAF9C" w14:textId="64FB2558" w:rsidR="00691388" w:rsidRPr="0083026C" w:rsidRDefault="00691388" w:rsidP="00691388">
      <w:pPr>
        <w:autoSpaceDN w:val="0"/>
        <w:jc w:val="right"/>
        <w:rPr>
          <w:bCs/>
        </w:rPr>
      </w:pPr>
      <w:r>
        <w:rPr>
          <w:bCs/>
        </w:rPr>
        <w:lastRenderedPageBreak/>
        <w:t>2</w:t>
      </w:r>
      <w:r w:rsidRPr="0083026C">
        <w:rPr>
          <w:bCs/>
        </w:rPr>
        <w:t>.pielikums</w:t>
      </w:r>
    </w:p>
    <w:p w14:paraId="20A6C1B8" w14:textId="36443A84" w:rsidR="00790DDB" w:rsidRPr="0083026C" w:rsidRDefault="00790DDB" w:rsidP="00790DDB">
      <w:pPr>
        <w:autoSpaceDN w:val="0"/>
        <w:ind w:left="4253"/>
        <w:jc w:val="right"/>
      </w:pPr>
      <w:r>
        <w:t xml:space="preserve">Jūrmalas valstspilsētas administrācijas 2023. gada </w:t>
      </w:r>
      <w:r w:rsidRPr="00292D5E">
        <w:t>__</w:t>
      </w:r>
      <w:r>
        <w:t>. februāra Nolikumam rūpnieciskās zvejas tiesību nomas slēgtai rakstiskai izsolei astoņiem Reņģu tīkliem līdz</w:t>
      </w:r>
      <w:r w:rsidR="005A00A4">
        <w:t xml:space="preserve"> 50 </w:t>
      </w:r>
      <w:r>
        <w:t xml:space="preserve">m pašpatēriņa zvejai </w:t>
      </w:r>
      <w:r w:rsidR="005A00A4">
        <w:t>2023. </w:t>
      </w:r>
      <w:r>
        <w:t>gadā Rīgas jūras līča piekrastē Jūrmalas valstspilsētas administratīvās teritorijas robežās</w:t>
      </w:r>
    </w:p>
    <w:p w14:paraId="7213C232" w14:textId="77777777" w:rsidR="00691388" w:rsidRDefault="00691388" w:rsidP="00691388">
      <w:pPr>
        <w:autoSpaceDN w:val="0"/>
        <w:jc w:val="right"/>
        <w:rPr>
          <w:bCs/>
        </w:rPr>
      </w:pPr>
    </w:p>
    <w:p w14:paraId="3CCC61CD" w14:textId="77777777" w:rsidR="00790DDB" w:rsidRPr="00790DDB" w:rsidRDefault="00790DDB" w:rsidP="00790DDB">
      <w:pPr>
        <w:ind w:left="786" w:hanging="425"/>
        <w:contextualSpacing/>
        <w:jc w:val="center"/>
        <w:rPr>
          <w:b/>
          <w:sz w:val="26"/>
          <w:szCs w:val="26"/>
        </w:rPr>
      </w:pPr>
      <w:r w:rsidRPr="00790DDB">
        <w:rPr>
          <w:b/>
          <w:sz w:val="26"/>
          <w:szCs w:val="26"/>
        </w:rPr>
        <w:t>Nosolītās cenas rūpnieciskās zvejas tiesību nomas slēgtai rakstiskai izsolei</w:t>
      </w:r>
    </w:p>
    <w:p w14:paraId="07D0C0A1" w14:textId="0FDE48CF" w:rsidR="00790DDB" w:rsidRDefault="00790DDB" w:rsidP="00790DDB">
      <w:pPr>
        <w:ind w:left="786" w:hanging="425"/>
        <w:contextualSpacing/>
        <w:jc w:val="center"/>
        <w:rPr>
          <w:b/>
          <w:sz w:val="26"/>
          <w:szCs w:val="26"/>
        </w:rPr>
      </w:pPr>
      <w:r>
        <w:rPr>
          <w:b/>
          <w:sz w:val="26"/>
          <w:szCs w:val="26"/>
        </w:rPr>
        <w:t>astoņiem</w:t>
      </w:r>
      <w:r w:rsidR="005A00A4">
        <w:rPr>
          <w:b/>
          <w:sz w:val="26"/>
          <w:szCs w:val="26"/>
        </w:rPr>
        <w:t xml:space="preserve"> Reņģu tīkliem līdz 50 </w:t>
      </w:r>
      <w:r>
        <w:rPr>
          <w:b/>
          <w:sz w:val="26"/>
          <w:szCs w:val="26"/>
        </w:rPr>
        <w:t>m pašpatēriņa zvejai</w:t>
      </w:r>
      <w:r w:rsidR="005A00A4">
        <w:rPr>
          <w:b/>
          <w:sz w:val="26"/>
          <w:szCs w:val="26"/>
        </w:rPr>
        <w:t xml:space="preserve"> 2023. </w:t>
      </w:r>
      <w:r w:rsidRPr="00790DDB">
        <w:rPr>
          <w:b/>
          <w:sz w:val="26"/>
          <w:szCs w:val="26"/>
        </w:rPr>
        <w:t>gadā Rīgas jūras līča piekrastē Jūrmalas valstspilsētas administratīvās teritorijas robežās</w:t>
      </w:r>
    </w:p>
    <w:p w14:paraId="38A3A5A2" w14:textId="77777777" w:rsidR="00790DDB" w:rsidRPr="00790DDB" w:rsidRDefault="00790DDB" w:rsidP="00790DDB">
      <w:pPr>
        <w:ind w:left="786" w:hanging="425"/>
        <w:contextualSpacing/>
        <w:jc w:val="center"/>
        <w:rPr>
          <w:b/>
          <w:sz w:val="26"/>
          <w:szCs w:val="26"/>
        </w:rPr>
      </w:pPr>
    </w:p>
    <w:p w14:paraId="68956D51" w14:textId="77777777" w:rsidR="00D90033" w:rsidRDefault="00D90033" w:rsidP="00D90033">
      <w:pPr>
        <w:autoSpaceDN w:val="0"/>
        <w:spacing w:line="360" w:lineRule="auto"/>
        <w:jc w:val="both"/>
        <w:rPr>
          <w:b/>
          <w:bCs/>
        </w:rPr>
      </w:pPr>
      <w:r w:rsidRPr="00D90033">
        <w:rPr>
          <w:b/>
          <w:bCs/>
        </w:rPr>
        <w:t>Reņģu tīkla limits Nr.___</w:t>
      </w:r>
    </w:p>
    <w:p w14:paraId="2BA66CCD" w14:textId="77777777" w:rsidR="00D90033" w:rsidRDefault="00D90033" w:rsidP="00D90033">
      <w:pPr>
        <w:autoSpaceDN w:val="0"/>
        <w:spacing w:line="360" w:lineRule="auto"/>
        <w:jc w:val="both"/>
        <w:rPr>
          <w:b/>
          <w:bCs/>
        </w:rPr>
      </w:pPr>
    </w:p>
    <w:p w14:paraId="174670EA" w14:textId="6A49C8BA" w:rsidR="00691388" w:rsidRDefault="00691388" w:rsidP="00D90033">
      <w:pPr>
        <w:autoSpaceDN w:val="0"/>
        <w:spacing w:line="360" w:lineRule="auto"/>
        <w:jc w:val="center"/>
        <w:rPr>
          <w:b/>
          <w:bCs/>
        </w:rPr>
      </w:pPr>
      <w:r>
        <w:rPr>
          <w:b/>
          <w:bCs/>
        </w:rPr>
        <w:t>Nosolītās cenas</w:t>
      </w:r>
    </w:p>
    <w:tbl>
      <w:tblPr>
        <w:tblStyle w:val="TableGrid"/>
        <w:tblW w:w="9344" w:type="dxa"/>
        <w:tblLook w:val="04A0" w:firstRow="1" w:lastRow="0" w:firstColumn="1" w:lastColumn="0" w:noHBand="0" w:noVBand="1"/>
      </w:tblPr>
      <w:tblGrid>
        <w:gridCol w:w="876"/>
        <w:gridCol w:w="6913"/>
        <w:gridCol w:w="1555"/>
      </w:tblGrid>
      <w:tr w:rsidR="0038471F" w:rsidRPr="0083026C" w14:paraId="6A1B14E0" w14:textId="77777777" w:rsidTr="007B0277">
        <w:tc>
          <w:tcPr>
            <w:tcW w:w="876" w:type="dxa"/>
          </w:tcPr>
          <w:p w14:paraId="1F0EF1EF" w14:textId="2455D7F4" w:rsidR="0038471F" w:rsidRDefault="0038471F" w:rsidP="005E1847">
            <w:pPr>
              <w:autoSpaceDN w:val="0"/>
              <w:jc w:val="both"/>
              <w:rPr>
                <w:bCs/>
              </w:rPr>
            </w:pPr>
            <w:r>
              <w:rPr>
                <w:bCs/>
              </w:rPr>
              <w:t>Nr. p. k.</w:t>
            </w:r>
          </w:p>
        </w:tc>
        <w:tc>
          <w:tcPr>
            <w:tcW w:w="6913" w:type="dxa"/>
          </w:tcPr>
          <w:p w14:paraId="04666D4C" w14:textId="0D841464" w:rsidR="0038471F" w:rsidRPr="0083026C" w:rsidRDefault="0038471F" w:rsidP="005E1847">
            <w:pPr>
              <w:autoSpaceDN w:val="0"/>
              <w:jc w:val="both"/>
              <w:rPr>
                <w:bCs/>
              </w:rPr>
            </w:pPr>
            <w:r>
              <w:rPr>
                <w:bCs/>
              </w:rPr>
              <w:t>Pretendenta vārds, uzvārds</w:t>
            </w:r>
          </w:p>
        </w:tc>
        <w:tc>
          <w:tcPr>
            <w:tcW w:w="1555" w:type="dxa"/>
          </w:tcPr>
          <w:p w14:paraId="687BA2A2" w14:textId="3DF7B020" w:rsidR="0038471F" w:rsidRPr="0083026C" w:rsidRDefault="0038471F" w:rsidP="00AC34D0">
            <w:pPr>
              <w:autoSpaceDN w:val="0"/>
              <w:jc w:val="both"/>
              <w:rPr>
                <w:bCs/>
              </w:rPr>
            </w:pPr>
            <w:r w:rsidRPr="0083026C">
              <w:rPr>
                <w:bCs/>
              </w:rPr>
              <w:t>Nosolītā cena</w:t>
            </w:r>
            <w:r>
              <w:rPr>
                <w:bCs/>
              </w:rPr>
              <w:t xml:space="preserve"> EUR</w:t>
            </w:r>
            <w:r w:rsidR="00440BD4">
              <w:rPr>
                <w:bCs/>
              </w:rPr>
              <w:t>O</w:t>
            </w:r>
          </w:p>
        </w:tc>
      </w:tr>
      <w:tr w:rsidR="0038471F" w:rsidRPr="0083026C" w14:paraId="60441CDE" w14:textId="77777777" w:rsidTr="007B0277">
        <w:tc>
          <w:tcPr>
            <w:tcW w:w="876" w:type="dxa"/>
          </w:tcPr>
          <w:p w14:paraId="6A62B859" w14:textId="246D29A5" w:rsidR="0038471F" w:rsidRPr="00AC34D0" w:rsidRDefault="00AC34D0" w:rsidP="00514515">
            <w:pPr>
              <w:autoSpaceDN w:val="0"/>
              <w:jc w:val="both"/>
              <w:rPr>
                <w:b/>
                <w:bCs/>
              </w:rPr>
            </w:pPr>
            <w:r w:rsidRPr="00AC34D0">
              <w:rPr>
                <w:b/>
                <w:bCs/>
              </w:rPr>
              <w:t>1.</w:t>
            </w:r>
          </w:p>
        </w:tc>
        <w:tc>
          <w:tcPr>
            <w:tcW w:w="6913" w:type="dxa"/>
          </w:tcPr>
          <w:p w14:paraId="2BFCCCD0" w14:textId="1B641ABE" w:rsidR="0038471F" w:rsidRPr="0083026C" w:rsidRDefault="0038471F" w:rsidP="00514515">
            <w:pPr>
              <w:autoSpaceDN w:val="0"/>
              <w:jc w:val="both"/>
              <w:rPr>
                <w:b/>
                <w:bCs/>
              </w:rPr>
            </w:pPr>
          </w:p>
        </w:tc>
        <w:tc>
          <w:tcPr>
            <w:tcW w:w="1555" w:type="dxa"/>
          </w:tcPr>
          <w:p w14:paraId="1C4A0F92"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4F5BB33A" w14:textId="77777777" w:rsidTr="007B0277">
        <w:tc>
          <w:tcPr>
            <w:tcW w:w="876" w:type="dxa"/>
          </w:tcPr>
          <w:p w14:paraId="0AAC33A8" w14:textId="0AE35531" w:rsidR="0038471F" w:rsidRPr="00AC34D0" w:rsidRDefault="00AC34D0" w:rsidP="00514515">
            <w:pPr>
              <w:autoSpaceDN w:val="0"/>
              <w:jc w:val="both"/>
              <w:rPr>
                <w:b/>
                <w:bCs/>
              </w:rPr>
            </w:pPr>
            <w:r w:rsidRPr="00AC34D0">
              <w:rPr>
                <w:b/>
                <w:bCs/>
              </w:rPr>
              <w:t>2.</w:t>
            </w:r>
          </w:p>
        </w:tc>
        <w:tc>
          <w:tcPr>
            <w:tcW w:w="6913" w:type="dxa"/>
          </w:tcPr>
          <w:p w14:paraId="75B5694E" w14:textId="6847198D" w:rsidR="0038471F" w:rsidRPr="0083026C" w:rsidRDefault="0038471F" w:rsidP="00514515">
            <w:pPr>
              <w:autoSpaceDN w:val="0"/>
              <w:jc w:val="both"/>
              <w:rPr>
                <w:b/>
                <w:bCs/>
              </w:rPr>
            </w:pPr>
          </w:p>
        </w:tc>
        <w:tc>
          <w:tcPr>
            <w:tcW w:w="1555" w:type="dxa"/>
          </w:tcPr>
          <w:p w14:paraId="4B95DD68"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2F29D2F1" w14:textId="77777777" w:rsidTr="007B0277">
        <w:tc>
          <w:tcPr>
            <w:tcW w:w="876" w:type="dxa"/>
          </w:tcPr>
          <w:p w14:paraId="275F7381" w14:textId="051F4E06" w:rsidR="0038471F" w:rsidRPr="00AC34D0" w:rsidRDefault="00AC34D0" w:rsidP="00514515">
            <w:pPr>
              <w:autoSpaceDN w:val="0"/>
              <w:jc w:val="both"/>
              <w:rPr>
                <w:b/>
                <w:bCs/>
              </w:rPr>
            </w:pPr>
            <w:r w:rsidRPr="00AC34D0">
              <w:rPr>
                <w:b/>
                <w:bCs/>
              </w:rPr>
              <w:t>3.</w:t>
            </w:r>
          </w:p>
        </w:tc>
        <w:tc>
          <w:tcPr>
            <w:tcW w:w="6913" w:type="dxa"/>
          </w:tcPr>
          <w:p w14:paraId="3CCA801B" w14:textId="0B466A0F" w:rsidR="0038471F" w:rsidRPr="0083026C" w:rsidRDefault="0038471F" w:rsidP="00514515">
            <w:pPr>
              <w:autoSpaceDN w:val="0"/>
              <w:jc w:val="both"/>
              <w:rPr>
                <w:b/>
                <w:bCs/>
              </w:rPr>
            </w:pPr>
          </w:p>
        </w:tc>
        <w:tc>
          <w:tcPr>
            <w:tcW w:w="1555" w:type="dxa"/>
          </w:tcPr>
          <w:p w14:paraId="3FA16EF0"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3A77E89C" w14:textId="77777777" w:rsidTr="007B0277">
        <w:tc>
          <w:tcPr>
            <w:tcW w:w="876" w:type="dxa"/>
          </w:tcPr>
          <w:p w14:paraId="67B37808" w14:textId="19984C41" w:rsidR="0038471F" w:rsidRPr="00AC34D0" w:rsidRDefault="00AC34D0" w:rsidP="00514515">
            <w:pPr>
              <w:autoSpaceDN w:val="0"/>
              <w:jc w:val="both"/>
              <w:rPr>
                <w:b/>
                <w:bCs/>
              </w:rPr>
            </w:pPr>
            <w:r>
              <w:rPr>
                <w:b/>
                <w:bCs/>
              </w:rPr>
              <w:t>4.</w:t>
            </w:r>
          </w:p>
        </w:tc>
        <w:tc>
          <w:tcPr>
            <w:tcW w:w="6913" w:type="dxa"/>
          </w:tcPr>
          <w:p w14:paraId="50A666FA" w14:textId="13DEDC3B" w:rsidR="0038471F" w:rsidRPr="0083026C" w:rsidRDefault="0038471F" w:rsidP="00514515">
            <w:pPr>
              <w:autoSpaceDN w:val="0"/>
              <w:jc w:val="both"/>
              <w:rPr>
                <w:b/>
                <w:bCs/>
              </w:rPr>
            </w:pPr>
          </w:p>
        </w:tc>
        <w:tc>
          <w:tcPr>
            <w:tcW w:w="1555" w:type="dxa"/>
          </w:tcPr>
          <w:p w14:paraId="1AC96016"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62BDD9AF" w14:textId="77777777" w:rsidTr="007B0277">
        <w:tc>
          <w:tcPr>
            <w:tcW w:w="876" w:type="dxa"/>
          </w:tcPr>
          <w:p w14:paraId="7B7E232C" w14:textId="02B20873" w:rsidR="0038471F" w:rsidRPr="00AC34D0" w:rsidRDefault="00AC34D0" w:rsidP="00514515">
            <w:pPr>
              <w:autoSpaceDN w:val="0"/>
              <w:jc w:val="both"/>
              <w:rPr>
                <w:b/>
                <w:bCs/>
              </w:rPr>
            </w:pPr>
            <w:r>
              <w:rPr>
                <w:b/>
                <w:bCs/>
              </w:rPr>
              <w:t>5.</w:t>
            </w:r>
          </w:p>
        </w:tc>
        <w:tc>
          <w:tcPr>
            <w:tcW w:w="6913" w:type="dxa"/>
          </w:tcPr>
          <w:p w14:paraId="036091AF" w14:textId="6B10B860" w:rsidR="0038471F" w:rsidRPr="0083026C" w:rsidRDefault="0038471F" w:rsidP="00514515">
            <w:pPr>
              <w:autoSpaceDN w:val="0"/>
              <w:jc w:val="both"/>
              <w:rPr>
                <w:b/>
                <w:bCs/>
              </w:rPr>
            </w:pPr>
          </w:p>
        </w:tc>
        <w:tc>
          <w:tcPr>
            <w:tcW w:w="1555" w:type="dxa"/>
          </w:tcPr>
          <w:p w14:paraId="2AC1AAB0"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46A545CE" w14:textId="77777777" w:rsidTr="007B0277">
        <w:tc>
          <w:tcPr>
            <w:tcW w:w="876" w:type="dxa"/>
          </w:tcPr>
          <w:p w14:paraId="0BBCC089" w14:textId="0F5B1F7B" w:rsidR="0038471F" w:rsidRPr="00AC34D0" w:rsidRDefault="00FA6965" w:rsidP="00514515">
            <w:pPr>
              <w:autoSpaceDN w:val="0"/>
              <w:jc w:val="both"/>
              <w:rPr>
                <w:b/>
                <w:bCs/>
              </w:rPr>
            </w:pPr>
            <w:r>
              <w:rPr>
                <w:b/>
                <w:bCs/>
              </w:rPr>
              <w:t>6.</w:t>
            </w:r>
          </w:p>
        </w:tc>
        <w:tc>
          <w:tcPr>
            <w:tcW w:w="6913" w:type="dxa"/>
          </w:tcPr>
          <w:p w14:paraId="2CF9123B" w14:textId="31184932" w:rsidR="0038471F" w:rsidRPr="0083026C" w:rsidRDefault="0038471F" w:rsidP="00514515">
            <w:pPr>
              <w:autoSpaceDN w:val="0"/>
              <w:jc w:val="both"/>
              <w:rPr>
                <w:b/>
                <w:bCs/>
              </w:rPr>
            </w:pPr>
          </w:p>
        </w:tc>
        <w:tc>
          <w:tcPr>
            <w:tcW w:w="1555" w:type="dxa"/>
          </w:tcPr>
          <w:p w14:paraId="6A3D2444"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457242AA" w14:textId="77777777" w:rsidTr="007B0277">
        <w:tc>
          <w:tcPr>
            <w:tcW w:w="876" w:type="dxa"/>
          </w:tcPr>
          <w:p w14:paraId="3481A135" w14:textId="35D360E4" w:rsidR="0038471F" w:rsidRPr="00AC34D0" w:rsidRDefault="00FA6965" w:rsidP="00514515">
            <w:pPr>
              <w:autoSpaceDN w:val="0"/>
              <w:jc w:val="both"/>
              <w:rPr>
                <w:b/>
                <w:bCs/>
              </w:rPr>
            </w:pPr>
            <w:r>
              <w:rPr>
                <w:b/>
                <w:bCs/>
              </w:rPr>
              <w:t>7.</w:t>
            </w:r>
          </w:p>
        </w:tc>
        <w:tc>
          <w:tcPr>
            <w:tcW w:w="6913" w:type="dxa"/>
          </w:tcPr>
          <w:p w14:paraId="28089691" w14:textId="6332F22D" w:rsidR="0038471F" w:rsidRPr="0083026C" w:rsidRDefault="0038471F" w:rsidP="00514515">
            <w:pPr>
              <w:autoSpaceDN w:val="0"/>
              <w:jc w:val="both"/>
              <w:rPr>
                <w:b/>
                <w:bCs/>
              </w:rPr>
            </w:pPr>
          </w:p>
        </w:tc>
        <w:tc>
          <w:tcPr>
            <w:tcW w:w="1555" w:type="dxa"/>
          </w:tcPr>
          <w:p w14:paraId="6C850088"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5C3EA0CE" w14:textId="77777777" w:rsidTr="007B0277">
        <w:tc>
          <w:tcPr>
            <w:tcW w:w="876" w:type="dxa"/>
          </w:tcPr>
          <w:p w14:paraId="1450734D" w14:textId="0938CEF1" w:rsidR="0038471F" w:rsidRPr="00AC34D0" w:rsidRDefault="00FA6965" w:rsidP="00514515">
            <w:pPr>
              <w:autoSpaceDN w:val="0"/>
              <w:jc w:val="both"/>
              <w:rPr>
                <w:b/>
                <w:bCs/>
              </w:rPr>
            </w:pPr>
            <w:r>
              <w:rPr>
                <w:b/>
                <w:bCs/>
              </w:rPr>
              <w:t>8.</w:t>
            </w:r>
          </w:p>
        </w:tc>
        <w:tc>
          <w:tcPr>
            <w:tcW w:w="6913" w:type="dxa"/>
          </w:tcPr>
          <w:p w14:paraId="5BAE73AF" w14:textId="6C124791" w:rsidR="0038471F" w:rsidRPr="0083026C" w:rsidRDefault="0038471F" w:rsidP="00514515">
            <w:pPr>
              <w:autoSpaceDN w:val="0"/>
              <w:jc w:val="both"/>
              <w:rPr>
                <w:b/>
                <w:bCs/>
              </w:rPr>
            </w:pPr>
          </w:p>
        </w:tc>
        <w:tc>
          <w:tcPr>
            <w:tcW w:w="1555" w:type="dxa"/>
          </w:tcPr>
          <w:p w14:paraId="4E98F011"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6DB5779E" w14:textId="77777777" w:rsidTr="007B0277">
        <w:tc>
          <w:tcPr>
            <w:tcW w:w="876" w:type="dxa"/>
          </w:tcPr>
          <w:p w14:paraId="2F901286" w14:textId="6367AB4C" w:rsidR="0038471F" w:rsidRPr="00AC34D0" w:rsidRDefault="00FA6965" w:rsidP="00514515">
            <w:pPr>
              <w:autoSpaceDN w:val="0"/>
              <w:jc w:val="both"/>
              <w:rPr>
                <w:b/>
                <w:bCs/>
              </w:rPr>
            </w:pPr>
            <w:r>
              <w:rPr>
                <w:b/>
                <w:bCs/>
              </w:rPr>
              <w:t>9.</w:t>
            </w:r>
          </w:p>
        </w:tc>
        <w:tc>
          <w:tcPr>
            <w:tcW w:w="6913" w:type="dxa"/>
          </w:tcPr>
          <w:p w14:paraId="38D266E1" w14:textId="6D63FA8E" w:rsidR="0038471F" w:rsidRPr="0083026C" w:rsidRDefault="0038471F" w:rsidP="00514515">
            <w:pPr>
              <w:autoSpaceDN w:val="0"/>
              <w:jc w:val="both"/>
              <w:rPr>
                <w:b/>
                <w:bCs/>
              </w:rPr>
            </w:pPr>
          </w:p>
        </w:tc>
        <w:tc>
          <w:tcPr>
            <w:tcW w:w="1555" w:type="dxa"/>
          </w:tcPr>
          <w:p w14:paraId="7AC18919"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2A94D766" w14:textId="77777777" w:rsidTr="007B0277">
        <w:tc>
          <w:tcPr>
            <w:tcW w:w="876" w:type="dxa"/>
          </w:tcPr>
          <w:p w14:paraId="0140A84E" w14:textId="7095E909" w:rsidR="0038471F" w:rsidRPr="00AC34D0" w:rsidRDefault="00514515" w:rsidP="00514515">
            <w:pPr>
              <w:autoSpaceDN w:val="0"/>
              <w:jc w:val="both"/>
              <w:rPr>
                <w:b/>
                <w:bCs/>
              </w:rPr>
            </w:pPr>
            <w:r>
              <w:rPr>
                <w:b/>
                <w:bCs/>
              </w:rPr>
              <w:t>10.</w:t>
            </w:r>
          </w:p>
        </w:tc>
        <w:tc>
          <w:tcPr>
            <w:tcW w:w="6913" w:type="dxa"/>
          </w:tcPr>
          <w:p w14:paraId="685E44B4" w14:textId="2E43FCA9" w:rsidR="0038471F" w:rsidRPr="0083026C" w:rsidRDefault="0038471F" w:rsidP="00514515">
            <w:pPr>
              <w:autoSpaceDN w:val="0"/>
              <w:jc w:val="both"/>
              <w:rPr>
                <w:b/>
                <w:bCs/>
              </w:rPr>
            </w:pPr>
          </w:p>
        </w:tc>
        <w:tc>
          <w:tcPr>
            <w:tcW w:w="1555" w:type="dxa"/>
          </w:tcPr>
          <w:p w14:paraId="037E97DE" w14:textId="77777777" w:rsidR="0038471F" w:rsidRPr="0083026C" w:rsidRDefault="0038471F" w:rsidP="00AC34D0">
            <w:pPr>
              <w:tabs>
                <w:tab w:val="left" w:pos="720"/>
                <w:tab w:val="left" w:pos="3578"/>
              </w:tabs>
              <w:autoSpaceDN w:val="0"/>
              <w:spacing w:line="360" w:lineRule="auto"/>
              <w:rPr>
                <w:b/>
                <w:bCs/>
              </w:rPr>
            </w:pPr>
          </w:p>
        </w:tc>
      </w:tr>
      <w:tr w:rsidR="00514515" w:rsidRPr="0083026C" w14:paraId="7D93B50B" w14:textId="77777777" w:rsidTr="007B0277">
        <w:tc>
          <w:tcPr>
            <w:tcW w:w="876" w:type="dxa"/>
          </w:tcPr>
          <w:p w14:paraId="4F006CC8" w14:textId="5ADD89E6" w:rsidR="00514515" w:rsidRDefault="00514515" w:rsidP="00514515">
            <w:pPr>
              <w:autoSpaceDN w:val="0"/>
              <w:jc w:val="both"/>
              <w:rPr>
                <w:b/>
                <w:bCs/>
              </w:rPr>
            </w:pPr>
            <w:r>
              <w:rPr>
                <w:b/>
                <w:bCs/>
              </w:rPr>
              <w:t>11.</w:t>
            </w:r>
          </w:p>
        </w:tc>
        <w:tc>
          <w:tcPr>
            <w:tcW w:w="6913" w:type="dxa"/>
          </w:tcPr>
          <w:p w14:paraId="5E5A1876" w14:textId="77777777" w:rsidR="00514515" w:rsidRPr="0083026C" w:rsidRDefault="00514515" w:rsidP="00514515">
            <w:pPr>
              <w:autoSpaceDN w:val="0"/>
              <w:jc w:val="both"/>
              <w:rPr>
                <w:b/>
                <w:bCs/>
              </w:rPr>
            </w:pPr>
          </w:p>
        </w:tc>
        <w:tc>
          <w:tcPr>
            <w:tcW w:w="1555" w:type="dxa"/>
          </w:tcPr>
          <w:p w14:paraId="41693E9C"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2A6EE115" w14:textId="77777777" w:rsidTr="007B0277">
        <w:tc>
          <w:tcPr>
            <w:tcW w:w="876" w:type="dxa"/>
          </w:tcPr>
          <w:p w14:paraId="2695670D" w14:textId="3274CC02" w:rsidR="00514515" w:rsidRDefault="00514515" w:rsidP="00514515">
            <w:pPr>
              <w:autoSpaceDN w:val="0"/>
              <w:jc w:val="both"/>
              <w:rPr>
                <w:b/>
                <w:bCs/>
              </w:rPr>
            </w:pPr>
            <w:r>
              <w:rPr>
                <w:b/>
                <w:bCs/>
              </w:rPr>
              <w:t>12.</w:t>
            </w:r>
          </w:p>
        </w:tc>
        <w:tc>
          <w:tcPr>
            <w:tcW w:w="6913" w:type="dxa"/>
          </w:tcPr>
          <w:p w14:paraId="4C9F2188" w14:textId="77777777" w:rsidR="00514515" w:rsidRPr="0083026C" w:rsidRDefault="00514515" w:rsidP="00514515">
            <w:pPr>
              <w:autoSpaceDN w:val="0"/>
              <w:jc w:val="both"/>
              <w:rPr>
                <w:b/>
                <w:bCs/>
              </w:rPr>
            </w:pPr>
          </w:p>
        </w:tc>
        <w:tc>
          <w:tcPr>
            <w:tcW w:w="1555" w:type="dxa"/>
          </w:tcPr>
          <w:p w14:paraId="0FD64702"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4882A7C5" w14:textId="77777777" w:rsidTr="007B0277">
        <w:tc>
          <w:tcPr>
            <w:tcW w:w="876" w:type="dxa"/>
          </w:tcPr>
          <w:p w14:paraId="7ABDB5CC" w14:textId="42ED6192" w:rsidR="00514515" w:rsidRDefault="00514515" w:rsidP="00514515">
            <w:pPr>
              <w:autoSpaceDN w:val="0"/>
              <w:jc w:val="both"/>
              <w:rPr>
                <w:b/>
                <w:bCs/>
              </w:rPr>
            </w:pPr>
            <w:r>
              <w:rPr>
                <w:b/>
                <w:bCs/>
              </w:rPr>
              <w:t>13.</w:t>
            </w:r>
          </w:p>
        </w:tc>
        <w:tc>
          <w:tcPr>
            <w:tcW w:w="6913" w:type="dxa"/>
          </w:tcPr>
          <w:p w14:paraId="5AF444C6" w14:textId="77777777" w:rsidR="00514515" w:rsidRPr="0083026C" w:rsidRDefault="00514515" w:rsidP="00514515">
            <w:pPr>
              <w:autoSpaceDN w:val="0"/>
              <w:jc w:val="both"/>
              <w:rPr>
                <w:b/>
                <w:bCs/>
              </w:rPr>
            </w:pPr>
          </w:p>
        </w:tc>
        <w:tc>
          <w:tcPr>
            <w:tcW w:w="1555" w:type="dxa"/>
          </w:tcPr>
          <w:p w14:paraId="67FF4EE5"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1C9CD001" w14:textId="77777777" w:rsidTr="007B0277">
        <w:tc>
          <w:tcPr>
            <w:tcW w:w="876" w:type="dxa"/>
          </w:tcPr>
          <w:p w14:paraId="576AFEB7" w14:textId="311F09B7" w:rsidR="00514515" w:rsidRDefault="00514515" w:rsidP="00514515">
            <w:pPr>
              <w:autoSpaceDN w:val="0"/>
              <w:jc w:val="both"/>
              <w:rPr>
                <w:b/>
                <w:bCs/>
              </w:rPr>
            </w:pPr>
            <w:r>
              <w:rPr>
                <w:b/>
                <w:bCs/>
              </w:rPr>
              <w:t>14.</w:t>
            </w:r>
          </w:p>
        </w:tc>
        <w:tc>
          <w:tcPr>
            <w:tcW w:w="6913" w:type="dxa"/>
          </w:tcPr>
          <w:p w14:paraId="3EBA9DA1" w14:textId="77777777" w:rsidR="00514515" w:rsidRPr="0083026C" w:rsidRDefault="00514515" w:rsidP="00514515">
            <w:pPr>
              <w:autoSpaceDN w:val="0"/>
              <w:jc w:val="both"/>
              <w:rPr>
                <w:b/>
                <w:bCs/>
              </w:rPr>
            </w:pPr>
          </w:p>
        </w:tc>
        <w:tc>
          <w:tcPr>
            <w:tcW w:w="1555" w:type="dxa"/>
          </w:tcPr>
          <w:p w14:paraId="183DF997"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2C60BFEF" w14:textId="77777777" w:rsidTr="007B0277">
        <w:tc>
          <w:tcPr>
            <w:tcW w:w="876" w:type="dxa"/>
          </w:tcPr>
          <w:p w14:paraId="46E4680A" w14:textId="02473843" w:rsidR="00514515" w:rsidRDefault="00514515" w:rsidP="00514515">
            <w:pPr>
              <w:autoSpaceDN w:val="0"/>
              <w:jc w:val="both"/>
              <w:rPr>
                <w:b/>
                <w:bCs/>
              </w:rPr>
            </w:pPr>
            <w:r>
              <w:rPr>
                <w:b/>
                <w:bCs/>
              </w:rPr>
              <w:t>15.</w:t>
            </w:r>
          </w:p>
        </w:tc>
        <w:tc>
          <w:tcPr>
            <w:tcW w:w="6913" w:type="dxa"/>
          </w:tcPr>
          <w:p w14:paraId="437831E2" w14:textId="77777777" w:rsidR="00514515" w:rsidRPr="0083026C" w:rsidRDefault="00514515" w:rsidP="00514515">
            <w:pPr>
              <w:autoSpaceDN w:val="0"/>
              <w:jc w:val="both"/>
              <w:rPr>
                <w:b/>
                <w:bCs/>
              </w:rPr>
            </w:pPr>
          </w:p>
        </w:tc>
        <w:tc>
          <w:tcPr>
            <w:tcW w:w="1555" w:type="dxa"/>
          </w:tcPr>
          <w:p w14:paraId="751E744E"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785DFEF6" w14:textId="77777777" w:rsidTr="007B0277">
        <w:tc>
          <w:tcPr>
            <w:tcW w:w="876" w:type="dxa"/>
          </w:tcPr>
          <w:p w14:paraId="16B0075F" w14:textId="3C8A7658" w:rsidR="00514515" w:rsidRDefault="00514515" w:rsidP="00514515">
            <w:pPr>
              <w:autoSpaceDN w:val="0"/>
              <w:jc w:val="both"/>
              <w:rPr>
                <w:b/>
                <w:bCs/>
              </w:rPr>
            </w:pPr>
            <w:r>
              <w:rPr>
                <w:b/>
                <w:bCs/>
              </w:rPr>
              <w:t>16.</w:t>
            </w:r>
          </w:p>
        </w:tc>
        <w:tc>
          <w:tcPr>
            <w:tcW w:w="6913" w:type="dxa"/>
          </w:tcPr>
          <w:p w14:paraId="7A178F4A" w14:textId="77777777" w:rsidR="00514515" w:rsidRPr="0083026C" w:rsidRDefault="00514515" w:rsidP="00514515">
            <w:pPr>
              <w:autoSpaceDN w:val="0"/>
              <w:jc w:val="both"/>
              <w:rPr>
                <w:b/>
                <w:bCs/>
              </w:rPr>
            </w:pPr>
          </w:p>
        </w:tc>
        <w:tc>
          <w:tcPr>
            <w:tcW w:w="1555" w:type="dxa"/>
          </w:tcPr>
          <w:p w14:paraId="74E10A88"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70A79645" w14:textId="77777777" w:rsidTr="007B0277">
        <w:tc>
          <w:tcPr>
            <w:tcW w:w="876" w:type="dxa"/>
          </w:tcPr>
          <w:p w14:paraId="490B1170" w14:textId="16F48008" w:rsidR="00514515" w:rsidRDefault="00514515" w:rsidP="00514515">
            <w:pPr>
              <w:autoSpaceDN w:val="0"/>
              <w:jc w:val="both"/>
              <w:rPr>
                <w:b/>
                <w:bCs/>
              </w:rPr>
            </w:pPr>
            <w:r>
              <w:rPr>
                <w:b/>
                <w:bCs/>
              </w:rPr>
              <w:t>17.</w:t>
            </w:r>
          </w:p>
        </w:tc>
        <w:tc>
          <w:tcPr>
            <w:tcW w:w="6913" w:type="dxa"/>
          </w:tcPr>
          <w:p w14:paraId="48A8C915" w14:textId="77777777" w:rsidR="00514515" w:rsidRPr="0083026C" w:rsidRDefault="00514515" w:rsidP="00514515">
            <w:pPr>
              <w:autoSpaceDN w:val="0"/>
              <w:jc w:val="both"/>
              <w:rPr>
                <w:b/>
                <w:bCs/>
              </w:rPr>
            </w:pPr>
          </w:p>
        </w:tc>
        <w:tc>
          <w:tcPr>
            <w:tcW w:w="1555" w:type="dxa"/>
          </w:tcPr>
          <w:p w14:paraId="0E370AD7"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55A44313" w14:textId="77777777" w:rsidTr="007B0277">
        <w:tc>
          <w:tcPr>
            <w:tcW w:w="876" w:type="dxa"/>
          </w:tcPr>
          <w:p w14:paraId="683CCFCC" w14:textId="31C5DFE2" w:rsidR="00514515" w:rsidRDefault="00514515" w:rsidP="00514515">
            <w:pPr>
              <w:autoSpaceDN w:val="0"/>
              <w:jc w:val="both"/>
              <w:rPr>
                <w:b/>
                <w:bCs/>
              </w:rPr>
            </w:pPr>
            <w:r>
              <w:rPr>
                <w:b/>
                <w:bCs/>
              </w:rPr>
              <w:t>18.</w:t>
            </w:r>
          </w:p>
        </w:tc>
        <w:tc>
          <w:tcPr>
            <w:tcW w:w="6913" w:type="dxa"/>
          </w:tcPr>
          <w:p w14:paraId="7FFCB353" w14:textId="77777777" w:rsidR="00514515" w:rsidRPr="0083026C" w:rsidRDefault="00514515" w:rsidP="00514515">
            <w:pPr>
              <w:autoSpaceDN w:val="0"/>
              <w:jc w:val="both"/>
              <w:rPr>
                <w:b/>
                <w:bCs/>
              </w:rPr>
            </w:pPr>
          </w:p>
        </w:tc>
        <w:tc>
          <w:tcPr>
            <w:tcW w:w="1555" w:type="dxa"/>
          </w:tcPr>
          <w:p w14:paraId="1C787EC6"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7830D6B9" w14:textId="77777777" w:rsidTr="007B0277">
        <w:tc>
          <w:tcPr>
            <w:tcW w:w="876" w:type="dxa"/>
          </w:tcPr>
          <w:p w14:paraId="19AE253E" w14:textId="593C7A36" w:rsidR="00514515" w:rsidRDefault="00514515" w:rsidP="00514515">
            <w:pPr>
              <w:autoSpaceDN w:val="0"/>
              <w:jc w:val="both"/>
              <w:rPr>
                <w:b/>
                <w:bCs/>
              </w:rPr>
            </w:pPr>
            <w:r>
              <w:rPr>
                <w:b/>
                <w:bCs/>
              </w:rPr>
              <w:t>19.</w:t>
            </w:r>
          </w:p>
        </w:tc>
        <w:tc>
          <w:tcPr>
            <w:tcW w:w="6913" w:type="dxa"/>
          </w:tcPr>
          <w:p w14:paraId="48D7803C" w14:textId="77777777" w:rsidR="00514515" w:rsidRPr="0083026C" w:rsidRDefault="00514515" w:rsidP="00514515">
            <w:pPr>
              <w:autoSpaceDN w:val="0"/>
              <w:jc w:val="both"/>
              <w:rPr>
                <w:b/>
                <w:bCs/>
              </w:rPr>
            </w:pPr>
          </w:p>
        </w:tc>
        <w:tc>
          <w:tcPr>
            <w:tcW w:w="1555" w:type="dxa"/>
          </w:tcPr>
          <w:p w14:paraId="0E5F46EE"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6F3E568D" w14:textId="77777777" w:rsidTr="007B0277">
        <w:tc>
          <w:tcPr>
            <w:tcW w:w="876" w:type="dxa"/>
          </w:tcPr>
          <w:p w14:paraId="04AA753E" w14:textId="144B8B83" w:rsidR="00514515" w:rsidRDefault="00514515" w:rsidP="00514515">
            <w:pPr>
              <w:autoSpaceDN w:val="0"/>
              <w:jc w:val="both"/>
              <w:rPr>
                <w:b/>
                <w:bCs/>
              </w:rPr>
            </w:pPr>
            <w:r>
              <w:rPr>
                <w:b/>
                <w:bCs/>
              </w:rPr>
              <w:t>20.</w:t>
            </w:r>
          </w:p>
        </w:tc>
        <w:tc>
          <w:tcPr>
            <w:tcW w:w="6913" w:type="dxa"/>
          </w:tcPr>
          <w:p w14:paraId="1A606CB8" w14:textId="77777777" w:rsidR="00514515" w:rsidRPr="0083026C" w:rsidRDefault="00514515" w:rsidP="00514515">
            <w:pPr>
              <w:autoSpaceDN w:val="0"/>
              <w:jc w:val="both"/>
              <w:rPr>
                <w:b/>
                <w:bCs/>
              </w:rPr>
            </w:pPr>
          </w:p>
        </w:tc>
        <w:tc>
          <w:tcPr>
            <w:tcW w:w="1555" w:type="dxa"/>
          </w:tcPr>
          <w:p w14:paraId="0037943B"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19020B23" w14:textId="77777777" w:rsidTr="007B0277">
        <w:tc>
          <w:tcPr>
            <w:tcW w:w="876" w:type="dxa"/>
          </w:tcPr>
          <w:p w14:paraId="1A4AC181" w14:textId="2A0C3C45" w:rsidR="00514515" w:rsidRDefault="00514515" w:rsidP="00514515">
            <w:pPr>
              <w:autoSpaceDN w:val="0"/>
              <w:jc w:val="both"/>
              <w:rPr>
                <w:b/>
                <w:bCs/>
              </w:rPr>
            </w:pPr>
            <w:r>
              <w:rPr>
                <w:b/>
                <w:bCs/>
              </w:rPr>
              <w:t>21.</w:t>
            </w:r>
          </w:p>
        </w:tc>
        <w:tc>
          <w:tcPr>
            <w:tcW w:w="6913" w:type="dxa"/>
          </w:tcPr>
          <w:p w14:paraId="40EE3F6A" w14:textId="77777777" w:rsidR="00514515" w:rsidRPr="0083026C" w:rsidRDefault="00514515" w:rsidP="00514515">
            <w:pPr>
              <w:autoSpaceDN w:val="0"/>
              <w:jc w:val="both"/>
              <w:rPr>
                <w:b/>
                <w:bCs/>
              </w:rPr>
            </w:pPr>
          </w:p>
        </w:tc>
        <w:tc>
          <w:tcPr>
            <w:tcW w:w="1555" w:type="dxa"/>
          </w:tcPr>
          <w:p w14:paraId="0F039F46"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0BD67371" w14:textId="77777777" w:rsidTr="007B0277">
        <w:tc>
          <w:tcPr>
            <w:tcW w:w="876" w:type="dxa"/>
          </w:tcPr>
          <w:p w14:paraId="7E71F4DC" w14:textId="1865A625" w:rsidR="00514515" w:rsidRDefault="00514515" w:rsidP="00514515">
            <w:pPr>
              <w:autoSpaceDN w:val="0"/>
              <w:jc w:val="both"/>
              <w:rPr>
                <w:b/>
                <w:bCs/>
              </w:rPr>
            </w:pPr>
            <w:r>
              <w:rPr>
                <w:b/>
                <w:bCs/>
              </w:rPr>
              <w:lastRenderedPageBreak/>
              <w:t>22.</w:t>
            </w:r>
          </w:p>
        </w:tc>
        <w:tc>
          <w:tcPr>
            <w:tcW w:w="6913" w:type="dxa"/>
          </w:tcPr>
          <w:p w14:paraId="74CB9022" w14:textId="77777777" w:rsidR="00514515" w:rsidRPr="0083026C" w:rsidRDefault="00514515" w:rsidP="00514515">
            <w:pPr>
              <w:autoSpaceDN w:val="0"/>
              <w:jc w:val="both"/>
              <w:rPr>
                <w:b/>
                <w:bCs/>
              </w:rPr>
            </w:pPr>
          </w:p>
        </w:tc>
        <w:tc>
          <w:tcPr>
            <w:tcW w:w="1555" w:type="dxa"/>
          </w:tcPr>
          <w:p w14:paraId="40655E10"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013E48F0" w14:textId="77777777" w:rsidTr="007B0277">
        <w:tc>
          <w:tcPr>
            <w:tcW w:w="876" w:type="dxa"/>
          </w:tcPr>
          <w:p w14:paraId="3D17718B" w14:textId="30B2B06F" w:rsidR="00514515" w:rsidRDefault="00514515" w:rsidP="00514515">
            <w:pPr>
              <w:autoSpaceDN w:val="0"/>
              <w:jc w:val="both"/>
              <w:rPr>
                <w:b/>
                <w:bCs/>
              </w:rPr>
            </w:pPr>
            <w:r>
              <w:rPr>
                <w:b/>
                <w:bCs/>
              </w:rPr>
              <w:t>23.</w:t>
            </w:r>
          </w:p>
        </w:tc>
        <w:tc>
          <w:tcPr>
            <w:tcW w:w="6913" w:type="dxa"/>
          </w:tcPr>
          <w:p w14:paraId="476BC3E0" w14:textId="77777777" w:rsidR="00514515" w:rsidRPr="0083026C" w:rsidRDefault="00514515" w:rsidP="00514515">
            <w:pPr>
              <w:autoSpaceDN w:val="0"/>
              <w:jc w:val="both"/>
              <w:rPr>
                <w:b/>
                <w:bCs/>
              </w:rPr>
            </w:pPr>
          </w:p>
        </w:tc>
        <w:tc>
          <w:tcPr>
            <w:tcW w:w="1555" w:type="dxa"/>
          </w:tcPr>
          <w:p w14:paraId="0C46552D"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5A319177" w14:textId="77777777" w:rsidTr="007B0277">
        <w:tc>
          <w:tcPr>
            <w:tcW w:w="876" w:type="dxa"/>
          </w:tcPr>
          <w:p w14:paraId="4D80CB65" w14:textId="64DFC78A" w:rsidR="00514515" w:rsidRDefault="00514515" w:rsidP="00514515">
            <w:pPr>
              <w:autoSpaceDN w:val="0"/>
              <w:jc w:val="both"/>
              <w:rPr>
                <w:b/>
                <w:bCs/>
              </w:rPr>
            </w:pPr>
            <w:r>
              <w:rPr>
                <w:b/>
                <w:bCs/>
              </w:rPr>
              <w:t>24.</w:t>
            </w:r>
          </w:p>
        </w:tc>
        <w:tc>
          <w:tcPr>
            <w:tcW w:w="6913" w:type="dxa"/>
          </w:tcPr>
          <w:p w14:paraId="6107C1F9" w14:textId="77777777" w:rsidR="00514515" w:rsidRPr="0083026C" w:rsidRDefault="00514515" w:rsidP="00514515">
            <w:pPr>
              <w:autoSpaceDN w:val="0"/>
              <w:jc w:val="both"/>
              <w:rPr>
                <w:b/>
                <w:bCs/>
              </w:rPr>
            </w:pPr>
          </w:p>
        </w:tc>
        <w:tc>
          <w:tcPr>
            <w:tcW w:w="1555" w:type="dxa"/>
          </w:tcPr>
          <w:p w14:paraId="01A9626D"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41C6ABC4" w14:textId="77777777" w:rsidTr="007B0277">
        <w:tc>
          <w:tcPr>
            <w:tcW w:w="876" w:type="dxa"/>
          </w:tcPr>
          <w:p w14:paraId="3AA65FF8" w14:textId="00336D50" w:rsidR="00514515" w:rsidRDefault="00514515" w:rsidP="00514515">
            <w:pPr>
              <w:autoSpaceDN w:val="0"/>
              <w:jc w:val="both"/>
              <w:rPr>
                <w:b/>
                <w:bCs/>
              </w:rPr>
            </w:pPr>
            <w:r>
              <w:rPr>
                <w:b/>
                <w:bCs/>
              </w:rPr>
              <w:t>25.</w:t>
            </w:r>
          </w:p>
        </w:tc>
        <w:tc>
          <w:tcPr>
            <w:tcW w:w="6913" w:type="dxa"/>
          </w:tcPr>
          <w:p w14:paraId="1BBC74F4" w14:textId="77777777" w:rsidR="00514515" w:rsidRPr="0083026C" w:rsidRDefault="00514515" w:rsidP="00514515">
            <w:pPr>
              <w:autoSpaceDN w:val="0"/>
              <w:jc w:val="both"/>
              <w:rPr>
                <w:b/>
                <w:bCs/>
              </w:rPr>
            </w:pPr>
          </w:p>
        </w:tc>
        <w:tc>
          <w:tcPr>
            <w:tcW w:w="1555" w:type="dxa"/>
          </w:tcPr>
          <w:p w14:paraId="27DF6F89" w14:textId="77777777" w:rsidR="00514515" w:rsidRPr="0083026C" w:rsidRDefault="00514515" w:rsidP="00AC34D0">
            <w:pPr>
              <w:tabs>
                <w:tab w:val="left" w:pos="720"/>
                <w:tab w:val="left" w:pos="3578"/>
              </w:tabs>
              <w:autoSpaceDN w:val="0"/>
              <w:spacing w:line="360" w:lineRule="auto"/>
              <w:rPr>
                <w:b/>
                <w:bCs/>
              </w:rPr>
            </w:pPr>
          </w:p>
        </w:tc>
      </w:tr>
      <w:tr w:rsidR="00514515" w:rsidRPr="0083026C" w14:paraId="39982063" w14:textId="77777777" w:rsidTr="007B0277">
        <w:tc>
          <w:tcPr>
            <w:tcW w:w="876" w:type="dxa"/>
          </w:tcPr>
          <w:p w14:paraId="7DB8659A" w14:textId="6E9E7DBA" w:rsidR="00514515" w:rsidRDefault="00514515" w:rsidP="00514515">
            <w:pPr>
              <w:autoSpaceDN w:val="0"/>
              <w:jc w:val="both"/>
              <w:rPr>
                <w:b/>
                <w:bCs/>
              </w:rPr>
            </w:pPr>
            <w:r>
              <w:rPr>
                <w:b/>
                <w:bCs/>
              </w:rPr>
              <w:t>26.</w:t>
            </w:r>
          </w:p>
        </w:tc>
        <w:tc>
          <w:tcPr>
            <w:tcW w:w="6913" w:type="dxa"/>
          </w:tcPr>
          <w:p w14:paraId="261EB843" w14:textId="77777777" w:rsidR="00514515" w:rsidRPr="0083026C" w:rsidRDefault="00514515" w:rsidP="00514515">
            <w:pPr>
              <w:autoSpaceDN w:val="0"/>
              <w:jc w:val="both"/>
              <w:rPr>
                <w:b/>
                <w:bCs/>
              </w:rPr>
            </w:pPr>
          </w:p>
        </w:tc>
        <w:tc>
          <w:tcPr>
            <w:tcW w:w="1555" w:type="dxa"/>
          </w:tcPr>
          <w:p w14:paraId="038FAACD" w14:textId="77777777" w:rsidR="00514515" w:rsidRPr="0083026C" w:rsidRDefault="00514515" w:rsidP="00AC34D0">
            <w:pPr>
              <w:tabs>
                <w:tab w:val="left" w:pos="720"/>
                <w:tab w:val="left" w:pos="3578"/>
              </w:tabs>
              <w:autoSpaceDN w:val="0"/>
              <w:spacing w:line="360" w:lineRule="auto"/>
              <w:rPr>
                <w:b/>
                <w:bCs/>
              </w:rPr>
            </w:pPr>
          </w:p>
        </w:tc>
      </w:tr>
    </w:tbl>
    <w:p w14:paraId="212AD3E9" w14:textId="77777777" w:rsidR="007B0277" w:rsidRDefault="007B0277" w:rsidP="00691388">
      <w:pPr>
        <w:autoSpaceDN w:val="0"/>
        <w:spacing w:line="360" w:lineRule="auto"/>
        <w:jc w:val="center"/>
        <w:rPr>
          <w:b/>
          <w:bCs/>
        </w:rPr>
      </w:pPr>
    </w:p>
    <w:p w14:paraId="7DC75E39" w14:textId="77777777" w:rsidR="00691388" w:rsidRPr="0083026C" w:rsidRDefault="00691388" w:rsidP="00691388">
      <w:pPr>
        <w:autoSpaceDN w:val="0"/>
        <w:spacing w:line="360" w:lineRule="auto"/>
        <w:jc w:val="center"/>
        <w:rPr>
          <w:b/>
          <w:bCs/>
        </w:rPr>
      </w:pPr>
      <w:r>
        <w:rPr>
          <w:b/>
          <w:bCs/>
        </w:rPr>
        <w:t>Augstākā nosolītā cena</w:t>
      </w:r>
    </w:p>
    <w:tbl>
      <w:tblPr>
        <w:tblStyle w:val="TableGrid"/>
        <w:tblW w:w="9209" w:type="dxa"/>
        <w:tblLook w:val="04A0" w:firstRow="1" w:lastRow="0" w:firstColumn="1" w:lastColumn="0" w:noHBand="0" w:noVBand="1"/>
      </w:tblPr>
      <w:tblGrid>
        <w:gridCol w:w="6091"/>
        <w:gridCol w:w="3118"/>
      </w:tblGrid>
      <w:tr w:rsidR="00691388" w:rsidRPr="0083026C" w14:paraId="1C1174AE" w14:textId="77777777" w:rsidTr="00AC34D0">
        <w:tc>
          <w:tcPr>
            <w:tcW w:w="6091" w:type="dxa"/>
          </w:tcPr>
          <w:p w14:paraId="64769DBA" w14:textId="21AA6BB7" w:rsidR="00691388" w:rsidRPr="0083026C" w:rsidRDefault="00FC06D6" w:rsidP="00AC34D0">
            <w:pPr>
              <w:autoSpaceDN w:val="0"/>
              <w:jc w:val="both"/>
              <w:rPr>
                <w:bCs/>
              </w:rPr>
            </w:pPr>
            <w:r>
              <w:rPr>
                <w:bCs/>
              </w:rPr>
              <w:t>Pretendenta</w:t>
            </w:r>
            <w:r w:rsidR="00691388">
              <w:rPr>
                <w:bCs/>
              </w:rPr>
              <w:t xml:space="preserve"> </w:t>
            </w:r>
            <w:r>
              <w:rPr>
                <w:bCs/>
              </w:rPr>
              <w:t>vārds, uzvārds</w:t>
            </w:r>
          </w:p>
        </w:tc>
        <w:tc>
          <w:tcPr>
            <w:tcW w:w="3118" w:type="dxa"/>
          </w:tcPr>
          <w:p w14:paraId="358DCD80" w14:textId="187E2514" w:rsidR="00691388" w:rsidRPr="0083026C" w:rsidRDefault="00691388" w:rsidP="00AC34D0">
            <w:pPr>
              <w:autoSpaceDN w:val="0"/>
              <w:jc w:val="both"/>
              <w:rPr>
                <w:bCs/>
              </w:rPr>
            </w:pPr>
            <w:r>
              <w:rPr>
                <w:bCs/>
              </w:rPr>
              <w:t>Augstākā n</w:t>
            </w:r>
            <w:r w:rsidRPr="0083026C">
              <w:rPr>
                <w:bCs/>
              </w:rPr>
              <w:t>osolītā cena</w:t>
            </w:r>
            <w:r>
              <w:rPr>
                <w:bCs/>
              </w:rPr>
              <w:t xml:space="preserve"> </w:t>
            </w:r>
            <w:r w:rsidRPr="006301BD">
              <w:rPr>
                <w:bCs/>
                <w:i/>
              </w:rPr>
              <w:t>EUR</w:t>
            </w:r>
            <w:r w:rsidR="00514515" w:rsidRPr="006301BD">
              <w:rPr>
                <w:bCs/>
                <w:i/>
              </w:rPr>
              <w:t>O</w:t>
            </w:r>
          </w:p>
        </w:tc>
      </w:tr>
      <w:tr w:rsidR="00691388" w:rsidRPr="0083026C" w14:paraId="33DABA5E" w14:textId="77777777" w:rsidTr="007B0277">
        <w:trPr>
          <w:trHeight w:val="516"/>
        </w:trPr>
        <w:tc>
          <w:tcPr>
            <w:tcW w:w="6091" w:type="dxa"/>
          </w:tcPr>
          <w:p w14:paraId="327D6DA9" w14:textId="31E37AC0" w:rsidR="00691388" w:rsidRPr="0083026C" w:rsidRDefault="00691388" w:rsidP="00AC34D0">
            <w:pPr>
              <w:autoSpaceDN w:val="0"/>
              <w:spacing w:line="360" w:lineRule="auto"/>
              <w:jc w:val="both"/>
              <w:rPr>
                <w:b/>
                <w:bCs/>
              </w:rPr>
            </w:pPr>
          </w:p>
        </w:tc>
        <w:tc>
          <w:tcPr>
            <w:tcW w:w="3118" w:type="dxa"/>
          </w:tcPr>
          <w:p w14:paraId="10E4C809" w14:textId="381EFD73" w:rsidR="00691388" w:rsidRPr="0083026C" w:rsidRDefault="00691388" w:rsidP="00AC34D0">
            <w:pPr>
              <w:tabs>
                <w:tab w:val="left" w:pos="720"/>
                <w:tab w:val="left" w:pos="3578"/>
              </w:tabs>
              <w:autoSpaceDN w:val="0"/>
              <w:spacing w:line="360" w:lineRule="auto"/>
              <w:rPr>
                <w:b/>
                <w:bCs/>
              </w:rPr>
            </w:pPr>
            <w:r>
              <w:rPr>
                <w:b/>
                <w:bCs/>
              </w:rPr>
              <w:tab/>
            </w:r>
          </w:p>
        </w:tc>
      </w:tr>
    </w:tbl>
    <w:p w14:paraId="692C6B5B" w14:textId="77777777" w:rsidR="00691388" w:rsidRDefault="00691388" w:rsidP="00691388">
      <w:pPr>
        <w:autoSpaceDN w:val="0"/>
        <w:spacing w:line="360" w:lineRule="auto"/>
        <w:jc w:val="center"/>
        <w:rPr>
          <w:b/>
          <w:bCs/>
        </w:rPr>
      </w:pPr>
    </w:p>
    <w:p w14:paraId="681F7FA3" w14:textId="77777777" w:rsidR="00691388" w:rsidRDefault="00691388" w:rsidP="00691388">
      <w:pPr>
        <w:autoSpaceDN w:val="0"/>
        <w:spacing w:line="360" w:lineRule="auto"/>
        <w:jc w:val="center"/>
        <w:rPr>
          <w:b/>
          <w:bCs/>
        </w:rPr>
      </w:pPr>
      <w:r>
        <w:rPr>
          <w:b/>
          <w:bCs/>
        </w:rPr>
        <w:t>Nākamā augstākā nosolītā cena</w:t>
      </w:r>
    </w:p>
    <w:tbl>
      <w:tblPr>
        <w:tblStyle w:val="TableGrid"/>
        <w:tblW w:w="9209" w:type="dxa"/>
        <w:tblLook w:val="04A0" w:firstRow="1" w:lastRow="0" w:firstColumn="1" w:lastColumn="0" w:noHBand="0" w:noVBand="1"/>
      </w:tblPr>
      <w:tblGrid>
        <w:gridCol w:w="6091"/>
        <w:gridCol w:w="3118"/>
      </w:tblGrid>
      <w:tr w:rsidR="00691388" w:rsidRPr="0083026C" w14:paraId="0A5927D1" w14:textId="77777777" w:rsidTr="00AC34D0">
        <w:tc>
          <w:tcPr>
            <w:tcW w:w="6091" w:type="dxa"/>
          </w:tcPr>
          <w:p w14:paraId="1B707A8A" w14:textId="05594A15" w:rsidR="00691388" w:rsidRPr="0083026C" w:rsidRDefault="00FC06D6" w:rsidP="00AC34D0">
            <w:pPr>
              <w:autoSpaceDN w:val="0"/>
              <w:jc w:val="both"/>
              <w:rPr>
                <w:bCs/>
              </w:rPr>
            </w:pPr>
            <w:r>
              <w:rPr>
                <w:bCs/>
              </w:rPr>
              <w:t>Pretendenta</w:t>
            </w:r>
            <w:r w:rsidR="00691388">
              <w:rPr>
                <w:bCs/>
              </w:rPr>
              <w:t xml:space="preserve"> </w:t>
            </w:r>
            <w:r>
              <w:rPr>
                <w:bCs/>
              </w:rPr>
              <w:t>vārds, uzvārds</w:t>
            </w:r>
          </w:p>
        </w:tc>
        <w:tc>
          <w:tcPr>
            <w:tcW w:w="3118" w:type="dxa"/>
          </w:tcPr>
          <w:p w14:paraId="4519D04E" w14:textId="5EA8A05D" w:rsidR="00691388" w:rsidRPr="0083026C" w:rsidRDefault="00691388" w:rsidP="00AC34D0">
            <w:pPr>
              <w:autoSpaceDN w:val="0"/>
              <w:jc w:val="both"/>
              <w:rPr>
                <w:bCs/>
              </w:rPr>
            </w:pPr>
            <w:r>
              <w:rPr>
                <w:bCs/>
              </w:rPr>
              <w:t>Nākamā augstākā n</w:t>
            </w:r>
            <w:r w:rsidRPr="0083026C">
              <w:rPr>
                <w:bCs/>
              </w:rPr>
              <w:t>osolītā cena</w:t>
            </w:r>
            <w:r>
              <w:rPr>
                <w:bCs/>
              </w:rPr>
              <w:t xml:space="preserve"> </w:t>
            </w:r>
            <w:r w:rsidRPr="006301BD">
              <w:rPr>
                <w:bCs/>
                <w:i/>
              </w:rPr>
              <w:t>EUR</w:t>
            </w:r>
            <w:r w:rsidR="006301BD" w:rsidRPr="006301BD">
              <w:rPr>
                <w:bCs/>
                <w:i/>
              </w:rPr>
              <w:t>O</w:t>
            </w:r>
          </w:p>
        </w:tc>
      </w:tr>
      <w:tr w:rsidR="00691388" w:rsidRPr="0083026C" w14:paraId="3713E598" w14:textId="77777777" w:rsidTr="007B0277">
        <w:trPr>
          <w:trHeight w:val="264"/>
        </w:trPr>
        <w:tc>
          <w:tcPr>
            <w:tcW w:w="6091" w:type="dxa"/>
          </w:tcPr>
          <w:p w14:paraId="0CBF9B4F" w14:textId="4144A15F" w:rsidR="00691388" w:rsidRPr="0083026C" w:rsidRDefault="00691388" w:rsidP="00AC34D0">
            <w:pPr>
              <w:autoSpaceDN w:val="0"/>
              <w:spacing w:line="360" w:lineRule="auto"/>
              <w:jc w:val="both"/>
              <w:rPr>
                <w:b/>
                <w:bCs/>
              </w:rPr>
            </w:pPr>
          </w:p>
        </w:tc>
        <w:tc>
          <w:tcPr>
            <w:tcW w:w="3118" w:type="dxa"/>
          </w:tcPr>
          <w:p w14:paraId="2DB5EB62" w14:textId="703BFB08" w:rsidR="00691388" w:rsidRPr="0083026C" w:rsidRDefault="00691388" w:rsidP="00AC34D0">
            <w:pPr>
              <w:tabs>
                <w:tab w:val="left" w:pos="720"/>
                <w:tab w:val="left" w:pos="3578"/>
              </w:tabs>
              <w:autoSpaceDN w:val="0"/>
              <w:spacing w:line="360" w:lineRule="auto"/>
              <w:rPr>
                <w:b/>
                <w:bCs/>
              </w:rPr>
            </w:pPr>
            <w:r>
              <w:rPr>
                <w:b/>
                <w:bCs/>
              </w:rPr>
              <w:tab/>
            </w:r>
          </w:p>
        </w:tc>
      </w:tr>
    </w:tbl>
    <w:p w14:paraId="115BCDA4" w14:textId="77777777" w:rsidR="00691388" w:rsidRPr="0083026C" w:rsidRDefault="00691388" w:rsidP="00691388">
      <w:pPr>
        <w:autoSpaceDN w:val="0"/>
        <w:spacing w:line="360" w:lineRule="auto"/>
        <w:jc w:val="both"/>
        <w:rPr>
          <w:b/>
          <w:bCs/>
        </w:rPr>
      </w:pPr>
    </w:p>
    <w:p w14:paraId="09ECC2C1" w14:textId="77777777" w:rsidR="00691388" w:rsidRPr="0083026C" w:rsidRDefault="00691388" w:rsidP="00691388">
      <w:pPr>
        <w:autoSpaceDN w:val="0"/>
        <w:spacing w:line="360" w:lineRule="auto"/>
        <w:jc w:val="both"/>
        <w:rPr>
          <w:bCs/>
        </w:rPr>
      </w:pPr>
      <w:r>
        <w:rPr>
          <w:bCs/>
        </w:rPr>
        <w:t>Protokolists</w:t>
      </w:r>
      <w:r w:rsidRPr="0083026C">
        <w:rPr>
          <w:bCs/>
        </w:rPr>
        <w:t>: _________________________________________________</w:t>
      </w:r>
    </w:p>
    <w:p w14:paraId="5AF8261A" w14:textId="77777777" w:rsidR="00691388" w:rsidRPr="0083026C" w:rsidRDefault="00691388" w:rsidP="00691388">
      <w:pPr>
        <w:autoSpaceDN w:val="0"/>
        <w:jc w:val="both"/>
      </w:pPr>
    </w:p>
    <w:p w14:paraId="681D332C" w14:textId="2CB89427" w:rsidR="00691388" w:rsidRDefault="00960267" w:rsidP="00691388">
      <w:pPr>
        <w:autoSpaceDN w:val="0"/>
        <w:jc w:val="both"/>
      </w:pPr>
      <w:r>
        <w:t xml:space="preserve">Jūrmalas </w:t>
      </w:r>
      <w:r w:rsidR="00691388">
        <w:t xml:space="preserve">Rūpnieciskās zvejas rīku limitu izsoles komisijas </w:t>
      </w:r>
    </w:p>
    <w:p w14:paraId="30797299" w14:textId="03104786" w:rsidR="00691388" w:rsidRDefault="00691388" w:rsidP="007B0277">
      <w:pPr>
        <w:autoSpaceDN w:val="0"/>
        <w:jc w:val="both"/>
        <w:rPr>
          <w:b/>
          <w:bCs/>
        </w:rPr>
      </w:pPr>
      <w:r w:rsidRPr="0083026C">
        <w:t>priekšsēdētājs: _________________________________________________________</w:t>
      </w:r>
    </w:p>
    <w:p w14:paraId="3E2E2F2C" w14:textId="77777777" w:rsidR="00691388" w:rsidRDefault="00691388" w:rsidP="00691388">
      <w:pPr>
        <w:autoSpaceDN w:val="0"/>
        <w:spacing w:line="360" w:lineRule="auto"/>
        <w:jc w:val="both"/>
        <w:rPr>
          <w:b/>
          <w:bCs/>
        </w:rPr>
      </w:pPr>
    </w:p>
    <w:p w14:paraId="7B56E2F5" w14:textId="5E44A394" w:rsidR="007024C1" w:rsidRDefault="00691388" w:rsidP="00586C1D">
      <w:pPr>
        <w:autoSpaceDN w:val="0"/>
        <w:spacing w:line="360" w:lineRule="auto"/>
        <w:jc w:val="both"/>
        <w:rPr>
          <w:bCs/>
        </w:rPr>
      </w:pPr>
      <w:r w:rsidRPr="00B5779A">
        <w:rPr>
          <w:bCs/>
        </w:rPr>
        <w:t xml:space="preserve">Komisijas locekļi: </w:t>
      </w:r>
    </w:p>
    <w:p w14:paraId="17B155B1" w14:textId="77777777" w:rsidR="00514515" w:rsidRDefault="00514515">
      <w:pPr>
        <w:rPr>
          <w:bCs/>
        </w:rPr>
      </w:pPr>
      <w:r>
        <w:rPr>
          <w:bCs/>
        </w:rPr>
        <w:br w:type="page"/>
      </w:r>
    </w:p>
    <w:p w14:paraId="61D72ECB" w14:textId="7CCBAD43" w:rsidR="00691388" w:rsidRPr="0083026C" w:rsidRDefault="00691388" w:rsidP="00691388">
      <w:pPr>
        <w:autoSpaceDN w:val="0"/>
        <w:jc w:val="right"/>
        <w:rPr>
          <w:bCs/>
        </w:rPr>
      </w:pPr>
      <w:r>
        <w:rPr>
          <w:bCs/>
        </w:rPr>
        <w:lastRenderedPageBreak/>
        <w:t>3</w:t>
      </w:r>
      <w:r w:rsidRPr="0083026C">
        <w:rPr>
          <w:bCs/>
        </w:rPr>
        <w:t>.</w:t>
      </w:r>
      <w:r w:rsidR="006301BD">
        <w:rPr>
          <w:bCs/>
        </w:rPr>
        <w:t> </w:t>
      </w:r>
      <w:r w:rsidRPr="0083026C">
        <w:rPr>
          <w:bCs/>
        </w:rPr>
        <w:t>pielikums</w:t>
      </w:r>
    </w:p>
    <w:p w14:paraId="00D86D45" w14:textId="77777777" w:rsidR="006301BD" w:rsidRPr="0083026C" w:rsidRDefault="006301BD" w:rsidP="006301BD">
      <w:pPr>
        <w:autoSpaceDN w:val="0"/>
        <w:ind w:left="4253"/>
        <w:jc w:val="right"/>
      </w:pPr>
      <w:r>
        <w:t xml:space="preserve">Jūrmalas valstspilsētas administrācijas 2023. gada </w:t>
      </w:r>
      <w:r w:rsidRPr="00292D5E">
        <w:t>__</w:t>
      </w:r>
      <w:r>
        <w:t>. februāra Nolikumam rūpnieciskās zvejas tiesību nomas slēgtai rakstiskai izsolei astoņiem Reņģu tīkliem līdz 50 m pašpatēriņa zvejai 2023. gadā Rīgas jūras līča piekrastē Jūrmalas valstspilsētas administratīvās teritorijas robežās</w:t>
      </w:r>
    </w:p>
    <w:p w14:paraId="172B1729" w14:textId="77777777" w:rsidR="00691388" w:rsidRPr="0083026C" w:rsidRDefault="00691388" w:rsidP="00691388">
      <w:pPr>
        <w:autoSpaceDN w:val="0"/>
        <w:spacing w:line="360" w:lineRule="auto"/>
        <w:jc w:val="right"/>
        <w:rPr>
          <w:bCs/>
        </w:rPr>
      </w:pPr>
    </w:p>
    <w:p w14:paraId="6B0451CC" w14:textId="1F863117" w:rsidR="006301BD" w:rsidRPr="006301BD" w:rsidRDefault="006301BD" w:rsidP="006301BD">
      <w:pPr>
        <w:autoSpaceDN w:val="0"/>
        <w:ind w:left="425" w:hanging="425"/>
        <w:jc w:val="center"/>
        <w:rPr>
          <w:b/>
          <w:bCs/>
          <w:sz w:val="26"/>
          <w:szCs w:val="26"/>
        </w:rPr>
      </w:pPr>
      <w:r w:rsidRPr="006301BD">
        <w:rPr>
          <w:b/>
          <w:bCs/>
          <w:sz w:val="26"/>
          <w:szCs w:val="26"/>
        </w:rPr>
        <w:t xml:space="preserve">Nosolītā augstākā cena un nākamā nosolītā augstākā cena rūpnieciskās zvejas tiesību nomas slēgtai rakstiskai izsolei </w:t>
      </w:r>
      <w:r>
        <w:rPr>
          <w:b/>
          <w:bCs/>
          <w:sz w:val="26"/>
          <w:szCs w:val="26"/>
        </w:rPr>
        <w:t>astoņiem</w:t>
      </w:r>
      <w:r w:rsidR="0099363F">
        <w:rPr>
          <w:b/>
          <w:bCs/>
          <w:sz w:val="26"/>
          <w:szCs w:val="26"/>
        </w:rPr>
        <w:t xml:space="preserve"> Reņģu tīkliem līdz 50 </w:t>
      </w:r>
      <w:r>
        <w:rPr>
          <w:b/>
          <w:bCs/>
          <w:sz w:val="26"/>
          <w:szCs w:val="26"/>
        </w:rPr>
        <w:t>m</w:t>
      </w:r>
      <w:r w:rsidR="00277855">
        <w:rPr>
          <w:b/>
          <w:bCs/>
          <w:sz w:val="26"/>
          <w:szCs w:val="26"/>
        </w:rPr>
        <w:t xml:space="preserve"> pašpatēriņa zvejai </w:t>
      </w:r>
      <w:r w:rsidR="0099363F">
        <w:rPr>
          <w:b/>
          <w:bCs/>
          <w:sz w:val="26"/>
          <w:szCs w:val="26"/>
        </w:rPr>
        <w:t>2023. </w:t>
      </w:r>
      <w:r w:rsidRPr="006301BD">
        <w:rPr>
          <w:b/>
          <w:bCs/>
          <w:sz w:val="26"/>
          <w:szCs w:val="26"/>
        </w:rPr>
        <w:t>gadā Rīgas jūras līča piekrastē Jūrmalas valstspilsētas administratīvās teritorijas robežās</w:t>
      </w:r>
    </w:p>
    <w:p w14:paraId="00E6A03A" w14:textId="77777777" w:rsidR="00691388" w:rsidRPr="004B5A93" w:rsidRDefault="00691388" w:rsidP="00691388">
      <w:pPr>
        <w:autoSpaceDN w:val="0"/>
        <w:spacing w:line="360" w:lineRule="auto"/>
        <w:jc w:val="both"/>
        <w:rPr>
          <w:b/>
          <w:bCs/>
        </w:rPr>
      </w:pPr>
    </w:p>
    <w:tbl>
      <w:tblPr>
        <w:tblStyle w:val="TableGrid"/>
        <w:tblW w:w="9351" w:type="dxa"/>
        <w:tblLook w:val="04A0" w:firstRow="1" w:lastRow="0" w:firstColumn="1" w:lastColumn="0" w:noHBand="0" w:noVBand="1"/>
      </w:tblPr>
      <w:tblGrid>
        <w:gridCol w:w="876"/>
        <w:gridCol w:w="2947"/>
        <w:gridCol w:w="850"/>
        <w:gridCol w:w="3686"/>
        <w:gridCol w:w="992"/>
      </w:tblGrid>
      <w:tr w:rsidR="00691388" w:rsidRPr="0083026C" w14:paraId="43FCC1F8" w14:textId="77777777" w:rsidTr="00AC34D0">
        <w:tc>
          <w:tcPr>
            <w:tcW w:w="876" w:type="dxa"/>
          </w:tcPr>
          <w:p w14:paraId="2A9D85D2" w14:textId="77777777" w:rsidR="00691388" w:rsidRDefault="00691388" w:rsidP="00AC34D0">
            <w:pPr>
              <w:autoSpaceDN w:val="0"/>
              <w:jc w:val="both"/>
            </w:pPr>
            <w:r>
              <w:t xml:space="preserve">Reņģu tīkla limita Nr. </w:t>
            </w:r>
          </w:p>
        </w:tc>
        <w:tc>
          <w:tcPr>
            <w:tcW w:w="3797" w:type="dxa"/>
            <w:gridSpan w:val="2"/>
          </w:tcPr>
          <w:p w14:paraId="78239E55" w14:textId="12507B19" w:rsidR="00691388" w:rsidRPr="0083026C" w:rsidRDefault="00716C7D" w:rsidP="00716C7D">
            <w:pPr>
              <w:autoSpaceDN w:val="0"/>
              <w:jc w:val="both"/>
              <w:rPr>
                <w:bCs/>
              </w:rPr>
            </w:pPr>
            <w:r>
              <w:t>Pretendents vārds, uzvārds</w:t>
            </w:r>
            <w:r w:rsidR="00691388">
              <w:t xml:space="preserve"> </w:t>
            </w:r>
            <w:r w:rsidR="00691388">
              <w:rPr>
                <w:bCs/>
              </w:rPr>
              <w:t>un augstākā n</w:t>
            </w:r>
            <w:r w:rsidR="00691388" w:rsidRPr="0083026C">
              <w:rPr>
                <w:bCs/>
              </w:rPr>
              <w:t>osolītā cena</w:t>
            </w:r>
          </w:p>
        </w:tc>
        <w:tc>
          <w:tcPr>
            <w:tcW w:w="4678" w:type="dxa"/>
            <w:gridSpan w:val="2"/>
          </w:tcPr>
          <w:p w14:paraId="097E0E71" w14:textId="3BA96A3D" w:rsidR="00691388" w:rsidRPr="0083026C" w:rsidRDefault="00716C7D" w:rsidP="00AC34D0">
            <w:pPr>
              <w:autoSpaceDN w:val="0"/>
              <w:jc w:val="both"/>
              <w:rPr>
                <w:bCs/>
              </w:rPr>
            </w:pPr>
            <w:r>
              <w:t xml:space="preserve">Pretendents vārds, uzvārds </w:t>
            </w:r>
            <w:r w:rsidR="00691388">
              <w:rPr>
                <w:bCs/>
              </w:rPr>
              <w:t xml:space="preserve">un </w:t>
            </w:r>
            <w:r w:rsidR="00691388" w:rsidRPr="00BA7FDD">
              <w:t>nākamā nosolītā augstākā cena</w:t>
            </w:r>
            <w:r w:rsidR="00691388" w:rsidRPr="00B034C2" w:rsidDel="00B034C2">
              <w:t xml:space="preserve"> </w:t>
            </w:r>
          </w:p>
        </w:tc>
      </w:tr>
      <w:tr w:rsidR="00716C7D" w:rsidRPr="0083026C" w14:paraId="0F6F4669" w14:textId="77777777" w:rsidTr="00716C7D">
        <w:tc>
          <w:tcPr>
            <w:tcW w:w="876" w:type="dxa"/>
          </w:tcPr>
          <w:p w14:paraId="52AA146B" w14:textId="77777777" w:rsidR="00716C7D" w:rsidRPr="00716C7D" w:rsidRDefault="00716C7D" w:rsidP="00AC34D0">
            <w:pPr>
              <w:autoSpaceDN w:val="0"/>
              <w:spacing w:line="360" w:lineRule="auto"/>
              <w:jc w:val="both"/>
              <w:rPr>
                <w:bCs/>
              </w:rPr>
            </w:pPr>
            <w:r w:rsidRPr="00716C7D">
              <w:rPr>
                <w:bCs/>
              </w:rPr>
              <w:t>1.</w:t>
            </w:r>
          </w:p>
        </w:tc>
        <w:tc>
          <w:tcPr>
            <w:tcW w:w="2947" w:type="dxa"/>
          </w:tcPr>
          <w:p w14:paraId="2C120E99" w14:textId="77777777" w:rsidR="00716C7D" w:rsidRPr="0083026C" w:rsidRDefault="00716C7D" w:rsidP="00AC34D0">
            <w:pPr>
              <w:autoSpaceDN w:val="0"/>
              <w:spacing w:line="360" w:lineRule="auto"/>
              <w:jc w:val="both"/>
              <w:rPr>
                <w:b/>
                <w:bCs/>
              </w:rPr>
            </w:pPr>
          </w:p>
        </w:tc>
        <w:tc>
          <w:tcPr>
            <w:tcW w:w="850" w:type="dxa"/>
          </w:tcPr>
          <w:p w14:paraId="61DE3817" w14:textId="3FEE17C1" w:rsidR="00716C7D" w:rsidRPr="0083026C" w:rsidRDefault="00716C7D" w:rsidP="00AC34D0">
            <w:pPr>
              <w:autoSpaceDN w:val="0"/>
              <w:spacing w:line="360" w:lineRule="auto"/>
              <w:jc w:val="both"/>
              <w:rPr>
                <w:b/>
                <w:bCs/>
              </w:rPr>
            </w:pPr>
          </w:p>
        </w:tc>
        <w:tc>
          <w:tcPr>
            <w:tcW w:w="3686" w:type="dxa"/>
          </w:tcPr>
          <w:p w14:paraId="78740042" w14:textId="77777777" w:rsidR="00716C7D" w:rsidRPr="00716C7D" w:rsidRDefault="00716C7D" w:rsidP="00AC34D0">
            <w:pPr>
              <w:autoSpaceDN w:val="0"/>
              <w:spacing w:line="360" w:lineRule="auto"/>
              <w:jc w:val="both"/>
              <w:rPr>
                <w:b/>
                <w:bCs/>
              </w:rPr>
            </w:pPr>
          </w:p>
        </w:tc>
        <w:tc>
          <w:tcPr>
            <w:tcW w:w="992" w:type="dxa"/>
          </w:tcPr>
          <w:p w14:paraId="251AC7CA" w14:textId="3BCB11BB" w:rsidR="00716C7D" w:rsidRPr="00716C7D" w:rsidRDefault="00716C7D" w:rsidP="00AC34D0">
            <w:pPr>
              <w:autoSpaceDN w:val="0"/>
              <w:spacing w:line="360" w:lineRule="auto"/>
              <w:jc w:val="both"/>
              <w:rPr>
                <w:b/>
                <w:bCs/>
              </w:rPr>
            </w:pPr>
          </w:p>
        </w:tc>
      </w:tr>
      <w:tr w:rsidR="00716C7D" w:rsidRPr="0083026C" w14:paraId="6954D3DA" w14:textId="77777777" w:rsidTr="00716C7D">
        <w:tc>
          <w:tcPr>
            <w:tcW w:w="876" w:type="dxa"/>
          </w:tcPr>
          <w:p w14:paraId="3AECDC33" w14:textId="77777777" w:rsidR="00716C7D" w:rsidRPr="00716C7D" w:rsidRDefault="00716C7D" w:rsidP="00AC34D0">
            <w:pPr>
              <w:autoSpaceDN w:val="0"/>
              <w:spacing w:line="360" w:lineRule="auto"/>
              <w:jc w:val="both"/>
              <w:rPr>
                <w:bCs/>
              </w:rPr>
            </w:pPr>
            <w:r w:rsidRPr="00716C7D">
              <w:rPr>
                <w:bCs/>
              </w:rPr>
              <w:t>2.</w:t>
            </w:r>
          </w:p>
        </w:tc>
        <w:tc>
          <w:tcPr>
            <w:tcW w:w="2947" w:type="dxa"/>
          </w:tcPr>
          <w:p w14:paraId="586543FD" w14:textId="77777777" w:rsidR="00716C7D" w:rsidRPr="0083026C" w:rsidRDefault="00716C7D" w:rsidP="00AC34D0">
            <w:pPr>
              <w:autoSpaceDN w:val="0"/>
              <w:spacing w:line="360" w:lineRule="auto"/>
              <w:jc w:val="both"/>
              <w:rPr>
                <w:b/>
                <w:bCs/>
              </w:rPr>
            </w:pPr>
          </w:p>
        </w:tc>
        <w:tc>
          <w:tcPr>
            <w:tcW w:w="850" w:type="dxa"/>
          </w:tcPr>
          <w:p w14:paraId="2BC850E4" w14:textId="7DCA63D8" w:rsidR="00716C7D" w:rsidRPr="0083026C" w:rsidRDefault="00716C7D" w:rsidP="00AC34D0">
            <w:pPr>
              <w:autoSpaceDN w:val="0"/>
              <w:spacing w:line="360" w:lineRule="auto"/>
              <w:jc w:val="both"/>
              <w:rPr>
                <w:b/>
                <w:bCs/>
              </w:rPr>
            </w:pPr>
          </w:p>
        </w:tc>
        <w:tc>
          <w:tcPr>
            <w:tcW w:w="3686" w:type="dxa"/>
          </w:tcPr>
          <w:p w14:paraId="202EBB10" w14:textId="77777777" w:rsidR="00716C7D" w:rsidRPr="00716C7D" w:rsidRDefault="00716C7D" w:rsidP="00AC34D0">
            <w:pPr>
              <w:autoSpaceDN w:val="0"/>
              <w:spacing w:line="360" w:lineRule="auto"/>
              <w:jc w:val="both"/>
              <w:rPr>
                <w:b/>
                <w:bCs/>
              </w:rPr>
            </w:pPr>
          </w:p>
        </w:tc>
        <w:tc>
          <w:tcPr>
            <w:tcW w:w="992" w:type="dxa"/>
          </w:tcPr>
          <w:p w14:paraId="3ED415CB" w14:textId="0A920DF9" w:rsidR="00716C7D" w:rsidRPr="00716C7D" w:rsidRDefault="00716C7D" w:rsidP="00AC34D0">
            <w:pPr>
              <w:autoSpaceDN w:val="0"/>
              <w:spacing w:line="360" w:lineRule="auto"/>
              <w:jc w:val="both"/>
              <w:rPr>
                <w:b/>
                <w:bCs/>
              </w:rPr>
            </w:pPr>
          </w:p>
        </w:tc>
      </w:tr>
      <w:tr w:rsidR="00716C7D" w:rsidRPr="0083026C" w14:paraId="7C1B76DA" w14:textId="77777777" w:rsidTr="00716C7D">
        <w:tc>
          <w:tcPr>
            <w:tcW w:w="876" w:type="dxa"/>
          </w:tcPr>
          <w:p w14:paraId="76503A7E" w14:textId="77777777" w:rsidR="00716C7D" w:rsidRPr="00716C7D" w:rsidRDefault="00716C7D" w:rsidP="00AC34D0">
            <w:pPr>
              <w:autoSpaceDN w:val="0"/>
              <w:spacing w:line="360" w:lineRule="auto"/>
              <w:jc w:val="both"/>
              <w:rPr>
                <w:bCs/>
              </w:rPr>
            </w:pPr>
            <w:r w:rsidRPr="00716C7D">
              <w:rPr>
                <w:bCs/>
              </w:rPr>
              <w:t>3.</w:t>
            </w:r>
          </w:p>
        </w:tc>
        <w:tc>
          <w:tcPr>
            <w:tcW w:w="2947" w:type="dxa"/>
          </w:tcPr>
          <w:p w14:paraId="1F7C475C" w14:textId="77777777" w:rsidR="00716C7D" w:rsidRPr="0083026C" w:rsidRDefault="00716C7D" w:rsidP="00AC34D0">
            <w:pPr>
              <w:autoSpaceDN w:val="0"/>
              <w:spacing w:line="360" w:lineRule="auto"/>
              <w:jc w:val="both"/>
              <w:rPr>
                <w:b/>
                <w:bCs/>
              </w:rPr>
            </w:pPr>
          </w:p>
        </w:tc>
        <w:tc>
          <w:tcPr>
            <w:tcW w:w="850" w:type="dxa"/>
          </w:tcPr>
          <w:p w14:paraId="7EE0EDFA" w14:textId="322A6548" w:rsidR="00716C7D" w:rsidRPr="0083026C" w:rsidRDefault="00716C7D" w:rsidP="00AC34D0">
            <w:pPr>
              <w:autoSpaceDN w:val="0"/>
              <w:spacing w:line="360" w:lineRule="auto"/>
              <w:jc w:val="both"/>
              <w:rPr>
                <w:b/>
                <w:bCs/>
              </w:rPr>
            </w:pPr>
          </w:p>
        </w:tc>
        <w:tc>
          <w:tcPr>
            <w:tcW w:w="3686" w:type="dxa"/>
          </w:tcPr>
          <w:p w14:paraId="463F6EFF" w14:textId="77777777" w:rsidR="00716C7D" w:rsidRPr="00716C7D" w:rsidRDefault="00716C7D" w:rsidP="00AC34D0">
            <w:pPr>
              <w:autoSpaceDN w:val="0"/>
              <w:spacing w:line="360" w:lineRule="auto"/>
              <w:jc w:val="both"/>
              <w:rPr>
                <w:b/>
                <w:bCs/>
              </w:rPr>
            </w:pPr>
          </w:p>
        </w:tc>
        <w:tc>
          <w:tcPr>
            <w:tcW w:w="992" w:type="dxa"/>
          </w:tcPr>
          <w:p w14:paraId="161699EB" w14:textId="4791FA62" w:rsidR="00716C7D" w:rsidRPr="00716C7D" w:rsidRDefault="00716C7D" w:rsidP="00AC34D0">
            <w:pPr>
              <w:autoSpaceDN w:val="0"/>
              <w:spacing w:line="360" w:lineRule="auto"/>
              <w:jc w:val="both"/>
              <w:rPr>
                <w:b/>
                <w:bCs/>
              </w:rPr>
            </w:pPr>
          </w:p>
        </w:tc>
      </w:tr>
      <w:tr w:rsidR="00716C7D" w:rsidRPr="0083026C" w14:paraId="03FFDD5D" w14:textId="77777777" w:rsidTr="00716C7D">
        <w:tc>
          <w:tcPr>
            <w:tcW w:w="876" w:type="dxa"/>
          </w:tcPr>
          <w:p w14:paraId="44AB8906" w14:textId="77777777" w:rsidR="00716C7D" w:rsidRPr="00716C7D" w:rsidRDefault="00716C7D" w:rsidP="00AC34D0">
            <w:pPr>
              <w:autoSpaceDN w:val="0"/>
              <w:spacing w:line="360" w:lineRule="auto"/>
              <w:jc w:val="both"/>
              <w:rPr>
                <w:bCs/>
              </w:rPr>
            </w:pPr>
            <w:r w:rsidRPr="00716C7D">
              <w:rPr>
                <w:bCs/>
              </w:rPr>
              <w:t>4.</w:t>
            </w:r>
          </w:p>
        </w:tc>
        <w:tc>
          <w:tcPr>
            <w:tcW w:w="2947" w:type="dxa"/>
          </w:tcPr>
          <w:p w14:paraId="4B024BFF" w14:textId="77777777" w:rsidR="00716C7D" w:rsidRPr="0083026C" w:rsidRDefault="00716C7D" w:rsidP="00AC34D0">
            <w:pPr>
              <w:autoSpaceDN w:val="0"/>
              <w:spacing w:line="360" w:lineRule="auto"/>
              <w:jc w:val="both"/>
              <w:rPr>
                <w:b/>
                <w:bCs/>
              </w:rPr>
            </w:pPr>
          </w:p>
        </w:tc>
        <w:tc>
          <w:tcPr>
            <w:tcW w:w="850" w:type="dxa"/>
          </w:tcPr>
          <w:p w14:paraId="03B48087" w14:textId="08233DB0" w:rsidR="00716C7D" w:rsidRPr="0083026C" w:rsidRDefault="00716C7D" w:rsidP="00AC34D0">
            <w:pPr>
              <w:autoSpaceDN w:val="0"/>
              <w:spacing w:line="360" w:lineRule="auto"/>
              <w:jc w:val="both"/>
              <w:rPr>
                <w:b/>
                <w:bCs/>
              </w:rPr>
            </w:pPr>
          </w:p>
        </w:tc>
        <w:tc>
          <w:tcPr>
            <w:tcW w:w="3686" w:type="dxa"/>
          </w:tcPr>
          <w:p w14:paraId="06495D6E" w14:textId="77777777" w:rsidR="00716C7D" w:rsidRPr="00716C7D" w:rsidRDefault="00716C7D" w:rsidP="00AC34D0">
            <w:pPr>
              <w:autoSpaceDN w:val="0"/>
              <w:spacing w:line="360" w:lineRule="auto"/>
              <w:jc w:val="both"/>
              <w:rPr>
                <w:b/>
                <w:bCs/>
              </w:rPr>
            </w:pPr>
          </w:p>
        </w:tc>
        <w:tc>
          <w:tcPr>
            <w:tcW w:w="992" w:type="dxa"/>
          </w:tcPr>
          <w:p w14:paraId="3EB36A40" w14:textId="32767A94" w:rsidR="00716C7D" w:rsidRPr="00716C7D" w:rsidRDefault="00716C7D" w:rsidP="00AC34D0">
            <w:pPr>
              <w:autoSpaceDN w:val="0"/>
              <w:spacing w:line="360" w:lineRule="auto"/>
              <w:jc w:val="both"/>
              <w:rPr>
                <w:b/>
                <w:bCs/>
              </w:rPr>
            </w:pPr>
          </w:p>
        </w:tc>
      </w:tr>
      <w:tr w:rsidR="00716C7D" w:rsidRPr="0083026C" w14:paraId="73440C77" w14:textId="77777777" w:rsidTr="00716C7D">
        <w:tc>
          <w:tcPr>
            <w:tcW w:w="876" w:type="dxa"/>
          </w:tcPr>
          <w:p w14:paraId="09DBF089" w14:textId="77777777" w:rsidR="00716C7D" w:rsidRPr="00716C7D" w:rsidRDefault="00716C7D" w:rsidP="00AC34D0">
            <w:pPr>
              <w:autoSpaceDN w:val="0"/>
              <w:spacing w:line="360" w:lineRule="auto"/>
              <w:jc w:val="both"/>
              <w:rPr>
                <w:bCs/>
              </w:rPr>
            </w:pPr>
            <w:r w:rsidRPr="00716C7D">
              <w:rPr>
                <w:bCs/>
              </w:rPr>
              <w:t>5.</w:t>
            </w:r>
          </w:p>
        </w:tc>
        <w:tc>
          <w:tcPr>
            <w:tcW w:w="2947" w:type="dxa"/>
          </w:tcPr>
          <w:p w14:paraId="6B3C6CB5" w14:textId="77777777" w:rsidR="00716C7D" w:rsidRPr="0083026C" w:rsidRDefault="00716C7D" w:rsidP="00AC34D0">
            <w:pPr>
              <w:autoSpaceDN w:val="0"/>
              <w:spacing w:line="360" w:lineRule="auto"/>
              <w:jc w:val="both"/>
              <w:rPr>
                <w:b/>
                <w:bCs/>
              </w:rPr>
            </w:pPr>
          </w:p>
        </w:tc>
        <w:tc>
          <w:tcPr>
            <w:tcW w:w="850" w:type="dxa"/>
          </w:tcPr>
          <w:p w14:paraId="55A770A4" w14:textId="2CFC6F09" w:rsidR="00716C7D" w:rsidRPr="0083026C" w:rsidRDefault="00716C7D" w:rsidP="00AC34D0">
            <w:pPr>
              <w:autoSpaceDN w:val="0"/>
              <w:spacing w:line="360" w:lineRule="auto"/>
              <w:jc w:val="both"/>
              <w:rPr>
                <w:b/>
                <w:bCs/>
              </w:rPr>
            </w:pPr>
          </w:p>
        </w:tc>
        <w:tc>
          <w:tcPr>
            <w:tcW w:w="3686" w:type="dxa"/>
          </w:tcPr>
          <w:p w14:paraId="1F2D933E" w14:textId="77777777" w:rsidR="00716C7D" w:rsidRPr="00716C7D" w:rsidRDefault="00716C7D" w:rsidP="00AC34D0">
            <w:pPr>
              <w:autoSpaceDN w:val="0"/>
              <w:spacing w:line="360" w:lineRule="auto"/>
              <w:jc w:val="both"/>
              <w:rPr>
                <w:b/>
                <w:bCs/>
              </w:rPr>
            </w:pPr>
          </w:p>
        </w:tc>
        <w:tc>
          <w:tcPr>
            <w:tcW w:w="992" w:type="dxa"/>
          </w:tcPr>
          <w:p w14:paraId="13991840" w14:textId="400F1F39" w:rsidR="00716C7D" w:rsidRPr="00716C7D" w:rsidRDefault="00716C7D" w:rsidP="00AC34D0">
            <w:pPr>
              <w:autoSpaceDN w:val="0"/>
              <w:spacing w:line="360" w:lineRule="auto"/>
              <w:jc w:val="both"/>
              <w:rPr>
                <w:b/>
                <w:bCs/>
              </w:rPr>
            </w:pPr>
          </w:p>
        </w:tc>
      </w:tr>
      <w:tr w:rsidR="00716C7D" w:rsidRPr="0083026C" w14:paraId="19E0BC85" w14:textId="77777777" w:rsidTr="00716C7D">
        <w:tc>
          <w:tcPr>
            <w:tcW w:w="876" w:type="dxa"/>
          </w:tcPr>
          <w:p w14:paraId="149F1A6F" w14:textId="77777777" w:rsidR="00716C7D" w:rsidRPr="00716C7D" w:rsidRDefault="00716C7D" w:rsidP="00AC34D0">
            <w:pPr>
              <w:autoSpaceDN w:val="0"/>
              <w:spacing w:line="360" w:lineRule="auto"/>
              <w:jc w:val="both"/>
              <w:rPr>
                <w:bCs/>
              </w:rPr>
            </w:pPr>
            <w:r w:rsidRPr="00716C7D">
              <w:rPr>
                <w:bCs/>
              </w:rPr>
              <w:t>6.</w:t>
            </w:r>
          </w:p>
        </w:tc>
        <w:tc>
          <w:tcPr>
            <w:tcW w:w="2947" w:type="dxa"/>
          </w:tcPr>
          <w:p w14:paraId="3D597C25" w14:textId="77777777" w:rsidR="00716C7D" w:rsidRPr="0083026C" w:rsidRDefault="00716C7D" w:rsidP="00AC34D0">
            <w:pPr>
              <w:autoSpaceDN w:val="0"/>
              <w:spacing w:line="360" w:lineRule="auto"/>
              <w:jc w:val="both"/>
              <w:rPr>
                <w:b/>
                <w:bCs/>
              </w:rPr>
            </w:pPr>
          </w:p>
        </w:tc>
        <w:tc>
          <w:tcPr>
            <w:tcW w:w="850" w:type="dxa"/>
          </w:tcPr>
          <w:p w14:paraId="36C5C8B3" w14:textId="45F40465" w:rsidR="00716C7D" w:rsidRPr="0083026C" w:rsidRDefault="00716C7D" w:rsidP="00AC34D0">
            <w:pPr>
              <w:autoSpaceDN w:val="0"/>
              <w:spacing w:line="360" w:lineRule="auto"/>
              <w:jc w:val="both"/>
              <w:rPr>
                <w:b/>
                <w:bCs/>
              </w:rPr>
            </w:pPr>
          </w:p>
        </w:tc>
        <w:tc>
          <w:tcPr>
            <w:tcW w:w="3686" w:type="dxa"/>
          </w:tcPr>
          <w:p w14:paraId="61A9898F" w14:textId="77777777" w:rsidR="00716C7D" w:rsidRPr="00716C7D" w:rsidRDefault="00716C7D" w:rsidP="00AC34D0">
            <w:pPr>
              <w:autoSpaceDN w:val="0"/>
              <w:spacing w:line="360" w:lineRule="auto"/>
              <w:jc w:val="both"/>
              <w:rPr>
                <w:b/>
                <w:bCs/>
              </w:rPr>
            </w:pPr>
          </w:p>
        </w:tc>
        <w:tc>
          <w:tcPr>
            <w:tcW w:w="992" w:type="dxa"/>
          </w:tcPr>
          <w:p w14:paraId="5CB15397" w14:textId="33871E7E" w:rsidR="00716C7D" w:rsidRPr="00716C7D" w:rsidRDefault="00716C7D" w:rsidP="00AC34D0">
            <w:pPr>
              <w:autoSpaceDN w:val="0"/>
              <w:spacing w:line="360" w:lineRule="auto"/>
              <w:jc w:val="both"/>
              <w:rPr>
                <w:b/>
                <w:bCs/>
              </w:rPr>
            </w:pPr>
          </w:p>
        </w:tc>
      </w:tr>
      <w:tr w:rsidR="00716C7D" w:rsidRPr="0083026C" w14:paraId="25F41D1F" w14:textId="77777777" w:rsidTr="00716C7D">
        <w:tc>
          <w:tcPr>
            <w:tcW w:w="876" w:type="dxa"/>
          </w:tcPr>
          <w:p w14:paraId="5DAD0D09" w14:textId="77777777" w:rsidR="00716C7D" w:rsidRPr="00716C7D" w:rsidRDefault="00716C7D" w:rsidP="00AC34D0">
            <w:pPr>
              <w:autoSpaceDN w:val="0"/>
              <w:spacing w:line="360" w:lineRule="auto"/>
              <w:jc w:val="both"/>
              <w:rPr>
                <w:bCs/>
              </w:rPr>
            </w:pPr>
            <w:r w:rsidRPr="00716C7D">
              <w:rPr>
                <w:bCs/>
              </w:rPr>
              <w:t>7.</w:t>
            </w:r>
          </w:p>
        </w:tc>
        <w:tc>
          <w:tcPr>
            <w:tcW w:w="2947" w:type="dxa"/>
          </w:tcPr>
          <w:p w14:paraId="5306C658" w14:textId="77777777" w:rsidR="00716C7D" w:rsidRPr="0083026C" w:rsidRDefault="00716C7D" w:rsidP="00AC34D0">
            <w:pPr>
              <w:autoSpaceDN w:val="0"/>
              <w:spacing w:line="360" w:lineRule="auto"/>
              <w:jc w:val="both"/>
              <w:rPr>
                <w:b/>
                <w:bCs/>
              </w:rPr>
            </w:pPr>
          </w:p>
        </w:tc>
        <w:tc>
          <w:tcPr>
            <w:tcW w:w="850" w:type="dxa"/>
          </w:tcPr>
          <w:p w14:paraId="52DA007D" w14:textId="101D670B" w:rsidR="00716C7D" w:rsidRPr="0083026C" w:rsidRDefault="00716C7D" w:rsidP="00AC34D0">
            <w:pPr>
              <w:autoSpaceDN w:val="0"/>
              <w:spacing w:line="360" w:lineRule="auto"/>
              <w:jc w:val="both"/>
              <w:rPr>
                <w:b/>
                <w:bCs/>
              </w:rPr>
            </w:pPr>
          </w:p>
        </w:tc>
        <w:tc>
          <w:tcPr>
            <w:tcW w:w="3686" w:type="dxa"/>
          </w:tcPr>
          <w:p w14:paraId="575358EB" w14:textId="77777777" w:rsidR="00716C7D" w:rsidRPr="00716C7D" w:rsidRDefault="00716C7D" w:rsidP="00AC34D0">
            <w:pPr>
              <w:autoSpaceDN w:val="0"/>
              <w:spacing w:line="360" w:lineRule="auto"/>
              <w:jc w:val="both"/>
              <w:rPr>
                <w:b/>
                <w:bCs/>
              </w:rPr>
            </w:pPr>
          </w:p>
        </w:tc>
        <w:tc>
          <w:tcPr>
            <w:tcW w:w="992" w:type="dxa"/>
          </w:tcPr>
          <w:p w14:paraId="10519CAC" w14:textId="3322C103" w:rsidR="00716C7D" w:rsidRPr="00716C7D" w:rsidRDefault="00716C7D" w:rsidP="00AC34D0">
            <w:pPr>
              <w:autoSpaceDN w:val="0"/>
              <w:spacing w:line="360" w:lineRule="auto"/>
              <w:jc w:val="both"/>
              <w:rPr>
                <w:b/>
                <w:bCs/>
              </w:rPr>
            </w:pPr>
          </w:p>
        </w:tc>
      </w:tr>
      <w:tr w:rsidR="00716C7D" w:rsidRPr="0083026C" w14:paraId="138A00FF" w14:textId="77777777" w:rsidTr="00716C7D">
        <w:tc>
          <w:tcPr>
            <w:tcW w:w="876" w:type="dxa"/>
          </w:tcPr>
          <w:p w14:paraId="210DEF4D" w14:textId="77777777" w:rsidR="00716C7D" w:rsidRPr="00716C7D" w:rsidRDefault="00716C7D" w:rsidP="00AC34D0">
            <w:pPr>
              <w:autoSpaceDN w:val="0"/>
              <w:spacing w:line="360" w:lineRule="auto"/>
              <w:jc w:val="both"/>
              <w:rPr>
                <w:bCs/>
              </w:rPr>
            </w:pPr>
            <w:r w:rsidRPr="00716C7D">
              <w:rPr>
                <w:bCs/>
              </w:rPr>
              <w:t>8.</w:t>
            </w:r>
          </w:p>
        </w:tc>
        <w:tc>
          <w:tcPr>
            <w:tcW w:w="2947" w:type="dxa"/>
          </w:tcPr>
          <w:p w14:paraId="5D8345E6" w14:textId="77777777" w:rsidR="00716C7D" w:rsidRPr="0083026C" w:rsidRDefault="00716C7D" w:rsidP="00AC34D0">
            <w:pPr>
              <w:autoSpaceDN w:val="0"/>
              <w:spacing w:line="360" w:lineRule="auto"/>
              <w:jc w:val="both"/>
              <w:rPr>
                <w:b/>
                <w:bCs/>
              </w:rPr>
            </w:pPr>
          </w:p>
        </w:tc>
        <w:tc>
          <w:tcPr>
            <w:tcW w:w="850" w:type="dxa"/>
          </w:tcPr>
          <w:p w14:paraId="2EA229ED" w14:textId="29D14CFD" w:rsidR="00716C7D" w:rsidRPr="0083026C" w:rsidRDefault="00716C7D" w:rsidP="00AC34D0">
            <w:pPr>
              <w:autoSpaceDN w:val="0"/>
              <w:spacing w:line="360" w:lineRule="auto"/>
              <w:jc w:val="both"/>
              <w:rPr>
                <w:b/>
                <w:bCs/>
              </w:rPr>
            </w:pPr>
          </w:p>
        </w:tc>
        <w:tc>
          <w:tcPr>
            <w:tcW w:w="3686" w:type="dxa"/>
          </w:tcPr>
          <w:p w14:paraId="31DE2AF5" w14:textId="77777777" w:rsidR="00716C7D" w:rsidRPr="00716C7D" w:rsidRDefault="00716C7D" w:rsidP="00AC34D0">
            <w:pPr>
              <w:autoSpaceDN w:val="0"/>
              <w:spacing w:line="360" w:lineRule="auto"/>
              <w:jc w:val="both"/>
              <w:rPr>
                <w:b/>
                <w:bCs/>
              </w:rPr>
            </w:pPr>
          </w:p>
        </w:tc>
        <w:tc>
          <w:tcPr>
            <w:tcW w:w="992" w:type="dxa"/>
          </w:tcPr>
          <w:p w14:paraId="1E2F317B" w14:textId="56951F4A" w:rsidR="00716C7D" w:rsidRPr="00716C7D" w:rsidRDefault="00716C7D" w:rsidP="00AC34D0">
            <w:pPr>
              <w:autoSpaceDN w:val="0"/>
              <w:spacing w:line="360" w:lineRule="auto"/>
              <w:jc w:val="both"/>
              <w:rPr>
                <w:b/>
                <w:bCs/>
              </w:rPr>
            </w:pPr>
          </w:p>
        </w:tc>
      </w:tr>
    </w:tbl>
    <w:p w14:paraId="779E0E3B" w14:textId="77777777" w:rsidR="00691388" w:rsidRDefault="00691388" w:rsidP="00691388">
      <w:pPr>
        <w:autoSpaceDN w:val="0"/>
        <w:spacing w:line="360" w:lineRule="auto"/>
        <w:jc w:val="both"/>
        <w:rPr>
          <w:bCs/>
        </w:rPr>
      </w:pPr>
    </w:p>
    <w:p w14:paraId="0594E313" w14:textId="77777777" w:rsidR="00691388" w:rsidRPr="0083026C" w:rsidRDefault="00691388" w:rsidP="00691388">
      <w:pPr>
        <w:autoSpaceDN w:val="0"/>
        <w:spacing w:line="360" w:lineRule="auto"/>
        <w:jc w:val="both"/>
        <w:rPr>
          <w:bCs/>
        </w:rPr>
      </w:pPr>
      <w:r>
        <w:rPr>
          <w:bCs/>
        </w:rPr>
        <w:t>Protokolists</w:t>
      </w:r>
      <w:r w:rsidRPr="0083026C">
        <w:rPr>
          <w:bCs/>
        </w:rPr>
        <w:t>: _________________________________________________</w:t>
      </w:r>
    </w:p>
    <w:p w14:paraId="3BD80A46" w14:textId="77777777" w:rsidR="00691388" w:rsidRPr="0083026C" w:rsidRDefault="00691388" w:rsidP="00691388">
      <w:pPr>
        <w:autoSpaceDN w:val="0"/>
        <w:jc w:val="both"/>
      </w:pPr>
    </w:p>
    <w:p w14:paraId="589ADEF9" w14:textId="34BFCEC3" w:rsidR="00691388" w:rsidRDefault="00277855" w:rsidP="00691388">
      <w:pPr>
        <w:autoSpaceDN w:val="0"/>
        <w:jc w:val="both"/>
      </w:pPr>
      <w:r>
        <w:t xml:space="preserve">Jūrmalas </w:t>
      </w:r>
      <w:r w:rsidR="00691388">
        <w:t xml:space="preserve">Rūpnieciskās zvejas rīku limitu izsoles komisijas </w:t>
      </w:r>
    </w:p>
    <w:p w14:paraId="4868E726" w14:textId="77777777" w:rsidR="00691388" w:rsidRPr="0083026C" w:rsidRDefault="00691388" w:rsidP="00691388">
      <w:pPr>
        <w:autoSpaceDN w:val="0"/>
        <w:jc w:val="both"/>
        <w:rPr>
          <w:b/>
          <w:bCs/>
        </w:rPr>
      </w:pPr>
      <w:r w:rsidRPr="0083026C">
        <w:t>priekšsēdētājs: _________________________________________________________</w:t>
      </w:r>
    </w:p>
    <w:p w14:paraId="7B787DD5" w14:textId="77777777" w:rsidR="00691388" w:rsidRDefault="00691388" w:rsidP="00691388">
      <w:pPr>
        <w:autoSpaceDN w:val="0"/>
        <w:spacing w:line="360" w:lineRule="auto"/>
        <w:jc w:val="both"/>
        <w:rPr>
          <w:bCs/>
        </w:rPr>
      </w:pPr>
    </w:p>
    <w:p w14:paraId="4F843B14" w14:textId="0B26465F" w:rsidR="00691388" w:rsidRDefault="00691388" w:rsidP="00F50251">
      <w:pPr>
        <w:autoSpaceDN w:val="0"/>
        <w:spacing w:line="360" w:lineRule="auto"/>
        <w:jc w:val="both"/>
        <w:rPr>
          <w:bCs/>
        </w:rPr>
      </w:pPr>
      <w:r w:rsidRPr="00B5779A">
        <w:rPr>
          <w:bCs/>
        </w:rPr>
        <w:t xml:space="preserve">Komisijas locekļi: </w:t>
      </w:r>
    </w:p>
    <w:p w14:paraId="303FC772" w14:textId="77777777" w:rsidR="00F50251" w:rsidRDefault="00F50251">
      <w:pPr>
        <w:rPr>
          <w:bCs/>
        </w:rPr>
      </w:pPr>
      <w:r>
        <w:rPr>
          <w:bCs/>
        </w:rPr>
        <w:br w:type="page"/>
      </w:r>
    </w:p>
    <w:p w14:paraId="5D67259C" w14:textId="6E3DB00D" w:rsidR="00691388" w:rsidRPr="0083026C" w:rsidRDefault="00691388" w:rsidP="00691388">
      <w:pPr>
        <w:autoSpaceDN w:val="0"/>
        <w:jc w:val="right"/>
        <w:rPr>
          <w:bCs/>
        </w:rPr>
      </w:pPr>
      <w:r>
        <w:rPr>
          <w:bCs/>
        </w:rPr>
        <w:lastRenderedPageBreak/>
        <w:t>4</w:t>
      </w:r>
      <w:r w:rsidRPr="0083026C">
        <w:rPr>
          <w:bCs/>
        </w:rPr>
        <w:t>.</w:t>
      </w:r>
      <w:r w:rsidR="0099363F">
        <w:rPr>
          <w:bCs/>
        </w:rPr>
        <w:t> </w:t>
      </w:r>
      <w:r w:rsidRPr="0083026C">
        <w:rPr>
          <w:bCs/>
        </w:rPr>
        <w:t>pielikums</w:t>
      </w:r>
    </w:p>
    <w:p w14:paraId="591AAF2E" w14:textId="0EB6EECB" w:rsidR="00691388" w:rsidRDefault="00691388" w:rsidP="00691388">
      <w:pPr>
        <w:ind w:left="786"/>
        <w:contextualSpacing/>
        <w:jc w:val="right"/>
        <w:rPr>
          <w:b/>
        </w:rPr>
      </w:pPr>
    </w:p>
    <w:p w14:paraId="78590F68" w14:textId="148BFA04" w:rsidR="00277855" w:rsidRPr="0083026C" w:rsidRDefault="00277855" w:rsidP="00277855">
      <w:pPr>
        <w:autoSpaceDN w:val="0"/>
        <w:ind w:left="4253"/>
        <w:jc w:val="right"/>
      </w:pPr>
      <w:r>
        <w:t xml:space="preserve">Jūrmalas valstspilsētas administrācijas 2023. gada </w:t>
      </w:r>
      <w:r w:rsidRPr="00292D5E">
        <w:t>__</w:t>
      </w:r>
      <w:r>
        <w:t>. februāra Nolikumam rūpnieciskās zvejas tiesību nomas slēgtai rakstiskai izsolei astoņiem Reņģu tīkliem līdz</w:t>
      </w:r>
      <w:r w:rsidR="005A00A4">
        <w:t xml:space="preserve"> 50 </w:t>
      </w:r>
      <w:r>
        <w:t xml:space="preserve">m pašpatēriņa zvejai </w:t>
      </w:r>
      <w:r w:rsidR="005A00A4">
        <w:t>2023. </w:t>
      </w:r>
      <w:r>
        <w:t>gadā Rīgas jūras līča piekrastē Jūrmalas valstspilsētas administratīvās teritorijas robežās</w:t>
      </w:r>
    </w:p>
    <w:p w14:paraId="1AF3923A" w14:textId="77777777" w:rsidR="00277855" w:rsidRPr="0083026C" w:rsidRDefault="00277855" w:rsidP="00691388">
      <w:pPr>
        <w:ind w:left="786"/>
        <w:contextualSpacing/>
        <w:jc w:val="right"/>
        <w:rPr>
          <w:b/>
        </w:rPr>
      </w:pPr>
    </w:p>
    <w:p w14:paraId="2F1AB98B" w14:textId="77777777" w:rsidR="00277855" w:rsidRPr="00277855" w:rsidRDefault="00277855" w:rsidP="00277855">
      <w:pPr>
        <w:jc w:val="center"/>
        <w:rPr>
          <w:b/>
          <w:bCs/>
        </w:rPr>
      </w:pPr>
      <w:r w:rsidRPr="00277855">
        <w:rPr>
          <w:b/>
          <w:bCs/>
        </w:rPr>
        <w:t xml:space="preserve">Rūpnieciskās zvejas rīku limitu izsoles komisijas </w:t>
      </w:r>
    </w:p>
    <w:p w14:paraId="2F4CCBF5" w14:textId="77777777" w:rsidR="00277855" w:rsidRPr="00277855" w:rsidRDefault="00277855" w:rsidP="00277855">
      <w:pPr>
        <w:jc w:val="center"/>
        <w:rPr>
          <w:b/>
          <w:bCs/>
        </w:rPr>
      </w:pPr>
    </w:p>
    <w:p w14:paraId="30395444" w14:textId="77777777" w:rsidR="00277855" w:rsidRPr="00277855" w:rsidRDefault="00277855" w:rsidP="00277855">
      <w:pPr>
        <w:jc w:val="center"/>
        <w:rPr>
          <w:b/>
          <w:bCs/>
        </w:rPr>
      </w:pPr>
      <w:r w:rsidRPr="00277855">
        <w:rPr>
          <w:b/>
          <w:bCs/>
        </w:rPr>
        <w:t>IZZIŅA</w:t>
      </w:r>
    </w:p>
    <w:p w14:paraId="22627B83" w14:textId="77777777" w:rsidR="00277855" w:rsidRPr="00277855" w:rsidRDefault="00277855" w:rsidP="00277855">
      <w:pPr>
        <w:jc w:val="center"/>
        <w:rPr>
          <w:b/>
          <w:bCs/>
        </w:rPr>
      </w:pPr>
    </w:p>
    <w:p w14:paraId="0708C491" w14:textId="3B558A7B" w:rsidR="00012487" w:rsidRDefault="00277855" w:rsidP="00277855">
      <w:pPr>
        <w:ind w:firstLine="709"/>
        <w:jc w:val="both"/>
        <w:rPr>
          <w:b/>
          <w:bCs/>
        </w:rPr>
      </w:pPr>
      <w:r w:rsidRPr="00277855">
        <w:rPr>
          <w:b/>
          <w:bCs/>
        </w:rPr>
        <w:t xml:space="preserve">Norēķinam par izsoles </w:t>
      </w:r>
      <w:r w:rsidR="005A00A4">
        <w:rPr>
          <w:b/>
          <w:bCs/>
        </w:rPr>
        <w:t>priekšmetu Nr.___, kas nosolīts</w:t>
      </w:r>
      <w:r w:rsidRPr="00277855">
        <w:rPr>
          <w:b/>
          <w:bCs/>
        </w:rPr>
        <w:t xml:space="preserve"> rūpnieciskās zvejas tiesību noma</w:t>
      </w:r>
      <w:r w:rsidR="005A00A4">
        <w:rPr>
          <w:b/>
          <w:bCs/>
        </w:rPr>
        <w:t>s slēgtā rakstiskā izsolē astoņiem</w:t>
      </w:r>
      <w:r w:rsidRPr="00277855">
        <w:rPr>
          <w:b/>
          <w:bCs/>
        </w:rPr>
        <w:t xml:space="preserve"> Reņģu tīkliem līdz 50</w:t>
      </w:r>
      <w:r w:rsidR="005A00A4">
        <w:rPr>
          <w:b/>
          <w:bCs/>
        </w:rPr>
        <w:t> m pašpatēriņa zvejai 2023. </w:t>
      </w:r>
      <w:r w:rsidRPr="00277855">
        <w:rPr>
          <w:b/>
          <w:bCs/>
        </w:rPr>
        <w:t>gadā Rīgas jūras līča piekrastē Jūrmalas valstspilsētas administratīvās teritorijas robežās.</w:t>
      </w:r>
    </w:p>
    <w:p w14:paraId="54173B72" w14:textId="77777777" w:rsidR="00277855" w:rsidRPr="00D43449" w:rsidRDefault="00277855" w:rsidP="00277855">
      <w:pPr>
        <w:ind w:firstLine="709"/>
        <w:jc w:val="both"/>
        <w:rPr>
          <w:b/>
          <w:bCs/>
        </w:rPr>
      </w:pPr>
    </w:p>
    <w:p w14:paraId="1F68A004" w14:textId="77777777" w:rsidR="00691388" w:rsidRPr="0083026C" w:rsidRDefault="00691388" w:rsidP="00691388">
      <w:pPr>
        <w:jc w:val="both"/>
        <w:rPr>
          <w:lang w:val="en-GB"/>
        </w:rPr>
      </w:pPr>
      <w:r w:rsidRPr="0083026C">
        <w:t>__________________________________________________________________</w:t>
      </w:r>
    </w:p>
    <w:p w14:paraId="7669A60B" w14:textId="44885095" w:rsidR="00012487" w:rsidRDefault="00277855" w:rsidP="00691388">
      <w:pPr>
        <w:jc w:val="both"/>
      </w:pPr>
      <w:r w:rsidRPr="00277855">
        <w:t>(nosolītāja Vārds Uzvārds, personas kods)</w:t>
      </w:r>
    </w:p>
    <w:p w14:paraId="3C884769" w14:textId="77777777" w:rsidR="00277855" w:rsidRPr="0083026C" w:rsidRDefault="00277855" w:rsidP="00691388">
      <w:pPr>
        <w:jc w:val="both"/>
      </w:pPr>
    </w:p>
    <w:p w14:paraId="30A6ABB8" w14:textId="77777777" w:rsidR="00691388" w:rsidRPr="0083026C" w:rsidRDefault="00691388" w:rsidP="00691388">
      <w:pPr>
        <w:jc w:val="both"/>
      </w:pPr>
      <w:r w:rsidRPr="0083026C">
        <w:t>_____________________________________________________________________</w:t>
      </w:r>
    </w:p>
    <w:p w14:paraId="05167F40" w14:textId="4B1C8789" w:rsidR="00691388" w:rsidRDefault="00691388" w:rsidP="00691388">
      <w:pPr>
        <w:jc w:val="both"/>
      </w:pPr>
      <w:r w:rsidRPr="0083026C">
        <w:t xml:space="preserve">(adrese) </w:t>
      </w:r>
    </w:p>
    <w:p w14:paraId="20886950" w14:textId="77777777" w:rsidR="005A00A4" w:rsidRPr="0083026C" w:rsidRDefault="005A00A4" w:rsidP="00691388">
      <w:pPr>
        <w:jc w:val="both"/>
      </w:pPr>
    </w:p>
    <w:p w14:paraId="04F417EC" w14:textId="77777777" w:rsidR="00277855" w:rsidRPr="00277855" w:rsidRDefault="00277855" w:rsidP="00277855">
      <w:pPr>
        <w:jc w:val="both"/>
        <w:rPr>
          <w:sz w:val="26"/>
          <w:szCs w:val="26"/>
        </w:rPr>
      </w:pPr>
      <w:r w:rsidRPr="00277855">
        <w:rPr>
          <w:sz w:val="26"/>
          <w:szCs w:val="26"/>
        </w:rPr>
        <w:t xml:space="preserve">izsolē, kas notika 2023. gada </w:t>
      </w:r>
      <w:r w:rsidRPr="00277855">
        <w:rPr>
          <w:sz w:val="26"/>
          <w:szCs w:val="26"/>
        </w:rPr>
        <w:softHyphen/>
      </w:r>
      <w:r w:rsidRPr="00277855">
        <w:rPr>
          <w:sz w:val="26"/>
          <w:szCs w:val="26"/>
        </w:rPr>
        <w:softHyphen/>
        <w:t>__. ________, ieguva</w:t>
      </w:r>
      <w:r w:rsidRPr="00277855">
        <w:rPr>
          <w:bCs/>
          <w:sz w:val="26"/>
          <w:szCs w:val="26"/>
        </w:rPr>
        <w:t xml:space="preserve"> vienu reņģu tīkla 50 m limitu zvejošanai </w:t>
      </w:r>
      <w:r w:rsidRPr="00277855">
        <w:rPr>
          <w:sz w:val="26"/>
          <w:szCs w:val="26"/>
        </w:rPr>
        <w:t>Rīgas jūras līcī</w:t>
      </w:r>
      <w:r w:rsidRPr="00277855">
        <w:rPr>
          <w:b/>
          <w:bCs/>
          <w:sz w:val="26"/>
          <w:szCs w:val="26"/>
        </w:rPr>
        <w:t xml:space="preserve"> </w:t>
      </w:r>
      <w:r w:rsidRPr="00277855">
        <w:rPr>
          <w:bCs/>
          <w:sz w:val="26"/>
          <w:szCs w:val="26"/>
        </w:rPr>
        <w:t>Jūrmalas valstspilsētas administratīvajās robežās</w:t>
      </w:r>
      <w:r w:rsidRPr="00277855">
        <w:rPr>
          <w:b/>
          <w:bCs/>
          <w:sz w:val="26"/>
          <w:szCs w:val="26"/>
        </w:rPr>
        <w:t xml:space="preserve"> </w:t>
      </w:r>
      <w:r w:rsidRPr="00277855">
        <w:rPr>
          <w:sz w:val="26"/>
          <w:szCs w:val="26"/>
        </w:rPr>
        <w:t>par summu</w:t>
      </w:r>
    </w:p>
    <w:p w14:paraId="3E7FAC5C" w14:textId="305E5244" w:rsidR="00691388" w:rsidRPr="0083026C" w:rsidRDefault="0077761E" w:rsidP="00691388">
      <w:pPr>
        <w:jc w:val="both"/>
      </w:pPr>
      <w:r>
        <w:t xml:space="preserve"> </w:t>
      </w:r>
    </w:p>
    <w:p w14:paraId="43041A51" w14:textId="77777777" w:rsidR="00691388" w:rsidRPr="0083026C" w:rsidRDefault="00691388" w:rsidP="00691388">
      <w:pPr>
        <w:jc w:val="both"/>
      </w:pPr>
      <w:r w:rsidRPr="0083026C">
        <w:t>_____________________________________________________________________</w:t>
      </w:r>
    </w:p>
    <w:p w14:paraId="0F72678D" w14:textId="77777777" w:rsidR="00691388" w:rsidRPr="0083026C" w:rsidRDefault="00691388" w:rsidP="00691388">
      <w:pPr>
        <w:jc w:val="both"/>
      </w:pPr>
      <w:r w:rsidRPr="0083026C">
        <w:t>( summa cipariem un vārdiem)</w:t>
      </w:r>
    </w:p>
    <w:p w14:paraId="32FB42B2" w14:textId="77777777" w:rsidR="00691388" w:rsidRPr="0083026C" w:rsidRDefault="00691388" w:rsidP="00691388">
      <w:pPr>
        <w:jc w:val="both"/>
      </w:pPr>
    </w:p>
    <w:p w14:paraId="6EAA799D" w14:textId="77777777" w:rsidR="0043771B" w:rsidRPr="0043771B" w:rsidRDefault="0043771B" w:rsidP="0043771B">
      <w:pPr>
        <w:ind w:left="425" w:hanging="425"/>
        <w:jc w:val="both"/>
        <w:rPr>
          <w:sz w:val="26"/>
          <w:szCs w:val="26"/>
        </w:rPr>
      </w:pPr>
      <w:r w:rsidRPr="0043771B">
        <w:rPr>
          <w:sz w:val="26"/>
          <w:szCs w:val="26"/>
        </w:rPr>
        <w:t xml:space="preserve">Līdz 2023. gada ______. __________    ________________  </w:t>
      </w:r>
      <w:proofErr w:type="spellStart"/>
      <w:r w:rsidRPr="0043771B">
        <w:rPr>
          <w:i/>
          <w:sz w:val="26"/>
          <w:szCs w:val="26"/>
        </w:rPr>
        <w:t>euro</w:t>
      </w:r>
      <w:proofErr w:type="spellEnd"/>
      <w:r w:rsidRPr="0043771B">
        <w:rPr>
          <w:sz w:val="26"/>
          <w:szCs w:val="26"/>
        </w:rPr>
        <w:t xml:space="preserve">  jāveic naudas pārskaitījums uz bankas kontu:</w:t>
      </w:r>
      <w:r w:rsidRPr="0043771B">
        <w:rPr>
          <w:bCs/>
          <w:sz w:val="26"/>
          <w:szCs w:val="26"/>
        </w:rPr>
        <w:t xml:space="preserve"> </w:t>
      </w:r>
    </w:p>
    <w:tbl>
      <w:tblPr>
        <w:tblStyle w:val="TableGrid1"/>
        <w:tblpPr w:leftFromText="180" w:rightFromText="180" w:vertAnchor="text" w:horzAnchor="margin" w:tblpY="18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43771B" w:rsidRPr="0043771B" w14:paraId="669C240C" w14:textId="77777777" w:rsidTr="00C443C3">
        <w:tc>
          <w:tcPr>
            <w:tcW w:w="9351" w:type="dxa"/>
          </w:tcPr>
          <w:p w14:paraId="1D086875" w14:textId="77777777" w:rsidR="0043771B" w:rsidRPr="0043771B" w:rsidRDefault="0043771B" w:rsidP="0043771B">
            <w:pPr>
              <w:rPr>
                <w:sz w:val="26"/>
                <w:szCs w:val="26"/>
              </w:rPr>
            </w:pPr>
            <w:r w:rsidRPr="0043771B">
              <w:rPr>
                <w:sz w:val="26"/>
                <w:szCs w:val="26"/>
              </w:rPr>
              <w:t>Saņēmēja nosaukums: Jūrmalas valstspilsētas administrācija</w:t>
            </w:r>
          </w:p>
        </w:tc>
      </w:tr>
      <w:tr w:rsidR="0043771B" w:rsidRPr="0043771B" w14:paraId="52420527" w14:textId="77777777" w:rsidTr="00C443C3">
        <w:tc>
          <w:tcPr>
            <w:tcW w:w="9351" w:type="dxa"/>
          </w:tcPr>
          <w:p w14:paraId="0F1FCE82" w14:textId="77777777" w:rsidR="0043771B" w:rsidRPr="0043771B" w:rsidRDefault="0043771B" w:rsidP="0043771B">
            <w:pPr>
              <w:rPr>
                <w:sz w:val="26"/>
                <w:szCs w:val="26"/>
              </w:rPr>
            </w:pPr>
            <w:r w:rsidRPr="0043771B">
              <w:rPr>
                <w:sz w:val="26"/>
                <w:szCs w:val="26"/>
              </w:rPr>
              <w:t>Saņēmēja reģistrācijas numurs: 90000056357</w:t>
            </w:r>
          </w:p>
        </w:tc>
      </w:tr>
      <w:tr w:rsidR="0043771B" w:rsidRPr="0043771B" w14:paraId="45159D8C" w14:textId="77777777" w:rsidTr="00C443C3">
        <w:tc>
          <w:tcPr>
            <w:tcW w:w="9351" w:type="dxa"/>
          </w:tcPr>
          <w:p w14:paraId="49CC7E49" w14:textId="77777777" w:rsidR="0043771B" w:rsidRPr="0043771B" w:rsidRDefault="0043771B" w:rsidP="0043771B">
            <w:pPr>
              <w:rPr>
                <w:sz w:val="26"/>
                <w:szCs w:val="26"/>
              </w:rPr>
            </w:pPr>
            <w:r w:rsidRPr="0043771B">
              <w:rPr>
                <w:sz w:val="26"/>
                <w:szCs w:val="26"/>
              </w:rPr>
              <w:t>Bankas konts: LV51PARX0002484575117</w:t>
            </w:r>
          </w:p>
        </w:tc>
      </w:tr>
      <w:tr w:rsidR="0043771B" w:rsidRPr="0043771B" w14:paraId="50639DDD" w14:textId="77777777" w:rsidTr="00C443C3">
        <w:tc>
          <w:tcPr>
            <w:tcW w:w="9351" w:type="dxa"/>
          </w:tcPr>
          <w:p w14:paraId="6949D455" w14:textId="77777777" w:rsidR="0043771B" w:rsidRPr="0043771B" w:rsidRDefault="0043771B" w:rsidP="0043771B">
            <w:pPr>
              <w:rPr>
                <w:sz w:val="26"/>
                <w:szCs w:val="26"/>
              </w:rPr>
            </w:pPr>
            <w:r w:rsidRPr="0043771B">
              <w:rPr>
                <w:sz w:val="26"/>
                <w:szCs w:val="26"/>
              </w:rPr>
              <w:t>Bankas nosaukums: AS “Citadele banka”</w:t>
            </w:r>
          </w:p>
        </w:tc>
      </w:tr>
      <w:tr w:rsidR="0043771B" w:rsidRPr="0043771B" w14:paraId="1C183EC1" w14:textId="77777777" w:rsidTr="00C443C3">
        <w:trPr>
          <w:trHeight w:val="355"/>
        </w:trPr>
        <w:tc>
          <w:tcPr>
            <w:tcW w:w="9351" w:type="dxa"/>
          </w:tcPr>
          <w:p w14:paraId="18AC1116" w14:textId="77777777" w:rsidR="0043771B" w:rsidRPr="0043771B" w:rsidRDefault="0043771B" w:rsidP="0043771B">
            <w:pPr>
              <w:rPr>
                <w:sz w:val="26"/>
                <w:szCs w:val="26"/>
              </w:rPr>
            </w:pPr>
            <w:r w:rsidRPr="0043771B">
              <w:rPr>
                <w:sz w:val="26"/>
                <w:szCs w:val="26"/>
              </w:rPr>
              <w:t>Bankas kods: PARXLV22</w:t>
            </w:r>
          </w:p>
        </w:tc>
      </w:tr>
      <w:tr w:rsidR="0043771B" w:rsidRPr="0043771B" w14:paraId="5E48FC6A" w14:textId="77777777" w:rsidTr="00C443C3">
        <w:trPr>
          <w:trHeight w:val="162"/>
        </w:trPr>
        <w:tc>
          <w:tcPr>
            <w:tcW w:w="9351" w:type="dxa"/>
          </w:tcPr>
          <w:p w14:paraId="692C29B5" w14:textId="7814BE08" w:rsidR="0043771B" w:rsidRPr="0043771B" w:rsidRDefault="0043771B" w:rsidP="0043771B">
            <w:pPr>
              <w:rPr>
                <w:sz w:val="26"/>
                <w:szCs w:val="26"/>
              </w:rPr>
            </w:pPr>
            <w:r w:rsidRPr="0043771B">
              <w:rPr>
                <w:sz w:val="26"/>
                <w:szCs w:val="26"/>
              </w:rPr>
              <w:t>Maksājuma uzdevums: Vārds</w:t>
            </w:r>
            <w:r w:rsidR="005305E0">
              <w:rPr>
                <w:sz w:val="26"/>
                <w:szCs w:val="26"/>
              </w:rPr>
              <w:t xml:space="preserve"> Uzvārds, personas kods, “reņģu</w:t>
            </w:r>
            <w:r w:rsidRPr="0043771B">
              <w:rPr>
                <w:sz w:val="26"/>
                <w:szCs w:val="26"/>
              </w:rPr>
              <w:t xml:space="preserve"> tīkls Nr. __”</w:t>
            </w:r>
          </w:p>
        </w:tc>
      </w:tr>
    </w:tbl>
    <w:p w14:paraId="31084B6C" w14:textId="77777777" w:rsidR="0043771B" w:rsidRPr="0043771B" w:rsidRDefault="0043771B" w:rsidP="0043771B">
      <w:pPr>
        <w:ind w:left="425" w:hanging="425"/>
        <w:jc w:val="both"/>
        <w:rPr>
          <w:sz w:val="26"/>
          <w:szCs w:val="26"/>
        </w:rPr>
      </w:pPr>
    </w:p>
    <w:p w14:paraId="26422AB4" w14:textId="77777777" w:rsidR="0043771B" w:rsidRPr="0043771B" w:rsidRDefault="0043771B" w:rsidP="0043771B">
      <w:pPr>
        <w:autoSpaceDN w:val="0"/>
        <w:ind w:left="425" w:hanging="425"/>
        <w:jc w:val="both"/>
        <w:rPr>
          <w:sz w:val="26"/>
          <w:szCs w:val="26"/>
        </w:rPr>
      </w:pPr>
      <w:r w:rsidRPr="0043771B">
        <w:rPr>
          <w:sz w:val="26"/>
          <w:szCs w:val="26"/>
        </w:rPr>
        <w:t>Jūrmalas Rūpnieciskās zvejas rīku limitu izsoles komisijas</w:t>
      </w:r>
    </w:p>
    <w:p w14:paraId="536D0545" w14:textId="77777777" w:rsidR="0043771B" w:rsidRPr="0043771B" w:rsidRDefault="0043771B" w:rsidP="0043771B">
      <w:pPr>
        <w:autoSpaceDN w:val="0"/>
        <w:ind w:left="425" w:hanging="425"/>
        <w:jc w:val="both"/>
        <w:rPr>
          <w:b/>
          <w:bCs/>
          <w:sz w:val="26"/>
          <w:szCs w:val="26"/>
        </w:rPr>
      </w:pPr>
      <w:r w:rsidRPr="0043771B">
        <w:rPr>
          <w:sz w:val="26"/>
          <w:szCs w:val="26"/>
        </w:rPr>
        <w:t>priekšsēdētājs: _________________________________________________________</w:t>
      </w:r>
    </w:p>
    <w:p w14:paraId="4A588B12" w14:textId="77777777" w:rsidR="0043771B" w:rsidRPr="0083026C" w:rsidRDefault="0043771B">
      <w:pPr>
        <w:autoSpaceDN w:val="0"/>
        <w:jc w:val="both"/>
        <w:rPr>
          <w:b/>
          <w:bCs/>
        </w:rPr>
      </w:pPr>
    </w:p>
    <w:sectPr w:rsidR="0043771B" w:rsidRPr="0083026C" w:rsidSect="00292D5E">
      <w:footerReference w:type="default" r:id="rId8"/>
      <w:pgSz w:w="11906" w:h="16838"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C39" w14:textId="77777777" w:rsidR="00AC34D0" w:rsidRDefault="00AC34D0">
      <w:r>
        <w:separator/>
      </w:r>
    </w:p>
  </w:endnote>
  <w:endnote w:type="continuationSeparator" w:id="0">
    <w:p w14:paraId="286B0F1F" w14:textId="77777777" w:rsidR="00AC34D0" w:rsidRDefault="00A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A47" w14:textId="72BAECFA" w:rsidR="00AC34D0" w:rsidRDefault="00AC34D0">
    <w:pPr>
      <w:pStyle w:val="Footer"/>
      <w:jc w:val="center"/>
    </w:pPr>
    <w:r>
      <w:fldChar w:fldCharType="begin"/>
    </w:r>
    <w:r>
      <w:instrText xml:space="preserve"> PAGE   \* MERGEFORMAT </w:instrText>
    </w:r>
    <w:r>
      <w:fldChar w:fldCharType="separate"/>
    </w:r>
    <w:r w:rsidR="00DE6D0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3B00" w14:textId="77777777" w:rsidR="00AC34D0" w:rsidRDefault="00AC34D0">
      <w:r>
        <w:separator/>
      </w:r>
    </w:p>
  </w:footnote>
  <w:footnote w:type="continuationSeparator" w:id="0">
    <w:p w14:paraId="4EB7BB7E" w14:textId="77777777" w:rsidR="00AC34D0" w:rsidRDefault="00AC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654"/>
    <w:multiLevelType w:val="hybridMultilevel"/>
    <w:tmpl w:val="77964B4C"/>
    <w:lvl w:ilvl="0" w:tplc="A79C7A5C">
      <w:start w:val="2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8EA2E9A"/>
    <w:multiLevelType w:val="hybridMultilevel"/>
    <w:tmpl w:val="705007DE"/>
    <w:lvl w:ilvl="0" w:tplc="1CB0D9D6">
      <w:start w:val="6"/>
      <w:numFmt w:val="upperRoman"/>
      <w:lvlText w:val="%1."/>
      <w:lvlJc w:val="lef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2" w15:restartNumberingAfterBreak="0">
    <w:nsid w:val="101944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7306F"/>
    <w:multiLevelType w:val="hybridMultilevel"/>
    <w:tmpl w:val="8B56D20C"/>
    <w:lvl w:ilvl="0" w:tplc="0426000F">
      <w:start w:val="1"/>
      <w:numFmt w:val="decimal"/>
      <w:lvlText w:val="%1."/>
      <w:lvlJc w:val="left"/>
      <w:pPr>
        <w:ind w:left="398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732189"/>
    <w:multiLevelType w:val="hybridMultilevel"/>
    <w:tmpl w:val="659EBECA"/>
    <w:lvl w:ilvl="0" w:tplc="79264BE8">
      <w:start w:val="20"/>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20B32C2E"/>
    <w:multiLevelType w:val="hybridMultilevel"/>
    <w:tmpl w:val="24A674C0"/>
    <w:lvl w:ilvl="0" w:tplc="0426000F">
      <w:start w:val="1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8867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0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E47900"/>
    <w:multiLevelType w:val="hybridMultilevel"/>
    <w:tmpl w:val="B2D2B414"/>
    <w:lvl w:ilvl="0" w:tplc="1CB0D9D6">
      <w:start w:val="6"/>
      <w:numFmt w:val="upperRoman"/>
      <w:lvlText w:val="%1."/>
      <w:lvlJc w:val="left"/>
      <w:pPr>
        <w:ind w:left="3981"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4108C4"/>
    <w:multiLevelType w:val="hybridMultilevel"/>
    <w:tmpl w:val="039A7888"/>
    <w:lvl w:ilvl="0" w:tplc="0426000F">
      <w:start w:val="1"/>
      <w:numFmt w:val="decimal"/>
      <w:lvlText w:val="%1."/>
      <w:lvlJc w:val="left"/>
      <w:pPr>
        <w:ind w:left="2847" w:hanging="720"/>
      </w:pPr>
      <w:rPr>
        <w:rFonts w:hint="default"/>
      </w:rPr>
    </w:lvl>
    <w:lvl w:ilvl="1" w:tplc="B336A57C">
      <w:start w:val="1"/>
      <w:numFmt w:val="decimal"/>
      <w:suff w:val="nothing"/>
      <w:lvlText w:val="%2."/>
      <w:lvlJc w:val="left"/>
      <w:pPr>
        <w:ind w:left="0" w:firstLine="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270CC8"/>
    <w:multiLevelType w:val="hybridMultilevel"/>
    <w:tmpl w:val="089484C6"/>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1" w15:restartNumberingAfterBreak="0">
    <w:nsid w:val="43351326"/>
    <w:multiLevelType w:val="hybridMultilevel"/>
    <w:tmpl w:val="7E02B68C"/>
    <w:lvl w:ilvl="0" w:tplc="0426000F">
      <w:start w:val="1"/>
      <w:numFmt w:val="decimal"/>
      <w:lvlText w:val="%1."/>
      <w:lvlJc w:val="left"/>
      <w:pPr>
        <w:ind w:left="2847" w:hanging="720"/>
      </w:pPr>
      <w:rPr>
        <w:rFonts w:hint="default"/>
      </w:rPr>
    </w:lvl>
    <w:lvl w:ilvl="1" w:tplc="B336A57C">
      <w:start w:val="1"/>
      <w:numFmt w:val="decimal"/>
      <w:suff w:val="nothing"/>
      <w:lvlText w:val="%2."/>
      <w:lvlJc w:val="left"/>
      <w:pPr>
        <w:ind w:left="0" w:firstLine="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634D3B"/>
    <w:multiLevelType w:val="multilevel"/>
    <w:tmpl w:val="C99AA0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8F4A2E"/>
    <w:multiLevelType w:val="hybridMultilevel"/>
    <w:tmpl w:val="17847AFC"/>
    <w:lvl w:ilvl="0" w:tplc="0426000F">
      <w:start w:val="1"/>
      <w:numFmt w:val="decimal"/>
      <w:lvlText w:val="%1."/>
      <w:lvlJc w:val="left"/>
      <w:pPr>
        <w:ind w:left="398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6C1C83"/>
    <w:multiLevelType w:val="hybridMultilevel"/>
    <w:tmpl w:val="1DA6C776"/>
    <w:lvl w:ilvl="0" w:tplc="0426000F">
      <w:start w:val="1"/>
      <w:numFmt w:val="decimal"/>
      <w:lvlText w:val="%1."/>
      <w:lvlJc w:val="left"/>
      <w:pPr>
        <w:ind w:left="862" w:hanging="720"/>
      </w:pPr>
      <w:rPr>
        <w:rFonts w:hint="default"/>
      </w:rPr>
    </w:lvl>
    <w:lvl w:ilvl="1" w:tplc="5E42A52E">
      <w:start w:val="1"/>
      <w:numFmt w:val="decimal"/>
      <w:lvlText w:val="%2."/>
      <w:lvlJc w:val="left"/>
      <w:pPr>
        <w:ind w:left="644"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DA64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B343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551740"/>
    <w:multiLevelType w:val="multilevel"/>
    <w:tmpl w:val="47AC18C4"/>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62F6B27"/>
    <w:multiLevelType w:val="hybridMultilevel"/>
    <w:tmpl w:val="0B0E5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411812"/>
    <w:multiLevelType w:val="hybridMultilevel"/>
    <w:tmpl w:val="5986FEDC"/>
    <w:lvl w:ilvl="0" w:tplc="1CB0D9D6">
      <w:start w:val="6"/>
      <w:numFmt w:val="upperRoman"/>
      <w:lvlText w:val="%1."/>
      <w:lvlJc w:val="left"/>
      <w:pPr>
        <w:ind w:left="398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E24258"/>
    <w:multiLevelType w:val="hybridMultilevel"/>
    <w:tmpl w:val="08A60332"/>
    <w:lvl w:ilvl="0" w:tplc="949EFD9C">
      <w:start w:val="1"/>
      <w:numFmt w:val="upperRoman"/>
      <w:lvlText w:val="%1."/>
      <w:lvlJc w:val="left"/>
      <w:pPr>
        <w:ind w:left="2847" w:hanging="720"/>
      </w:pPr>
      <w:rPr>
        <w:rFonts w:hint="default"/>
      </w:rPr>
    </w:lvl>
    <w:lvl w:ilvl="1" w:tplc="B336A57C">
      <w:start w:val="1"/>
      <w:numFmt w:val="decimal"/>
      <w:suff w:val="nothing"/>
      <w:lvlText w:val="%2."/>
      <w:lvlJc w:val="left"/>
      <w:pPr>
        <w:ind w:left="0" w:firstLine="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DE48FC"/>
    <w:multiLevelType w:val="hybridMultilevel"/>
    <w:tmpl w:val="E9BA16E6"/>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52A2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F93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47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F13CD4"/>
    <w:multiLevelType w:val="hybridMultilevel"/>
    <w:tmpl w:val="C9D0B254"/>
    <w:lvl w:ilvl="0" w:tplc="F8429654">
      <w:start w:val="1"/>
      <w:numFmt w:val="decimal"/>
      <w:lvlText w:val="%1."/>
      <w:lvlJc w:val="left"/>
      <w:pPr>
        <w:ind w:left="360" w:hanging="360"/>
      </w:pPr>
      <w:rPr>
        <w:rFonts w:ascii="Times New Roman" w:eastAsia="Times New Roman" w:hAnsi="Times New Roman" w:cs="Times New Roman"/>
        <w:color w:val="auto"/>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850877937">
    <w:abstractNumId w:val="21"/>
  </w:num>
  <w:num w:numId="2" w16cid:durableId="606085547">
    <w:abstractNumId w:val="17"/>
  </w:num>
  <w:num w:numId="3" w16cid:durableId="1694072815">
    <w:abstractNumId w:val="20"/>
  </w:num>
  <w:num w:numId="4" w16cid:durableId="1425833112">
    <w:abstractNumId w:val="25"/>
  </w:num>
  <w:num w:numId="5" w16cid:durableId="1087843595">
    <w:abstractNumId w:val="1"/>
  </w:num>
  <w:num w:numId="6" w16cid:durableId="912205618">
    <w:abstractNumId w:val="4"/>
  </w:num>
  <w:num w:numId="7" w16cid:durableId="1838762597">
    <w:abstractNumId w:val="0"/>
  </w:num>
  <w:num w:numId="8" w16cid:durableId="541788045">
    <w:abstractNumId w:val="5"/>
  </w:num>
  <w:num w:numId="9" w16cid:durableId="1271090112">
    <w:abstractNumId w:val="6"/>
  </w:num>
  <w:num w:numId="10" w16cid:durableId="778258011">
    <w:abstractNumId w:val="14"/>
  </w:num>
  <w:num w:numId="11" w16cid:durableId="569929357">
    <w:abstractNumId w:val="10"/>
  </w:num>
  <w:num w:numId="12" w16cid:durableId="1703165680">
    <w:abstractNumId w:val="22"/>
  </w:num>
  <w:num w:numId="13" w16cid:durableId="631327447">
    <w:abstractNumId w:val="23"/>
  </w:num>
  <w:num w:numId="14" w16cid:durableId="947010914">
    <w:abstractNumId w:val="8"/>
  </w:num>
  <w:num w:numId="15" w16cid:durableId="2113896261">
    <w:abstractNumId w:val="18"/>
  </w:num>
  <w:num w:numId="16" w16cid:durableId="1042707011">
    <w:abstractNumId w:val="2"/>
  </w:num>
  <w:num w:numId="17" w16cid:durableId="508912178">
    <w:abstractNumId w:val="16"/>
  </w:num>
  <w:num w:numId="18" w16cid:durableId="1788618993">
    <w:abstractNumId w:val="24"/>
  </w:num>
  <w:num w:numId="19" w16cid:durableId="1038777754">
    <w:abstractNumId w:val="12"/>
  </w:num>
  <w:num w:numId="20" w16cid:durableId="763767103">
    <w:abstractNumId w:val="7"/>
  </w:num>
  <w:num w:numId="21" w16cid:durableId="909539841">
    <w:abstractNumId w:val="11"/>
  </w:num>
  <w:num w:numId="22" w16cid:durableId="1737969732">
    <w:abstractNumId w:val="9"/>
  </w:num>
  <w:num w:numId="23" w16cid:durableId="842204380">
    <w:abstractNumId w:val="19"/>
  </w:num>
  <w:num w:numId="24" w16cid:durableId="304093286">
    <w:abstractNumId w:val="13"/>
  </w:num>
  <w:num w:numId="25" w16cid:durableId="1105854596">
    <w:abstractNumId w:val="3"/>
  </w:num>
  <w:num w:numId="26" w16cid:durableId="13279355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07879"/>
    <w:rsid w:val="0001138F"/>
    <w:rsid w:val="00011973"/>
    <w:rsid w:val="00012487"/>
    <w:rsid w:val="0001309E"/>
    <w:rsid w:val="0001330B"/>
    <w:rsid w:val="00014732"/>
    <w:rsid w:val="00016197"/>
    <w:rsid w:val="00023D3C"/>
    <w:rsid w:val="00024E55"/>
    <w:rsid w:val="000267E4"/>
    <w:rsid w:val="0002704E"/>
    <w:rsid w:val="0003173C"/>
    <w:rsid w:val="0003189E"/>
    <w:rsid w:val="0003725A"/>
    <w:rsid w:val="00042141"/>
    <w:rsid w:val="00042309"/>
    <w:rsid w:val="00045598"/>
    <w:rsid w:val="000477E3"/>
    <w:rsid w:val="000540F8"/>
    <w:rsid w:val="00060E89"/>
    <w:rsid w:val="000613E4"/>
    <w:rsid w:val="0006486D"/>
    <w:rsid w:val="00070E7F"/>
    <w:rsid w:val="00072950"/>
    <w:rsid w:val="00072E15"/>
    <w:rsid w:val="00076F61"/>
    <w:rsid w:val="000776C0"/>
    <w:rsid w:val="000827B8"/>
    <w:rsid w:val="0008402D"/>
    <w:rsid w:val="00084262"/>
    <w:rsid w:val="0008451E"/>
    <w:rsid w:val="00086F7E"/>
    <w:rsid w:val="00091E99"/>
    <w:rsid w:val="000925E8"/>
    <w:rsid w:val="000933DF"/>
    <w:rsid w:val="000A21B9"/>
    <w:rsid w:val="000A7B82"/>
    <w:rsid w:val="000B1FFF"/>
    <w:rsid w:val="000B47E9"/>
    <w:rsid w:val="000B686B"/>
    <w:rsid w:val="000C2DA0"/>
    <w:rsid w:val="000C6B68"/>
    <w:rsid w:val="000C767A"/>
    <w:rsid w:val="000E2605"/>
    <w:rsid w:val="000E3E53"/>
    <w:rsid w:val="000E51FD"/>
    <w:rsid w:val="000E56BC"/>
    <w:rsid w:val="000E5C0C"/>
    <w:rsid w:val="000E7BFE"/>
    <w:rsid w:val="000F1B67"/>
    <w:rsid w:val="000F3C5A"/>
    <w:rsid w:val="000F5B31"/>
    <w:rsid w:val="00101081"/>
    <w:rsid w:val="00103FF7"/>
    <w:rsid w:val="00107FC5"/>
    <w:rsid w:val="00114E74"/>
    <w:rsid w:val="00117570"/>
    <w:rsid w:val="00121EE7"/>
    <w:rsid w:val="00123954"/>
    <w:rsid w:val="001264D2"/>
    <w:rsid w:val="00127FE0"/>
    <w:rsid w:val="00130E80"/>
    <w:rsid w:val="0013505B"/>
    <w:rsid w:val="001400EC"/>
    <w:rsid w:val="00140645"/>
    <w:rsid w:val="001410F0"/>
    <w:rsid w:val="00141303"/>
    <w:rsid w:val="001422BD"/>
    <w:rsid w:val="0014591E"/>
    <w:rsid w:val="00146483"/>
    <w:rsid w:val="00150D4E"/>
    <w:rsid w:val="0015469E"/>
    <w:rsid w:val="00160188"/>
    <w:rsid w:val="001633A8"/>
    <w:rsid w:val="0016521C"/>
    <w:rsid w:val="00165707"/>
    <w:rsid w:val="0016673B"/>
    <w:rsid w:val="0017210D"/>
    <w:rsid w:val="00172952"/>
    <w:rsid w:val="00176EC4"/>
    <w:rsid w:val="00180D81"/>
    <w:rsid w:val="00181749"/>
    <w:rsid w:val="0018263C"/>
    <w:rsid w:val="0018786D"/>
    <w:rsid w:val="00190397"/>
    <w:rsid w:val="00192C98"/>
    <w:rsid w:val="00196623"/>
    <w:rsid w:val="001A4B36"/>
    <w:rsid w:val="001A7C60"/>
    <w:rsid w:val="001B2F28"/>
    <w:rsid w:val="001C3A61"/>
    <w:rsid w:val="001C4167"/>
    <w:rsid w:val="001C5C3B"/>
    <w:rsid w:val="001C7247"/>
    <w:rsid w:val="001D4A53"/>
    <w:rsid w:val="001D7235"/>
    <w:rsid w:val="001E002F"/>
    <w:rsid w:val="001E3CAD"/>
    <w:rsid w:val="001E584C"/>
    <w:rsid w:val="001E6867"/>
    <w:rsid w:val="001E6C1D"/>
    <w:rsid w:val="001E6C85"/>
    <w:rsid w:val="001F0AFD"/>
    <w:rsid w:val="001F29ED"/>
    <w:rsid w:val="001F3E5A"/>
    <w:rsid w:val="001F5D66"/>
    <w:rsid w:val="002002E2"/>
    <w:rsid w:val="00211C1B"/>
    <w:rsid w:val="002129A1"/>
    <w:rsid w:val="00220CBB"/>
    <w:rsid w:val="0023211B"/>
    <w:rsid w:val="00233D67"/>
    <w:rsid w:val="00237B8B"/>
    <w:rsid w:val="00240D16"/>
    <w:rsid w:val="00241842"/>
    <w:rsid w:val="002442FF"/>
    <w:rsid w:val="002541C8"/>
    <w:rsid w:val="0026012A"/>
    <w:rsid w:val="00261215"/>
    <w:rsid w:val="00263B63"/>
    <w:rsid w:val="00264453"/>
    <w:rsid w:val="002672BE"/>
    <w:rsid w:val="00267351"/>
    <w:rsid w:val="00270258"/>
    <w:rsid w:val="00273BE3"/>
    <w:rsid w:val="00273E90"/>
    <w:rsid w:val="00276062"/>
    <w:rsid w:val="0027746F"/>
    <w:rsid w:val="00277855"/>
    <w:rsid w:val="00280398"/>
    <w:rsid w:val="002819F8"/>
    <w:rsid w:val="0028597E"/>
    <w:rsid w:val="00286D5A"/>
    <w:rsid w:val="00290DFD"/>
    <w:rsid w:val="0029185D"/>
    <w:rsid w:val="00291D34"/>
    <w:rsid w:val="00292D5E"/>
    <w:rsid w:val="00293EF7"/>
    <w:rsid w:val="00294C27"/>
    <w:rsid w:val="002A2D8B"/>
    <w:rsid w:val="002A4795"/>
    <w:rsid w:val="002B770A"/>
    <w:rsid w:val="002C254E"/>
    <w:rsid w:val="002C28DC"/>
    <w:rsid w:val="002C76D3"/>
    <w:rsid w:val="002C77FA"/>
    <w:rsid w:val="002D09A7"/>
    <w:rsid w:val="002D365F"/>
    <w:rsid w:val="002D4642"/>
    <w:rsid w:val="002D55AA"/>
    <w:rsid w:val="002E0A73"/>
    <w:rsid w:val="002E0D63"/>
    <w:rsid w:val="002E25AF"/>
    <w:rsid w:val="002E307B"/>
    <w:rsid w:val="002E3EB7"/>
    <w:rsid w:val="002F09BA"/>
    <w:rsid w:val="002F3664"/>
    <w:rsid w:val="002F3CDC"/>
    <w:rsid w:val="003069BF"/>
    <w:rsid w:val="00307FDE"/>
    <w:rsid w:val="003118D3"/>
    <w:rsid w:val="00312540"/>
    <w:rsid w:val="003154C4"/>
    <w:rsid w:val="00316353"/>
    <w:rsid w:val="00317AE1"/>
    <w:rsid w:val="00321ADC"/>
    <w:rsid w:val="00322B2C"/>
    <w:rsid w:val="00331827"/>
    <w:rsid w:val="00335CCA"/>
    <w:rsid w:val="00337617"/>
    <w:rsid w:val="003544F3"/>
    <w:rsid w:val="00355CA7"/>
    <w:rsid w:val="0035744B"/>
    <w:rsid w:val="00363074"/>
    <w:rsid w:val="003657D1"/>
    <w:rsid w:val="00366B16"/>
    <w:rsid w:val="00371560"/>
    <w:rsid w:val="003721CA"/>
    <w:rsid w:val="00377640"/>
    <w:rsid w:val="00377A48"/>
    <w:rsid w:val="00380D83"/>
    <w:rsid w:val="003823EE"/>
    <w:rsid w:val="003846AF"/>
    <w:rsid w:val="0038471F"/>
    <w:rsid w:val="00385A1B"/>
    <w:rsid w:val="0038689C"/>
    <w:rsid w:val="003878FC"/>
    <w:rsid w:val="00391D5F"/>
    <w:rsid w:val="00391FC1"/>
    <w:rsid w:val="0039200B"/>
    <w:rsid w:val="00392977"/>
    <w:rsid w:val="00395E47"/>
    <w:rsid w:val="003966C3"/>
    <w:rsid w:val="003A4115"/>
    <w:rsid w:val="003A4FFA"/>
    <w:rsid w:val="003B03E5"/>
    <w:rsid w:val="003C03D4"/>
    <w:rsid w:val="003C3B1E"/>
    <w:rsid w:val="003C428A"/>
    <w:rsid w:val="003D3C73"/>
    <w:rsid w:val="003D48B2"/>
    <w:rsid w:val="003D5B11"/>
    <w:rsid w:val="003F29B7"/>
    <w:rsid w:val="003F6161"/>
    <w:rsid w:val="00401308"/>
    <w:rsid w:val="00403B56"/>
    <w:rsid w:val="00407560"/>
    <w:rsid w:val="004109E3"/>
    <w:rsid w:val="00410CDB"/>
    <w:rsid w:val="00420357"/>
    <w:rsid w:val="00427001"/>
    <w:rsid w:val="00432E8D"/>
    <w:rsid w:val="00432EC9"/>
    <w:rsid w:val="00433E1F"/>
    <w:rsid w:val="0043456B"/>
    <w:rsid w:val="00436E4D"/>
    <w:rsid w:val="0043771B"/>
    <w:rsid w:val="00440BD4"/>
    <w:rsid w:val="00441CA8"/>
    <w:rsid w:val="00444B0F"/>
    <w:rsid w:val="004504DA"/>
    <w:rsid w:val="0045467E"/>
    <w:rsid w:val="00455F3D"/>
    <w:rsid w:val="00456B07"/>
    <w:rsid w:val="0047185E"/>
    <w:rsid w:val="00471B9A"/>
    <w:rsid w:val="00476A96"/>
    <w:rsid w:val="00476B6E"/>
    <w:rsid w:val="00485EC0"/>
    <w:rsid w:val="0048706F"/>
    <w:rsid w:val="00487110"/>
    <w:rsid w:val="004944D5"/>
    <w:rsid w:val="00494C1D"/>
    <w:rsid w:val="00496870"/>
    <w:rsid w:val="004A2BB1"/>
    <w:rsid w:val="004B0464"/>
    <w:rsid w:val="004B0B62"/>
    <w:rsid w:val="004B0F77"/>
    <w:rsid w:val="004B2F71"/>
    <w:rsid w:val="004B36B1"/>
    <w:rsid w:val="004B484F"/>
    <w:rsid w:val="004B5CD8"/>
    <w:rsid w:val="004B6FB3"/>
    <w:rsid w:val="004C3013"/>
    <w:rsid w:val="004D131E"/>
    <w:rsid w:val="004D387C"/>
    <w:rsid w:val="004E23DC"/>
    <w:rsid w:val="004E4599"/>
    <w:rsid w:val="004E6B54"/>
    <w:rsid w:val="004F2000"/>
    <w:rsid w:val="004F2F2A"/>
    <w:rsid w:val="004F5B56"/>
    <w:rsid w:val="004F7C67"/>
    <w:rsid w:val="00503F60"/>
    <w:rsid w:val="00512FF3"/>
    <w:rsid w:val="00513DAE"/>
    <w:rsid w:val="00514515"/>
    <w:rsid w:val="0052071A"/>
    <w:rsid w:val="00521088"/>
    <w:rsid w:val="005227BF"/>
    <w:rsid w:val="00526C1B"/>
    <w:rsid w:val="005305E0"/>
    <w:rsid w:val="00533AB1"/>
    <w:rsid w:val="00537F48"/>
    <w:rsid w:val="0054222E"/>
    <w:rsid w:val="00542E39"/>
    <w:rsid w:val="00544147"/>
    <w:rsid w:val="005463BC"/>
    <w:rsid w:val="00547DE0"/>
    <w:rsid w:val="005529E7"/>
    <w:rsid w:val="00553404"/>
    <w:rsid w:val="00555316"/>
    <w:rsid w:val="0056122B"/>
    <w:rsid w:val="0056129C"/>
    <w:rsid w:val="00561D84"/>
    <w:rsid w:val="00562791"/>
    <w:rsid w:val="00563C42"/>
    <w:rsid w:val="00564742"/>
    <w:rsid w:val="00565B98"/>
    <w:rsid w:val="0057047A"/>
    <w:rsid w:val="0057226D"/>
    <w:rsid w:val="00572991"/>
    <w:rsid w:val="00575B3C"/>
    <w:rsid w:val="0057697A"/>
    <w:rsid w:val="00577A1B"/>
    <w:rsid w:val="00580094"/>
    <w:rsid w:val="0058110F"/>
    <w:rsid w:val="00583CAB"/>
    <w:rsid w:val="00584799"/>
    <w:rsid w:val="00586C1D"/>
    <w:rsid w:val="00586D24"/>
    <w:rsid w:val="00592253"/>
    <w:rsid w:val="00597B9A"/>
    <w:rsid w:val="005A00A4"/>
    <w:rsid w:val="005A13E8"/>
    <w:rsid w:val="005A14EE"/>
    <w:rsid w:val="005A2364"/>
    <w:rsid w:val="005A744B"/>
    <w:rsid w:val="005B089D"/>
    <w:rsid w:val="005B3D09"/>
    <w:rsid w:val="005B48B6"/>
    <w:rsid w:val="005B4C3A"/>
    <w:rsid w:val="005B5ED5"/>
    <w:rsid w:val="005B6C00"/>
    <w:rsid w:val="005C04AA"/>
    <w:rsid w:val="005C517A"/>
    <w:rsid w:val="005C6209"/>
    <w:rsid w:val="005D1D2F"/>
    <w:rsid w:val="005D3ED0"/>
    <w:rsid w:val="005D407B"/>
    <w:rsid w:val="005D44BC"/>
    <w:rsid w:val="005D6158"/>
    <w:rsid w:val="005D7AF5"/>
    <w:rsid w:val="005E1847"/>
    <w:rsid w:val="005F0225"/>
    <w:rsid w:val="005F35FA"/>
    <w:rsid w:val="005F56DC"/>
    <w:rsid w:val="005F6861"/>
    <w:rsid w:val="00600B4C"/>
    <w:rsid w:val="0060101B"/>
    <w:rsid w:val="006043A3"/>
    <w:rsid w:val="00604CF3"/>
    <w:rsid w:val="006068A9"/>
    <w:rsid w:val="006076F6"/>
    <w:rsid w:val="00616764"/>
    <w:rsid w:val="0061798B"/>
    <w:rsid w:val="00625636"/>
    <w:rsid w:val="006301BD"/>
    <w:rsid w:val="00631156"/>
    <w:rsid w:val="00643D22"/>
    <w:rsid w:val="006442A5"/>
    <w:rsid w:val="0064620C"/>
    <w:rsid w:val="00651077"/>
    <w:rsid w:val="00652FC4"/>
    <w:rsid w:val="00654CC7"/>
    <w:rsid w:val="00655A76"/>
    <w:rsid w:val="006575BB"/>
    <w:rsid w:val="006600C8"/>
    <w:rsid w:val="00660DB4"/>
    <w:rsid w:val="00665FC9"/>
    <w:rsid w:val="00673B18"/>
    <w:rsid w:val="006742C5"/>
    <w:rsid w:val="00684733"/>
    <w:rsid w:val="00690AD9"/>
    <w:rsid w:val="00691388"/>
    <w:rsid w:val="00692920"/>
    <w:rsid w:val="006938E7"/>
    <w:rsid w:val="00697B8C"/>
    <w:rsid w:val="006B54D3"/>
    <w:rsid w:val="006B60F4"/>
    <w:rsid w:val="006B6ACA"/>
    <w:rsid w:val="006C095B"/>
    <w:rsid w:val="006C56D6"/>
    <w:rsid w:val="006D5B6C"/>
    <w:rsid w:val="006D6161"/>
    <w:rsid w:val="006D6E2D"/>
    <w:rsid w:val="006E15E7"/>
    <w:rsid w:val="006E2B6F"/>
    <w:rsid w:val="006E3380"/>
    <w:rsid w:val="006E6D42"/>
    <w:rsid w:val="006F2B9E"/>
    <w:rsid w:val="006F5069"/>
    <w:rsid w:val="006F5BA6"/>
    <w:rsid w:val="00700A6D"/>
    <w:rsid w:val="00700D70"/>
    <w:rsid w:val="00701C86"/>
    <w:rsid w:val="007024C1"/>
    <w:rsid w:val="00702FA0"/>
    <w:rsid w:val="007032D9"/>
    <w:rsid w:val="00704776"/>
    <w:rsid w:val="0070518C"/>
    <w:rsid w:val="00705E6B"/>
    <w:rsid w:val="00707BD0"/>
    <w:rsid w:val="007122EE"/>
    <w:rsid w:val="0071281D"/>
    <w:rsid w:val="00715455"/>
    <w:rsid w:val="00716170"/>
    <w:rsid w:val="00716C7D"/>
    <w:rsid w:val="00717165"/>
    <w:rsid w:val="00720361"/>
    <w:rsid w:val="0072116E"/>
    <w:rsid w:val="007214EB"/>
    <w:rsid w:val="00723FCC"/>
    <w:rsid w:val="00730AB5"/>
    <w:rsid w:val="00740A55"/>
    <w:rsid w:val="00741572"/>
    <w:rsid w:val="00742972"/>
    <w:rsid w:val="00747023"/>
    <w:rsid w:val="007564FA"/>
    <w:rsid w:val="00756701"/>
    <w:rsid w:val="007573A8"/>
    <w:rsid w:val="00760FA5"/>
    <w:rsid w:val="00766742"/>
    <w:rsid w:val="00770B9E"/>
    <w:rsid w:val="0077152C"/>
    <w:rsid w:val="0077250E"/>
    <w:rsid w:val="0077761E"/>
    <w:rsid w:val="0077774D"/>
    <w:rsid w:val="00781E20"/>
    <w:rsid w:val="007823C7"/>
    <w:rsid w:val="00784423"/>
    <w:rsid w:val="0078751C"/>
    <w:rsid w:val="00790DDB"/>
    <w:rsid w:val="00791869"/>
    <w:rsid w:val="00791E35"/>
    <w:rsid w:val="0079244D"/>
    <w:rsid w:val="00793B2B"/>
    <w:rsid w:val="0079566C"/>
    <w:rsid w:val="007B0277"/>
    <w:rsid w:val="007B4CB8"/>
    <w:rsid w:val="007B538F"/>
    <w:rsid w:val="007B64CB"/>
    <w:rsid w:val="007B722E"/>
    <w:rsid w:val="007C27CD"/>
    <w:rsid w:val="007C353F"/>
    <w:rsid w:val="007C515C"/>
    <w:rsid w:val="007C5F06"/>
    <w:rsid w:val="007C64C3"/>
    <w:rsid w:val="007D0634"/>
    <w:rsid w:val="007D36CA"/>
    <w:rsid w:val="007D66DF"/>
    <w:rsid w:val="007D7F24"/>
    <w:rsid w:val="007E6637"/>
    <w:rsid w:val="007F0870"/>
    <w:rsid w:val="007F47EA"/>
    <w:rsid w:val="007F581C"/>
    <w:rsid w:val="00800A26"/>
    <w:rsid w:val="00800E74"/>
    <w:rsid w:val="008035CF"/>
    <w:rsid w:val="0080765B"/>
    <w:rsid w:val="00810CBC"/>
    <w:rsid w:val="008111C4"/>
    <w:rsid w:val="00816ABA"/>
    <w:rsid w:val="00822FCA"/>
    <w:rsid w:val="00824621"/>
    <w:rsid w:val="00825BA9"/>
    <w:rsid w:val="00826769"/>
    <w:rsid w:val="0083139A"/>
    <w:rsid w:val="0083247A"/>
    <w:rsid w:val="008327A8"/>
    <w:rsid w:val="0083285A"/>
    <w:rsid w:val="00834C50"/>
    <w:rsid w:val="00835115"/>
    <w:rsid w:val="00836D92"/>
    <w:rsid w:val="00842CE9"/>
    <w:rsid w:val="008518B3"/>
    <w:rsid w:val="0085191A"/>
    <w:rsid w:val="008521A3"/>
    <w:rsid w:val="008547C1"/>
    <w:rsid w:val="00855EEE"/>
    <w:rsid w:val="00856FF1"/>
    <w:rsid w:val="00866BEB"/>
    <w:rsid w:val="00870761"/>
    <w:rsid w:val="00874B62"/>
    <w:rsid w:val="008776AC"/>
    <w:rsid w:val="008810D7"/>
    <w:rsid w:val="00881C1B"/>
    <w:rsid w:val="00882130"/>
    <w:rsid w:val="00882612"/>
    <w:rsid w:val="00882F4D"/>
    <w:rsid w:val="00893122"/>
    <w:rsid w:val="00893659"/>
    <w:rsid w:val="008A1013"/>
    <w:rsid w:val="008A53B8"/>
    <w:rsid w:val="008B0229"/>
    <w:rsid w:val="008B40C4"/>
    <w:rsid w:val="008B6CB4"/>
    <w:rsid w:val="008B7EAC"/>
    <w:rsid w:val="008C13D7"/>
    <w:rsid w:val="008C315B"/>
    <w:rsid w:val="008C3978"/>
    <w:rsid w:val="008D0947"/>
    <w:rsid w:val="008D43B1"/>
    <w:rsid w:val="008D4C92"/>
    <w:rsid w:val="008E65BD"/>
    <w:rsid w:val="008F0072"/>
    <w:rsid w:val="009007A6"/>
    <w:rsid w:val="009031B2"/>
    <w:rsid w:val="009072B8"/>
    <w:rsid w:val="009075B3"/>
    <w:rsid w:val="0090798C"/>
    <w:rsid w:val="009171D4"/>
    <w:rsid w:val="009175EA"/>
    <w:rsid w:val="00920684"/>
    <w:rsid w:val="00920F1C"/>
    <w:rsid w:val="00921067"/>
    <w:rsid w:val="0092166E"/>
    <w:rsid w:val="00921CBB"/>
    <w:rsid w:val="00922EB2"/>
    <w:rsid w:val="009238F5"/>
    <w:rsid w:val="00926446"/>
    <w:rsid w:val="0093496F"/>
    <w:rsid w:val="00936856"/>
    <w:rsid w:val="00941B96"/>
    <w:rsid w:val="00941FB4"/>
    <w:rsid w:val="009433E5"/>
    <w:rsid w:val="00944B30"/>
    <w:rsid w:val="009472F9"/>
    <w:rsid w:val="00951C61"/>
    <w:rsid w:val="009530FD"/>
    <w:rsid w:val="0095589F"/>
    <w:rsid w:val="0095673C"/>
    <w:rsid w:val="00960267"/>
    <w:rsid w:val="009643D1"/>
    <w:rsid w:val="00964899"/>
    <w:rsid w:val="00966C99"/>
    <w:rsid w:val="00967500"/>
    <w:rsid w:val="009747AB"/>
    <w:rsid w:val="00974CC2"/>
    <w:rsid w:val="00975685"/>
    <w:rsid w:val="009777F2"/>
    <w:rsid w:val="00987C60"/>
    <w:rsid w:val="00990741"/>
    <w:rsid w:val="0099099E"/>
    <w:rsid w:val="0099363F"/>
    <w:rsid w:val="00995F47"/>
    <w:rsid w:val="009962FB"/>
    <w:rsid w:val="009A011E"/>
    <w:rsid w:val="009A0A68"/>
    <w:rsid w:val="009A20DB"/>
    <w:rsid w:val="009A36D8"/>
    <w:rsid w:val="009A5707"/>
    <w:rsid w:val="009B216E"/>
    <w:rsid w:val="009B4489"/>
    <w:rsid w:val="009B7681"/>
    <w:rsid w:val="009D4887"/>
    <w:rsid w:val="009D4D79"/>
    <w:rsid w:val="009D7297"/>
    <w:rsid w:val="009E0242"/>
    <w:rsid w:val="009E78A2"/>
    <w:rsid w:val="00A008DA"/>
    <w:rsid w:val="00A0280F"/>
    <w:rsid w:val="00A04663"/>
    <w:rsid w:val="00A1111C"/>
    <w:rsid w:val="00A1189F"/>
    <w:rsid w:val="00A120FB"/>
    <w:rsid w:val="00A30C78"/>
    <w:rsid w:val="00A30F22"/>
    <w:rsid w:val="00A316F7"/>
    <w:rsid w:val="00A32C11"/>
    <w:rsid w:val="00A32DE7"/>
    <w:rsid w:val="00A32F4E"/>
    <w:rsid w:val="00A3443F"/>
    <w:rsid w:val="00A35FAF"/>
    <w:rsid w:val="00A418E1"/>
    <w:rsid w:val="00A42ABE"/>
    <w:rsid w:val="00A501F6"/>
    <w:rsid w:val="00A51250"/>
    <w:rsid w:val="00A52DAB"/>
    <w:rsid w:val="00A54E59"/>
    <w:rsid w:val="00A561B6"/>
    <w:rsid w:val="00A57E4C"/>
    <w:rsid w:val="00A62B10"/>
    <w:rsid w:val="00A66550"/>
    <w:rsid w:val="00A73672"/>
    <w:rsid w:val="00A77BB9"/>
    <w:rsid w:val="00A81830"/>
    <w:rsid w:val="00A82F1C"/>
    <w:rsid w:val="00A8744B"/>
    <w:rsid w:val="00A87A7E"/>
    <w:rsid w:val="00A87B6C"/>
    <w:rsid w:val="00A90D2E"/>
    <w:rsid w:val="00A93D6F"/>
    <w:rsid w:val="00AA0198"/>
    <w:rsid w:val="00AA52EB"/>
    <w:rsid w:val="00AA5446"/>
    <w:rsid w:val="00AB394D"/>
    <w:rsid w:val="00AB79B3"/>
    <w:rsid w:val="00AC0961"/>
    <w:rsid w:val="00AC34D0"/>
    <w:rsid w:val="00AC4E29"/>
    <w:rsid w:val="00AC4E9A"/>
    <w:rsid w:val="00AC5225"/>
    <w:rsid w:val="00AD0618"/>
    <w:rsid w:val="00AD7FC9"/>
    <w:rsid w:val="00AE224C"/>
    <w:rsid w:val="00AE49DD"/>
    <w:rsid w:val="00AE532E"/>
    <w:rsid w:val="00AF434E"/>
    <w:rsid w:val="00AF7950"/>
    <w:rsid w:val="00B00B8E"/>
    <w:rsid w:val="00B018F7"/>
    <w:rsid w:val="00B12219"/>
    <w:rsid w:val="00B202BF"/>
    <w:rsid w:val="00B20953"/>
    <w:rsid w:val="00B21D2C"/>
    <w:rsid w:val="00B2290B"/>
    <w:rsid w:val="00B2684F"/>
    <w:rsid w:val="00B276D5"/>
    <w:rsid w:val="00B31991"/>
    <w:rsid w:val="00B32938"/>
    <w:rsid w:val="00B34171"/>
    <w:rsid w:val="00B352BF"/>
    <w:rsid w:val="00B35A54"/>
    <w:rsid w:val="00B364F5"/>
    <w:rsid w:val="00B40F15"/>
    <w:rsid w:val="00B42D96"/>
    <w:rsid w:val="00B43121"/>
    <w:rsid w:val="00B43298"/>
    <w:rsid w:val="00B5118A"/>
    <w:rsid w:val="00B51324"/>
    <w:rsid w:val="00B54B08"/>
    <w:rsid w:val="00B6180A"/>
    <w:rsid w:val="00B64102"/>
    <w:rsid w:val="00B644EC"/>
    <w:rsid w:val="00B64C56"/>
    <w:rsid w:val="00B70F4D"/>
    <w:rsid w:val="00B740AA"/>
    <w:rsid w:val="00B753AB"/>
    <w:rsid w:val="00B807DF"/>
    <w:rsid w:val="00B8207E"/>
    <w:rsid w:val="00B823D2"/>
    <w:rsid w:val="00B84891"/>
    <w:rsid w:val="00B957CA"/>
    <w:rsid w:val="00BA0A2E"/>
    <w:rsid w:val="00BA0D0B"/>
    <w:rsid w:val="00BB1BA9"/>
    <w:rsid w:val="00BB20B9"/>
    <w:rsid w:val="00BB25BD"/>
    <w:rsid w:val="00BB530F"/>
    <w:rsid w:val="00BB6BBE"/>
    <w:rsid w:val="00BC2A67"/>
    <w:rsid w:val="00BC5A18"/>
    <w:rsid w:val="00BD0BFB"/>
    <w:rsid w:val="00BD6B44"/>
    <w:rsid w:val="00BE58FF"/>
    <w:rsid w:val="00BF3BC1"/>
    <w:rsid w:val="00BF4940"/>
    <w:rsid w:val="00C00455"/>
    <w:rsid w:val="00C00757"/>
    <w:rsid w:val="00C03905"/>
    <w:rsid w:val="00C062C6"/>
    <w:rsid w:val="00C07F06"/>
    <w:rsid w:val="00C11843"/>
    <w:rsid w:val="00C147C9"/>
    <w:rsid w:val="00C208E4"/>
    <w:rsid w:val="00C247F5"/>
    <w:rsid w:val="00C2481A"/>
    <w:rsid w:val="00C25BCC"/>
    <w:rsid w:val="00C26548"/>
    <w:rsid w:val="00C26EAE"/>
    <w:rsid w:val="00C305B3"/>
    <w:rsid w:val="00C3101A"/>
    <w:rsid w:val="00C32446"/>
    <w:rsid w:val="00C32C15"/>
    <w:rsid w:val="00C348EC"/>
    <w:rsid w:val="00C362C1"/>
    <w:rsid w:val="00C371E1"/>
    <w:rsid w:val="00C40CBD"/>
    <w:rsid w:val="00C4152F"/>
    <w:rsid w:val="00C4180D"/>
    <w:rsid w:val="00C45D2E"/>
    <w:rsid w:val="00C552B7"/>
    <w:rsid w:val="00C553C9"/>
    <w:rsid w:val="00C56C29"/>
    <w:rsid w:val="00C62147"/>
    <w:rsid w:val="00C6374B"/>
    <w:rsid w:val="00C647A5"/>
    <w:rsid w:val="00C67796"/>
    <w:rsid w:val="00C76C01"/>
    <w:rsid w:val="00C86D5C"/>
    <w:rsid w:val="00C92489"/>
    <w:rsid w:val="00C94885"/>
    <w:rsid w:val="00C95BAA"/>
    <w:rsid w:val="00CA296C"/>
    <w:rsid w:val="00CA2A20"/>
    <w:rsid w:val="00CA39FC"/>
    <w:rsid w:val="00CA6CC9"/>
    <w:rsid w:val="00CA73E5"/>
    <w:rsid w:val="00CB0747"/>
    <w:rsid w:val="00CC199E"/>
    <w:rsid w:val="00CD4BC3"/>
    <w:rsid w:val="00CD551C"/>
    <w:rsid w:val="00CD5E4B"/>
    <w:rsid w:val="00CD5E6E"/>
    <w:rsid w:val="00CD7CA2"/>
    <w:rsid w:val="00CE0186"/>
    <w:rsid w:val="00CE0966"/>
    <w:rsid w:val="00CE64E6"/>
    <w:rsid w:val="00CE7D6F"/>
    <w:rsid w:val="00CF21C2"/>
    <w:rsid w:val="00CF68D0"/>
    <w:rsid w:val="00CF7426"/>
    <w:rsid w:val="00D01845"/>
    <w:rsid w:val="00D04245"/>
    <w:rsid w:val="00D059B8"/>
    <w:rsid w:val="00D05FC5"/>
    <w:rsid w:val="00D105F3"/>
    <w:rsid w:val="00D12F92"/>
    <w:rsid w:val="00D149E5"/>
    <w:rsid w:val="00D154B4"/>
    <w:rsid w:val="00D20997"/>
    <w:rsid w:val="00D21D46"/>
    <w:rsid w:val="00D24F2E"/>
    <w:rsid w:val="00D2756B"/>
    <w:rsid w:val="00D31096"/>
    <w:rsid w:val="00D333E2"/>
    <w:rsid w:val="00D33E55"/>
    <w:rsid w:val="00D41053"/>
    <w:rsid w:val="00D41229"/>
    <w:rsid w:val="00D45857"/>
    <w:rsid w:val="00D45D1D"/>
    <w:rsid w:val="00D471F4"/>
    <w:rsid w:val="00D527B2"/>
    <w:rsid w:val="00D6027A"/>
    <w:rsid w:val="00D673CE"/>
    <w:rsid w:val="00D70E4E"/>
    <w:rsid w:val="00D70EF4"/>
    <w:rsid w:val="00D74686"/>
    <w:rsid w:val="00D7690D"/>
    <w:rsid w:val="00D8047F"/>
    <w:rsid w:val="00D8335D"/>
    <w:rsid w:val="00D86AB2"/>
    <w:rsid w:val="00D8791D"/>
    <w:rsid w:val="00D87FAA"/>
    <w:rsid w:val="00D90033"/>
    <w:rsid w:val="00D9152C"/>
    <w:rsid w:val="00D91A0A"/>
    <w:rsid w:val="00DA07CB"/>
    <w:rsid w:val="00DA7E86"/>
    <w:rsid w:val="00DB0EA4"/>
    <w:rsid w:val="00DB3B72"/>
    <w:rsid w:val="00DB3E23"/>
    <w:rsid w:val="00DB4CA0"/>
    <w:rsid w:val="00DC5D5F"/>
    <w:rsid w:val="00DD37E7"/>
    <w:rsid w:val="00DD62CA"/>
    <w:rsid w:val="00DD6648"/>
    <w:rsid w:val="00DE04B9"/>
    <w:rsid w:val="00DE0E55"/>
    <w:rsid w:val="00DE5ACC"/>
    <w:rsid w:val="00DE6D06"/>
    <w:rsid w:val="00DE787A"/>
    <w:rsid w:val="00DE7937"/>
    <w:rsid w:val="00DF071B"/>
    <w:rsid w:val="00DF1EA2"/>
    <w:rsid w:val="00DF705A"/>
    <w:rsid w:val="00E027B2"/>
    <w:rsid w:val="00E02EAC"/>
    <w:rsid w:val="00E03126"/>
    <w:rsid w:val="00E04F8A"/>
    <w:rsid w:val="00E05230"/>
    <w:rsid w:val="00E07608"/>
    <w:rsid w:val="00E16C28"/>
    <w:rsid w:val="00E17180"/>
    <w:rsid w:val="00E23D63"/>
    <w:rsid w:val="00E23E4F"/>
    <w:rsid w:val="00E31441"/>
    <w:rsid w:val="00E34D33"/>
    <w:rsid w:val="00E3713E"/>
    <w:rsid w:val="00E41360"/>
    <w:rsid w:val="00E42958"/>
    <w:rsid w:val="00E4371A"/>
    <w:rsid w:val="00E4481D"/>
    <w:rsid w:val="00E4597F"/>
    <w:rsid w:val="00E46D19"/>
    <w:rsid w:val="00E474FF"/>
    <w:rsid w:val="00E540A9"/>
    <w:rsid w:val="00E57B39"/>
    <w:rsid w:val="00E607D4"/>
    <w:rsid w:val="00E70FC4"/>
    <w:rsid w:val="00E73301"/>
    <w:rsid w:val="00E7475C"/>
    <w:rsid w:val="00E80258"/>
    <w:rsid w:val="00E80270"/>
    <w:rsid w:val="00E82121"/>
    <w:rsid w:val="00E84A7C"/>
    <w:rsid w:val="00E84E0C"/>
    <w:rsid w:val="00E85881"/>
    <w:rsid w:val="00E85A9F"/>
    <w:rsid w:val="00E91F28"/>
    <w:rsid w:val="00E94FD8"/>
    <w:rsid w:val="00E95A02"/>
    <w:rsid w:val="00E963C2"/>
    <w:rsid w:val="00E96BC8"/>
    <w:rsid w:val="00EA70C8"/>
    <w:rsid w:val="00EB0089"/>
    <w:rsid w:val="00EB0FA2"/>
    <w:rsid w:val="00EB4C1E"/>
    <w:rsid w:val="00EB5863"/>
    <w:rsid w:val="00EC0982"/>
    <w:rsid w:val="00EC0A49"/>
    <w:rsid w:val="00EC1834"/>
    <w:rsid w:val="00EC2DE8"/>
    <w:rsid w:val="00ED1C14"/>
    <w:rsid w:val="00EE1C82"/>
    <w:rsid w:val="00EE3A1D"/>
    <w:rsid w:val="00EE3D5F"/>
    <w:rsid w:val="00EE4231"/>
    <w:rsid w:val="00EE55A9"/>
    <w:rsid w:val="00EE5E85"/>
    <w:rsid w:val="00EE6F09"/>
    <w:rsid w:val="00EF2638"/>
    <w:rsid w:val="00EF5A41"/>
    <w:rsid w:val="00EF6649"/>
    <w:rsid w:val="00EF6A24"/>
    <w:rsid w:val="00F018E0"/>
    <w:rsid w:val="00F03086"/>
    <w:rsid w:val="00F12EC5"/>
    <w:rsid w:val="00F17483"/>
    <w:rsid w:val="00F20906"/>
    <w:rsid w:val="00F2336F"/>
    <w:rsid w:val="00F26195"/>
    <w:rsid w:val="00F329D7"/>
    <w:rsid w:val="00F3414C"/>
    <w:rsid w:val="00F4069E"/>
    <w:rsid w:val="00F44C3E"/>
    <w:rsid w:val="00F46966"/>
    <w:rsid w:val="00F50251"/>
    <w:rsid w:val="00F504FA"/>
    <w:rsid w:val="00F51D49"/>
    <w:rsid w:val="00F54317"/>
    <w:rsid w:val="00F6007C"/>
    <w:rsid w:val="00F61B42"/>
    <w:rsid w:val="00F62A25"/>
    <w:rsid w:val="00F62C2D"/>
    <w:rsid w:val="00F7233A"/>
    <w:rsid w:val="00F723B0"/>
    <w:rsid w:val="00F72A61"/>
    <w:rsid w:val="00F85BF1"/>
    <w:rsid w:val="00F8693C"/>
    <w:rsid w:val="00F90383"/>
    <w:rsid w:val="00F92873"/>
    <w:rsid w:val="00F932FE"/>
    <w:rsid w:val="00F979C9"/>
    <w:rsid w:val="00FA16D0"/>
    <w:rsid w:val="00FA196F"/>
    <w:rsid w:val="00FA5827"/>
    <w:rsid w:val="00FA6965"/>
    <w:rsid w:val="00FB06BD"/>
    <w:rsid w:val="00FB5789"/>
    <w:rsid w:val="00FB5FC1"/>
    <w:rsid w:val="00FB688C"/>
    <w:rsid w:val="00FB68C0"/>
    <w:rsid w:val="00FB7BFC"/>
    <w:rsid w:val="00FC06D6"/>
    <w:rsid w:val="00FD07CC"/>
    <w:rsid w:val="00FD5B9B"/>
    <w:rsid w:val="00FE0B4F"/>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A3918"/>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85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iPriority w:val="99"/>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iPriority w:val="99"/>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tv213">
    <w:name w:val="tv213"/>
    <w:basedOn w:val="Normal"/>
    <w:rsid w:val="00E42958"/>
    <w:pPr>
      <w:spacing w:before="100" w:beforeAutospacing="1" w:after="100" w:afterAutospacing="1"/>
    </w:pPr>
  </w:style>
  <w:style w:type="character" w:styleId="CommentReference">
    <w:name w:val="annotation reference"/>
    <w:basedOn w:val="DefaultParagraphFont"/>
    <w:uiPriority w:val="99"/>
    <w:unhideWhenUsed/>
    <w:rsid w:val="00691388"/>
    <w:rPr>
      <w:sz w:val="16"/>
      <w:szCs w:val="16"/>
    </w:rPr>
  </w:style>
  <w:style w:type="paragraph" w:styleId="CommentSubject">
    <w:name w:val="annotation subject"/>
    <w:basedOn w:val="CommentText"/>
    <w:next w:val="CommentText"/>
    <w:link w:val="CommentSubjectChar"/>
    <w:uiPriority w:val="99"/>
    <w:unhideWhenUsed/>
    <w:rsid w:val="0069138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91388"/>
    <w:rPr>
      <w:rFonts w:asciiTheme="minorHAnsi" w:eastAsiaTheme="minorHAnsi" w:hAnsiTheme="minorHAnsi" w:cstheme="minorBidi"/>
      <w:b/>
      <w:bCs/>
      <w:sz w:val="20"/>
      <w:szCs w:val="20"/>
      <w:lang w:eastAsia="en-US"/>
    </w:rPr>
  </w:style>
  <w:style w:type="paragraph" w:styleId="Revision">
    <w:name w:val="Revision"/>
    <w:hidden/>
    <w:uiPriority w:val="99"/>
    <w:semiHidden/>
    <w:rsid w:val="0069138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3771B"/>
    <w:pPr>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6B68"/>
    <w:pPr>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9046979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195121971">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432511407">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C3F5-9B5D-4261-BA65-4034053C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18002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Rimša</cp:lastModifiedBy>
  <cp:revision>2</cp:revision>
  <cp:lastPrinted>2016-03-07T12:33:00Z</cp:lastPrinted>
  <dcterms:created xsi:type="dcterms:W3CDTF">2023-03-02T09:49:00Z</dcterms:created>
  <dcterms:modified xsi:type="dcterms:W3CDTF">2023-03-02T09:49:00Z</dcterms:modified>
</cp:coreProperties>
</file>