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D411F" w14:textId="1ECFCA35" w:rsidR="00E6026B" w:rsidRPr="006F7A19" w:rsidRDefault="00E6026B" w:rsidP="00DB425D">
      <w:pPr>
        <w:widowControl/>
        <w:tabs>
          <w:tab w:val="right" w:pos="1418"/>
          <w:tab w:val="left" w:pos="1701"/>
        </w:tabs>
        <w:spacing w:after="0" w:line="240" w:lineRule="auto"/>
        <w:contextualSpacing/>
        <w:jc w:val="both"/>
        <w:rPr>
          <w:rFonts w:ascii="Times New Roman" w:hAnsi="Times New Roman"/>
          <w:sz w:val="24"/>
          <w:szCs w:val="24"/>
          <w:lang w:val="lv-LV"/>
        </w:rPr>
      </w:pPr>
      <w:r w:rsidRPr="006F7A19">
        <w:rPr>
          <w:rFonts w:ascii="Times New Roman" w:hAnsi="Times New Roman"/>
          <w:sz w:val="24"/>
          <w:szCs w:val="24"/>
          <w:lang w:val="lv-LV"/>
        </w:rPr>
        <w:t>Rīgā</w:t>
      </w:r>
      <w:r w:rsidRPr="006F7A19">
        <w:rPr>
          <w:rFonts w:ascii="Times New Roman" w:hAnsi="Times New Roman"/>
          <w:sz w:val="24"/>
          <w:szCs w:val="24"/>
          <w:lang w:val="lv-LV"/>
        </w:rPr>
        <w:tab/>
      </w:r>
      <w:r w:rsidRPr="006F7A19">
        <w:rPr>
          <w:rFonts w:ascii="Times New Roman" w:hAnsi="Times New Roman"/>
          <w:sz w:val="24"/>
          <w:szCs w:val="24"/>
          <w:lang w:val="lv-LV"/>
        </w:rPr>
        <w:tab/>
      </w:r>
      <w:r w:rsidRPr="006F7A19">
        <w:rPr>
          <w:rFonts w:ascii="Times New Roman" w:hAnsi="Times New Roman"/>
          <w:sz w:val="24"/>
          <w:szCs w:val="24"/>
          <w:lang w:val="lv-LV"/>
        </w:rPr>
        <w:tab/>
      </w:r>
      <w:r w:rsidRPr="006F7A19">
        <w:rPr>
          <w:rFonts w:ascii="Times New Roman" w:hAnsi="Times New Roman"/>
          <w:sz w:val="24"/>
          <w:szCs w:val="24"/>
          <w:lang w:val="lv-LV"/>
        </w:rPr>
        <w:tab/>
      </w:r>
      <w:r w:rsidRPr="006F7A19">
        <w:rPr>
          <w:rFonts w:ascii="Times New Roman" w:hAnsi="Times New Roman"/>
          <w:sz w:val="24"/>
          <w:szCs w:val="24"/>
          <w:lang w:val="lv-LV"/>
        </w:rPr>
        <w:tab/>
      </w:r>
      <w:r w:rsidRPr="006F7A19">
        <w:rPr>
          <w:rFonts w:ascii="Times New Roman" w:hAnsi="Times New Roman"/>
          <w:sz w:val="24"/>
          <w:szCs w:val="24"/>
          <w:lang w:val="lv-LV"/>
        </w:rPr>
        <w:tab/>
      </w:r>
      <w:r w:rsidRPr="006F7A19">
        <w:rPr>
          <w:rFonts w:ascii="Times New Roman" w:hAnsi="Times New Roman"/>
          <w:sz w:val="24"/>
          <w:szCs w:val="24"/>
          <w:lang w:val="lv-LV"/>
        </w:rPr>
        <w:tab/>
      </w:r>
      <w:r w:rsidRPr="006F7A19">
        <w:rPr>
          <w:rFonts w:ascii="Times New Roman" w:hAnsi="Times New Roman"/>
          <w:sz w:val="24"/>
          <w:szCs w:val="24"/>
          <w:lang w:val="lv-LV"/>
        </w:rPr>
        <w:tab/>
      </w:r>
      <w:r w:rsidRPr="006F7A19">
        <w:rPr>
          <w:rFonts w:ascii="Times New Roman" w:hAnsi="Times New Roman"/>
          <w:sz w:val="24"/>
          <w:szCs w:val="24"/>
          <w:lang w:val="lv-LV"/>
        </w:rPr>
        <w:tab/>
        <w:t xml:space="preserve">        202</w:t>
      </w:r>
      <w:r w:rsidR="004F331B" w:rsidRPr="006F7A19">
        <w:rPr>
          <w:rFonts w:ascii="Times New Roman" w:hAnsi="Times New Roman"/>
          <w:sz w:val="24"/>
          <w:szCs w:val="24"/>
          <w:lang w:val="lv-LV"/>
        </w:rPr>
        <w:t>2</w:t>
      </w:r>
      <w:r w:rsidRPr="006F7A19">
        <w:rPr>
          <w:rFonts w:ascii="Times New Roman" w:hAnsi="Times New Roman"/>
          <w:sz w:val="24"/>
          <w:szCs w:val="24"/>
          <w:lang w:val="lv-LV"/>
        </w:rPr>
        <w:t xml:space="preserve">.gada </w:t>
      </w:r>
      <w:r w:rsidR="002F7B12">
        <w:rPr>
          <w:rFonts w:ascii="Times New Roman" w:hAnsi="Times New Roman"/>
          <w:sz w:val="24"/>
          <w:szCs w:val="24"/>
          <w:lang w:val="lv-LV"/>
        </w:rPr>
        <w:t>28</w:t>
      </w:r>
      <w:r w:rsidR="001963AB">
        <w:rPr>
          <w:rFonts w:ascii="Times New Roman" w:hAnsi="Times New Roman"/>
          <w:sz w:val="24"/>
          <w:szCs w:val="24"/>
          <w:lang w:val="lv-LV"/>
        </w:rPr>
        <w:t>.</w:t>
      </w:r>
      <w:r w:rsidR="004D3A66">
        <w:rPr>
          <w:rFonts w:ascii="Times New Roman" w:hAnsi="Times New Roman"/>
          <w:sz w:val="24"/>
          <w:szCs w:val="24"/>
          <w:lang w:val="lv-LV"/>
        </w:rPr>
        <w:t>oktobrī</w:t>
      </w:r>
    </w:p>
    <w:p w14:paraId="2F2818CE" w14:textId="30CD13AB" w:rsidR="00F918CE" w:rsidRPr="006F7A19" w:rsidRDefault="00F918CE" w:rsidP="00DB425D">
      <w:pPr>
        <w:widowControl/>
        <w:tabs>
          <w:tab w:val="right" w:pos="1418"/>
          <w:tab w:val="left" w:pos="1701"/>
        </w:tabs>
        <w:spacing w:after="0" w:line="240" w:lineRule="auto"/>
        <w:contextualSpacing/>
        <w:jc w:val="both"/>
        <w:rPr>
          <w:rFonts w:ascii="Times New Roman" w:eastAsia="Times New Roman" w:hAnsi="Times New Roman"/>
          <w:sz w:val="24"/>
          <w:szCs w:val="24"/>
          <w:lang w:val="lv-LV"/>
        </w:rPr>
      </w:pPr>
    </w:p>
    <w:p w14:paraId="46784B75" w14:textId="77777777" w:rsidR="0013409C" w:rsidRPr="006F7A19" w:rsidRDefault="0013409C" w:rsidP="00DB425D">
      <w:pPr>
        <w:widowControl/>
        <w:tabs>
          <w:tab w:val="right" w:pos="1418"/>
          <w:tab w:val="left" w:pos="1701"/>
        </w:tabs>
        <w:spacing w:after="0" w:line="240" w:lineRule="auto"/>
        <w:contextualSpacing/>
        <w:jc w:val="both"/>
        <w:rPr>
          <w:rFonts w:ascii="Times New Roman" w:eastAsia="Times New Roman" w:hAnsi="Times New Roman"/>
          <w:sz w:val="24"/>
          <w:szCs w:val="24"/>
          <w:lang w:val="lv-LV"/>
        </w:rPr>
      </w:pPr>
    </w:p>
    <w:p w14:paraId="304C68CF" w14:textId="77777777" w:rsidR="008935AF" w:rsidRPr="006F7A19" w:rsidRDefault="008935AF" w:rsidP="00DB425D">
      <w:pPr>
        <w:spacing w:after="0" w:line="240" w:lineRule="auto"/>
        <w:ind w:left="-170" w:right="-113"/>
        <w:contextualSpacing/>
        <w:jc w:val="center"/>
        <w:rPr>
          <w:rFonts w:ascii="Times New Roman" w:hAnsi="Times New Roman"/>
          <w:b/>
          <w:sz w:val="28"/>
          <w:szCs w:val="28"/>
          <w:lang w:val="lv-LV"/>
        </w:rPr>
      </w:pPr>
      <w:r w:rsidRPr="006F7A19">
        <w:rPr>
          <w:rFonts w:ascii="Times New Roman" w:hAnsi="Times New Roman"/>
          <w:b/>
          <w:sz w:val="28"/>
          <w:szCs w:val="28"/>
          <w:lang w:val="lv-LV"/>
        </w:rPr>
        <w:t xml:space="preserve">Paredzētās darbības ietekmes uz vidi sākotnējais </w:t>
      </w:r>
      <w:proofErr w:type="spellStart"/>
      <w:r w:rsidRPr="006F7A19">
        <w:rPr>
          <w:rFonts w:ascii="Times New Roman" w:hAnsi="Times New Roman"/>
          <w:b/>
          <w:sz w:val="28"/>
          <w:szCs w:val="28"/>
          <w:lang w:val="lv-LV"/>
        </w:rPr>
        <w:t>izvērtējums</w:t>
      </w:r>
      <w:proofErr w:type="spellEnd"/>
      <w:r w:rsidRPr="006F7A19">
        <w:rPr>
          <w:rFonts w:ascii="Times New Roman" w:hAnsi="Times New Roman"/>
          <w:b/>
          <w:sz w:val="28"/>
          <w:szCs w:val="28"/>
          <w:lang w:val="lv-LV"/>
        </w:rPr>
        <w:t xml:space="preserve"> </w:t>
      </w:r>
    </w:p>
    <w:p w14:paraId="7E5D9C18" w14:textId="13C6DED6" w:rsidR="008935AF" w:rsidRPr="006F7A19" w:rsidRDefault="00AF3CE7" w:rsidP="00DB425D">
      <w:pPr>
        <w:spacing w:after="0" w:line="240" w:lineRule="auto"/>
        <w:ind w:left="-170" w:right="-113"/>
        <w:contextualSpacing/>
        <w:jc w:val="center"/>
        <w:rPr>
          <w:rFonts w:ascii="Times New Roman" w:hAnsi="Times New Roman"/>
          <w:b/>
          <w:sz w:val="28"/>
          <w:szCs w:val="28"/>
          <w:lang w:val="lv-LV"/>
        </w:rPr>
      </w:pPr>
      <w:r w:rsidRPr="006F7A19">
        <w:rPr>
          <w:rFonts w:ascii="Times New Roman" w:hAnsi="Times New Roman"/>
          <w:b/>
          <w:sz w:val="28"/>
          <w:szCs w:val="28"/>
          <w:lang w:val="lv-LV"/>
        </w:rPr>
        <w:t>Nr.</w:t>
      </w:r>
      <w:r w:rsidR="00C033AA" w:rsidRPr="006F7A19">
        <w:rPr>
          <w:rFonts w:ascii="Times New Roman" w:hAnsi="Times New Roman"/>
          <w:b/>
          <w:sz w:val="28"/>
          <w:szCs w:val="28"/>
          <w:lang w:val="lv-LV"/>
        </w:rPr>
        <w:t>AP</w:t>
      </w:r>
      <w:r w:rsidRPr="006F7A19">
        <w:rPr>
          <w:rFonts w:ascii="Times New Roman" w:hAnsi="Times New Roman"/>
          <w:b/>
          <w:sz w:val="28"/>
          <w:szCs w:val="28"/>
          <w:lang w:val="lv-LV"/>
        </w:rPr>
        <w:t>2</w:t>
      </w:r>
      <w:r w:rsidR="004F331B" w:rsidRPr="006F7A19">
        <w:rPr>
          <w:rFonts w:ascii="Times New Roman" w:hAnsi="Times New Roman"/>
          <w:b/>
          <w:sz w:val="28"/>
          <w:szCs w:val="28"/>
          <w:lang w:val="lv-LV"/>
        </w:rPr>
        <w:t>2</w:t>
      </w:r>
      <w:r w:rsidRPr="006F7A19">
        <w:rPr>
          <w:rFonts w:ascii="Times New Roman" w:hAnsi="Times New Roman"/>
          <w:b/>
          <w:sz w:val="28"/>
          <w:szCs w:val="28"/>
          <w:lang w:val="lv-LV"/>
        </w:rPr>
        <w:t>SI0</w:t>
      </w:r>
      <w:r w:rsidR="00C824E1">
        <w:rPr>
          <w:rFonts w:ascii="Times New Roman" w:hAnsi="Times New Roman"/>
          <w:b/>
          <w:sz w:val="28"/>
          <w:szCs w:val="28"/>
          <w:lang w:val="lv-LV"/>
        </w:rPr>
        <w:t>2</w:t>
      </w:r>
      <w:r w:rsidR="002F7B12" w:rsidRPr="002F7B12">
        <w:rPr>
          <w:rFonts w:ascii="Times New Roman" w:hAnsi="Times New Roman"/>
          <w:b/>
          <w:sz w:val="28"/>
          <w:szCs w:val="28"/>
          <w:lang w:val="lv-LV"/>
        </w:rPr>
        <w:t>15</w:t>
      </w:r>
    </w:p>
    <w:p w14:paraId="683A4F2F" w14:textId="77777777" w:rsidR="000B55D0" w:rsidRPr="006F7A19" w:rsidRDefault="000B55D0" w:rsidP="00DB425D">
      <w:pPr>
        <w:spacing w:after="0" w:line="240" w:lineRule="auto"/>
        <w:ind w:left="-170" w:right="-113"/>
        <w:contextualSpacing/>
        <w:jc w:val="center"/>
        <w:rPr>
          <w:rFonts w:ascii="Times New Roman" w:hAnsi="Times New Roman"/>
          <w:b/>
          <w:sz w:val="20"/>
          <w:szCs w:val="20"/>
          <w:lang w:val="lv-LV"/>
        </w:rPr>
      </w:pPr>
    </w:p>
    <w:p w14:paraId="1FFCB1B1" w14:textId="77777777" w:rsidR="00A92DC0" w:rsidRPr="006F7A19" w:rsidRDefault="00A92DC0" w:rsidP="00DB425D">
      <w:pPr>
        <w:spacing w:after="0" w:line="240" w:lineRule="auto"/>
        <w:contextualSpacing/>
        <w:jc w:val="both"/>
        <w:rPr>
          <w:rFonts w:ascii="Times New Roman" w:hAnsi="Times New Roman"/>
          <w:sz w:val="24"/>
          <w:szCs w:val="24"/>
          <w:lang w:val="lv-LV"/>
        </w:rPr>
      </w:pPr>
      <w:r w:rsidRPr="006F7A19">
        <w:rPr>
          <w:rFonts w:ascii="Times New Roman" w:hAnsi="Times New Roman"/>
          <w:sz w:val="24"/>
          <w:szCs w:val="24"/>
          <w:lang w:val="lv-LV"/>
        </w:rPr>
        <w:t xml:space="preserve">Sākotnējā </w:t>
      </w:r>
      <w:proofErr w:type="spellStart"/>
      <w:r w:rsidRPr="006F7A19">
        <w:rPr>
          <w:rFonts w:ascii="Times New Roman" w:hAnsi="Times New Roman"/>
          <w:sz w:val="24"/>
          <w:szCs w:val="24"/>
          <w:lang w:val="lv-LV"/>
        </w:rPr>
        <w:t>izvērtējuma</w:t>
      </w:r>
      <w:proofErr w:type="spellEnd"/>
      <w:r w:rsidRPr="006F7A19">
        <w:rPr>
          <w:rFonts w:ascii="Times New Roman" w:hAnsi="Times New Roman"/>
          <w:sz w:val="24"/>
          <w:szCs w:val="24"/>
          <w:lang w:val="lv-LV"/>
        </w:rPr>
        <w:t xml:space="preserve"> mērķis ir noteikt, vai pieteiktā paredzētā darbība atsevišķi vai kopā ar citām darbībām varētu būtiski ietekmēt vidi. Sākotnējā </w:t>
      </w:r>
      <w:proofErr w:type="spellStart"/>
      <w:r w:rsidRPr="006F7A19">
        <w:rPr>
          <w:rFonts w:ascii="Times New Roman" w:hAnsi="Times New Roman"/>
          <w:sz w:val="24"/>
          <w:szCs w:val="24"/>
          <w:lang w:val="lv-LV"/>
        </w:rPr>
        <w:t>izvērtējuma</w:t>
      </w:r>
      <w:proofErr w:type="spellEnd"/>
      <w:r w:rsidRPr="006F7A19">
        <w:rPr>
          <w:rFonts w:ascii="Times New Roman" w:hAnsi="Times New Roman"/>
          <w:sz w:val="24"/>
          <w:szCs w:val="24"/>
          <w:lang w:val="lv-LV"/>
        </w:rPr>
        <w:t xml:space="preserve"> uzdevums nav precīzi dokumentēt ietekmju apjomu un definēt projekta īstenošanas nosacījumus. Detalizēts ietekmju apjoma un būtiskuma </w:t>
      </w:r>
      <w:proofErr w:type="spellStart"/>
      <w:r w:rsidRPr="006F7A19">
        <w:rPr>
          <w:rFonts w:ascii="Times New Roman" w:hAnsi="Times New Roman"/>
          <w:sz w:val="24"/>
          <w:szCs w:val="24"/>
          <w:lang w:val="lv-LV"/>
        </w:rPr>
        <w:t>izvērtējums</w:t>
      </w:r>
      <w:proofErr w:type="spellEnd"/>
      <w:r w:rsidRPr="006F7A19">
        <w:rPr>
          <w:rFonts w:ascii="Times New Roman" w:hAnsi="Times New Roman"/>
          <w:sz w:val="24"/>
          <w:szCs w:val="24"/>
          <w:lang w:val="lv-LV"/>
        </w:rPr>
        <w:t xml:space="preserve"> ir veicams ietekmes uz vidi novērtējuma ietvaros atbilstoši likumā ,,Par ietekmes uz vidi novērtējumu” un tam pakārtotajos normatīvajos aktos noteiktajai kārtībai gadījumā, ja sākotnējā </w:t>
      </w:r>
      <w:proofErr w:type="spellStart"/>
      <w:r w:rsidRPr="006F7A19">
        <w:rPr>
          <w:rFonts w:ascii="Times New Roman" w:hAnsi="Times New Roman"/>
          <w:sz w:val="24"/>
          <w:szCs w:val="24"/>
          <w:lang w:val="lv-LV"/>
        </w:rPr>
        <w:t>izvērtējuma</w:t>
      </w:r>
      <w:proofErr w:type="spellEnd"/>
      <w:r w:rsidRPr="006F7A19">
        <w:rPr>
          <w:rFonts w:ascii="Times New Roman" w:hAnsi="Times New Roman"/>
          <w:sz w:val="24"/>
          <w:szCs w:val="24"/>
          <w:lang w:val="lv-LV"/>
        </w:rPr>
        <w:t xml:space="preserve"> rezultātā tiek secināts, ka pieteiktās paredzētās darbības īstenošanas rezultātā ir iespējama būtiska ietekme uz vidi.</w:t>
      </w:r>
    </w:p>
    <w:p w14:paraId="3C399131" w14:textId="77777777" w:rsidR="0014044D" w:rsidRPr="006F7A19" w:rsidRDefault="0014044D" w:rsidP="00DB425D">
      <w:pPr>
        <w:pStyle w:val="BodyTextIndent3"/>
        <w:tabs>
          <w:tab w:val="left" w:pos="-284"/>
        </w:tabs>
        <w:spacing w:after="0"/>
        <w:ind w:left="0" w:right="-625"/>
        <w:contextualSpacing/>
        <w:rPr>
          <w:b/>
          <w:bCs/>
          <w:sz w:val="24"/>
          <w:szCs w:val="24"/>
          <w:lang w:val="lv-LV"/>
        </w:rPr>
      </w:pPr>
    </w:p>
    <w:p w14:paraId="0783DFFE" w14:textId="77777777" w:rsidR="0014044D" w:rsidRPr="006F7A19" w:rsidRDefault="008935AF" w:rsidP="00DB425D">
      <w:pPr>
        <w:pStyle w:val="BodyTextIndent3"/>
        <w:numPr>
          <w:ilvl w:val="0"/>
          <w:numId w:val="20"/>
        </w:numPr>
        <w:tabs>
          <w:tab w:val="left" w:pos="-284"/>
        </w:tabs>
        <w:spacing w:after="0"/>
        <w:ind w:left="426" w:right="-625"/>
        <w:contextualSpacing/>
        <w:rPr>
          <w:bCs/>
          <w:sz w:val="24"/>
          <w:szCs w:val="24"/>
          <w:lang w:val="lv-LV"/>
        </w:rPr>
      </w:pPr>
      <w:r w:rsidRPr="006F7A19">
        <w:rPr>
          <w:b/>
          <w:bCs/>
          <w:sz w:val="24"/>
          <w:szCs w:val="24"/>
          <w:lang w:val="lv-LV"/>
        </w:rPr>
        <w:t xml:space="preserve">Paredzētās darbības ierosinātāja: </w:t>
      </w:r>
    </w:p>
    <w:p w14:paraId="63C0C8BB" w14:textId="4F52C019" w:rsidR="00AF68F4" w:rsidRDefault="00C824E1" w:rsidP="00AF68F4">
      <w:pPr>
        <w:pStyle w:val="BodyTextIndent3"/>
        <w:spacing w:after="0"/>
        <w:ind w:left="0"/>
        <w:rPr>
          <w:bCs/>
          <w:sz w:val="24"/>
          <w:szCs w:val="24"/>
          <w:lang w:val="lv-LV"/>
        </w:rPr>
      </w:pPr>
      <w:proofErr w:type="spellStart"/>
      <w:r>
        <w:rPr>
          <w:bCs/>
          <w:sz w:val="24"/>
          <w:szCs w:val="24"/>
          <w:lang w:val="lv-LV"/>
        </w:rPr>
        <w:t>Lubova</w:t>
      </w:r>
      <w:proofErr w:type="spellEnd"/>
      <w:r>
        <w:rPr>
          <w:bCs/>
          <w:sz w:val="24"/>
          <w:szCs w:val="24"/>
          <w:lang w:val="lv-LV"/>
        </w:rPr>
        <w:t xml:space="preserve"> </w:t>
      </w:r>
      <w:proofErr w:type="spellStart"/>
      <w:r>
        <w:rPr>
          <w:bCs/>
          <w:sz w:val="24"/>
          <w:szCs w:val="24"/>
          <w:lang w:val="lv-LV"/>
        </w:rPr>
        <w:t>Cigankova</w:t>
      </w:r>
      <w:proofErr w:type="spellEnd"/>
      <w:r>
        <w:rPr>
          <w:bCs/>
          <w:sz w:val="24"/>
          <w:szCs w:val="24"/>
          <w:lang w:val="lv-LV"/>
        </w:rPr>
        <w:t>, personas kods: 300946-11512</w:t>
      </w:r>
      <w:r w:rsidR="00AF68F4">
        <w:rPr>
          <w:bCs/>
          <w:sz w:val="24"/>
          <w:szCs w:val="24"/>
          <w:lang w:val="lv-LV"/>
        </w:rPr>
        <w:t xml:space="preserve">, </w:t>
      </w:r>
      <w:r>
        <w:rPr>
          <w:bCs/>
          <w:sz w:val="24"/>
          <w:szCs w:val="24"/>
          <w:lang w:val="lv-LV"/>
        </w:rPr>
        <w:t xml:space="preserve">adrese: </w:t>
      </w:r>
      <w:hyperlink r:id="rId8" w:history="1">
        <w:bookmarkStart w:id="0" w:name="_Hlk117844640"/>
        <w:r w:rsidRPr="00C824E1">
          <w:rPr>
            <w:sz w:val="24"/>
            <w:szCs w:val="24"/>
            <w:lang w:val="lv-LV"/>
          </w:rPr>
          <w:t>Rūdolfa Blaumaņa iel</w:t>
        </w:r>
        <w:r>
          <w:rPr>
            <w:sz w:val="24"/>
            <w:szCs w:val="24"/>
            <w:lang w:val="lv-LV"/>
          </w:rPr>
          <w:t>a</w:t>
        </w:r>
        <w:r w:rsidRPr="00C824E1">
          <w:rPr>
            <w:sz w:val="24"/>
            <w:szCs w:val="24"/>
            <w:lang w:val="lv-LV"/>
          </w:rPr>
          <w:t xml:space="preserve"> 17 k-2</w:t>
        </w:r>
        <w:bookmarkEnd w:id="0"/>
        <w:r w:rsidRPr="00C824E1">
          <w:rPr>
            <w:sz w:val="24"/>
            <w:szCs w:val="24"/>
            <w:lang w:val="lv-LV"/>
          </w:rPr>
          <w:t>, Jūrmal</w:t>
        </w:r>
        <w:r>
          <w:rPr>
            <w:sz w:val="24"/>
            <w:szCs w:val="24"/>
            <w:lang w:val="lv-LV"/>
          </w:rPr>
          <w:t>a</w:t>
        </w:r>
        <w:r w:rsidR="00AF68F4" w:rsidRPr="004867F3">
          <w:rPr>
            <w:sz w:val="24"/>
            <w:szCs w:val="24"/>
            <w:lang w:val="lv-LV"/>
          </w:rPr>
          <w:t xml:space="preserve">, </w:t>
        </w:r>
        <w:proofErr w:type="spellStart"/>
        <w:r>
          <w:rPr>
            <w:sz w:val="24"/>
            <w:szCs w:val="24"/>
            <w:lang w:val="lv-LV"/>
          </w:rPr>
          <w:t>tālr</w:t>
        </w:r>
        <w:proofErr w:type="spellEnd"/>
      </w:hyperlink>
      <w:r>
        <w:rPr>
          <w:sz w:val="24"/>
          <w:szCs w:val="24"/>
          <w:lang w:val="lv-LV"/>
        </w:rPr>
        <w:t xml:space="preserve"> Nr. 24401826</w:t>
      </w:r>
      <w:r w:rsidR="00AF68F4" w:rsidRPr="006722F7">
        <w:rPr>
          <w:bCs/>
          <w:sz w:val="24"/>
          <w:szCs w:val="24"/>
          <w:lang w:val="lv-LV"/>
        </w:rPr>
        <w:t xml:space="preserve"> (turpmāk – </w:t>
      </w:r>
      <w:r w:rsidR="00AF68F4">
        <w:rPr>
          <w:bCs/>
          <w:sz w:val="24"/>
          <w:szCs w:val="24"/>
          <w:lang w:val="lv-LV"/>
        </w:rPr>
        <w:t>Iesniedzēja</w:t>
      </w:r>
      <w:r w:rsidR="00AF68F4" w:rsidRPr="006722F7">
        <w:rPr>
          <w:bCs/>
          <w:sz w:val="24"/>
          <w:szCs w:val="24"/>
          <w:lang w:val="lv-LV"/>
        </w:rPr>
        <w:t>)</w:t>
      </w:r>
      <w:r w:rsidR="00AF68F4" w:rsidRPr="004E1B15">
        <w:rPr>
          <w:bCs/>
          <w:sz w:val="24"/>
          <w:szCs w:val="24"/>
          <w:lang w:val="lv-LV"/>
        </w:rPr>
        <w:t xml:space="preserve">. </w:t>
      </w:r>
    </w:p>
    <w:p w14:paraId="7A33545B" w14:textId="67154CA1" w:rsidR="001963AB" w:rsidRDefault="00C824E1" w:rsidP="004D3A66">
      <w:pPr>
        <w:pStyle w:val="BodyTextIndent3"/>
        <w:tabs>
          <w:tab w:val="left" w:pos="-284"/>
        </w:tabs>
        <w:spacing w:after="0"/>
        <w:ind w:left="0" w:right="13"/>
        <w:contextualSpacing/>
        <w:rPr>
          <w:bCs/>
          <w:sz w:val="24"/>
          <w:szCs w:val="24"/>
          <w:lang w:val="lv-LV"/>
        </w:rPr>
      </w:pPr>
      <w:r>
        <w:rPr>
          <w:bCs/>
          <w:sz w:val="24"/>
          <w:szCs w:val="24"/>
          <w:lang w:val="lv-LV"/>
        </w:rPr>
        <w:t xml:space="preserve">Lidija </w:t>
      </w:r>
      <w:proofErr w:type="spellStart"/>
      <w:r>
        <w:rPr>
          <w:bCs/>
          <w:sz w:val="24"/>
          <w:szCs w:val="24"/>
          <w:lang w:val="lv-LV"/>
        </w:rPr>
        <w:t>Vlasenko</w:t>
      </w:r>
      <w:proofErr w:type="spellEnd"/>
      <w:r w:rsidR="001963AB">
        <w:rPr>
          <w:bCs/>
          <w:sz w:val="24"/>
          <w:szCs w:val="24"/>
          <w:lang w:val="lv-LV"/>
        </w:rPr>
        <w:t xml:space="preserve">, </w:t>
      </w:r>
      <w:r w:rsidR="004802E2">
        <w:rPr>
          <w:bCs/>
          <w:sz w:val="24"/>
          <w:szCs w:val="24"/>
          <w:lang w:val="lv-LV"/>
        </w:rPr>
        <w:t xml:space="preserve">adrese: Skolas iela 30-39, Jūrmala; </w:t>
      </w:r>
      <w:r>
        <w:rPr>
          <w:bCs/>
          <w:sz w:val="24"/>
          <w:szCs w:val="24"/>
          <w:lang w:val="lv-LV"/>
        </w:rPr>
        <w:t>personas kods: 270848-11513</w:t>
      </w:r>
      <w:r w:rsidR="001963AB">
        <w:rPr>
          <w:bCs/>
          <w:sz w:val="24"/>
          <w:szCs w:val="24"/>
          <w:lang w:val="lv-LV"/>
        </w:rPr>
        <w:t xml:space="preserve">, </w:t>
      </w:r>
      <w:r>
        <w:rPr>
          <w:bCs/>
          <w:sz w:val="24"/>
          <w:szCs w:val="24"/>
          <w:lang w:val="lv-LV"/>
        </w:rPr>
        <w:t xml:space="preserve">tālr. Nr.29293786; </w:t>
      </w:r>
      <w:r w:rsidR="001963AB">
        <w:rPr>
          <w:bCs/>
          <w:sz w:val="24"/>
          <w:szCs w:val="24"/>
          <w:lang w:val="lv-LV"/>
        </w:rPr>
        <w:t xml:space="preserve">e-pasts: </w:t>
      </w:r>
      <w:hyperlink r:id="rId9" w:history="1">
        <w:r w:rsidRPr="0048444C">
          <w:rPr>
            <w:rStyle w:val="Hyperlink"/>
            <w:bCs/>
            <w:sz w:val="24"/>
            <w:szCs w:val="24"/>
            <w:lang w:val="lv-LV"/>
          </w:rPr>
          <w:t>irchi@inbox.lv</w:t>
        </w:r>
      </w:hyperlink>
      <w:r w:rsidR="00AF68F4">
        <w:rPr>
          <w:bCs/>
          <w:sz w:val="24"/>
          <w:szCs w:val="24"/>
          <w:lang w:val="lv-LV"/>
        </w:rPr>
        <w:t xml:space="preserve"> (turpmāk – Pilnvarotā persona).</w:t>
      </w:r>
    </w:p>
    <w:p w14:paraId="290CE1AC" w14:textId="77777777" w:rsidR="0014044D" w:rsidRPr="006F7A19" w:rsidRDefault="0014044D" w:rsidP="00DB425D">
      <w:pPr>
        <w:pStyle w:val="BodyTextIndent3"/>
        <w:tabs>
          <w:tab w:val="left" w:pos="-284"/>
        </w:tabs>
        <w:spacing w:after="0"/>
        <w:ind w:left="0" w:right="-625"/>
        <w:contextualSpacing/>
        <w:rPr>
          <w:bCs/>
          <w:sz w:val="24"/>
          <w:szCs w:val="24"/>
          <w:lang w:val="lv-LV"/>
        </w:rPr>
      </w:pPr>
    </w:p>
    <w:p w14:paraId="6E3A5873" w14:textId="77777777" w:rsidR="008935AF" w:rsidRPr="006F7A19" w:rsidRDefault="008935AF" w:rsidP="00DB425D">
      <w:pPr>
        <w:pStyle w:val="BodyTextIndent3"/>
        <w:numPr>
          <w:ilvl w:val="0"/>
          <w:numId w:val="20"/>
        </w:numPr>
        <w:tabs>
          <w:tab w:val="left" w:pos="-284"/>
        </w:tabs>
        <w:spacing w:after="0"/>
        <w:ind w:left="426" w:right="-625"/>
        <w:contextualSpacing/>
        <w:rPr>
          <w:b/>
          <w:bCs/>
          <w:sz w:val="24"/>
          <w:szCs w:val="24"/>
          <w:lang w:val="lv-LV"/>
        </w:rPr>
      </w:pPr>
      <w:r w:rsidRPr="006F7A19">
        <w:rPr>
          <w:b/>
          <w:bCs/>
          <w:sz w:val="24"/>
          <w:szCs w:val="24"/>
          <w:lang w:val="lv-LV"/>
        </w:rPr>
        <w:t xml:space="preserve">Paredzētās darbības nosaukums: </w:t>
      </w:r>
    </w:p>
    <w:p w14:paraId="4F60333B" w14:textId="023F64F9" w:rsidR="008935AF" w:rsidRPr="006F7A19" w:rsidRDefault="00C824E1" w:rsidP="00B0519A">
      <w:pPr>
        <w:widowControl/>
        <w:autoSpaceDE w:val="0"/>
        <w:autoSpaceDN w:val="0"/>
        <w:adjustRightInd w:val="0"/>
        <w:spacing w:after="0" w:line="240" w:lineRule="auto"/>
        <w:jc w:val="both"/>
        <w:rPr>
          <w:rFonts w:ascii="NimbusSans-Regular" w:hAnsi="NimbusSans-Regular" w:cs="NimbusSans-Regular"/>
          <w:color w:val="242424"/>
          <w:sz w:val="16"/>
          <w:szCs w:val="16"/>
          <w:lang w:val="lv-LV" w:eastAsia="lv-LV"/>
        </w:rPr>
      </w:pPr>
      <w:r>
        <w:rPr>
          <w:rFonts w:ascii="Times New Roman" w:hAnsi="Times New Roman"/>
          <w:color w:val="242424"/>
          <w:sz w:val="24"/>
          <w:szCs w:val="24"/>
          <w:lang w:val="lv-LV" w:eastAsia="lv-LV"/>
        </w:rPr>
        <w:t>Dzīvojamās mājas gāzes apgādes ierīkošana</w:t>
      </w:r>
      <w:r w:rsidR="00146F43" w:rsidRPr="006F7A19">
        <w:rPr>
          <w:rFonts w:ascii="Times New Roman" w:hAnsi="Times New Roman"/>
          <w:sz w:val="24"/>
          <w:szCs w:val="24"/>
          <w:lang w:val="lv-LV"/>
        </w:rPr>
        <w:t xml:space="preserve"> </w:t>
      </w:r>
      <w:r w:rsidR="005E0C8B" w:rsidRPr="006F7A19">
        <w:rPr>
          <w:rFonts w:ascii="Times New Roman" w:hAnsi="Times New Roman"/>
          <w:sz w:val="24"/>
          <w:szCs w:val="24"/>
          <w:lang w:val="lv-LV"/>
        </w:rPr>
        <w:t>(turpmāk – Paredzētā darbība).</w:t>
      </w:r>
    </w:p>
    <w:p w14:paraId="389A3739" w14:textId="77777777" w:rsidR="008935AF" w:rsidRPr="006F7A19" w:rsidRDefault="008935AF" w:rsidP="00DB425D">
      <w:pPr>
        <w:tabs>
          <w:tab w:val="left" w:pos="-142"/>
        </w:tabs>
        <w:spacing w:after="0" w:line="240" w:lineRule="auto"/>
        <w:ind w:left="-170" w:right="170" w:hanging="284"/>
        <w:contextualSpacing/>
        <w:jc w:val="both"/>
        <w:rPr>
          <w:rFonts w:ascii="Times New Roman" w:hAnsi="Times New Roman"/>
          <w:sz w:val="24"/>
          <w:szCs w:val="24"/>
          <w:lang w:val="lv-LV"/>
        </w:rPr>
      </w:pPr>
    </w:p>
    <w:p w14:paraId="1B8AA26B" w14:textId="295F1EE9" w:rsidR="007D29BC" w:rsidRPr="006F7A19" w:rsidRDefault="008935AF" w:rsidP="00DB425D">
      <w:pPr>
        <w:pStyle w:val="Heading6"/>
        <w:numPr>
          <w:ilvl w:val="0"/>
          <w:numId w:val="20"/>
        </w:numPr>
        <w:tabs>
          <w:tab w:val="left" w:pos="-142"/>
        </w:tabs>
        <w:spacing w:before="0" w:after="0"/>
        <w:ind w:left="426" w:right="170"/>
        <w:contextualSpacing/>
        <w:rPr>
          <w:sz w:val="24"/>
          <w:szCs w:val="24"/>
          <w:lang w:val="lv-LV"/>
        </w:rPr>
      </w:pPr>
      <w:r w:rsidRPr="006F7A19">
        <w:rPr>
          <w:sz w:val="24"/>
          <w:szCs w:val="24"/>
          <w:lang w:val="lv-LV"/>
        </w:rPr>
        <w:t xml:space="preserve">Paredzētās darbības norises vieta: </w:t>
      </w:r>
      <w:bookmarkStart w:id="1" w:name="_Hlk69391292"/>
    </w:p>
    <w:bookmarkEnd w:id="1"/>
    <w:p w14:paraId="68ACA220" w14:textId="0B21C3FC" w:rsidR="0014044D" w:rsidRPr="006F7A19" w:rsidRDefault="00C824E1" w:rsidP="00EB6227">
      <w:pPr>
        <w:spacing w:after="0" w:line="240" w:lineRule="auto"/>
        <w:jc w:val="both"/>
        <w:rPr>
          <w:rFonts w:ascii="Times New Roman" w:hAnsi="Times New Roman"/>
          <w:sz w:val="24"/>
          <w:szCs w:val="24"/>
          <w:lang w:val="lv-LV"/>
        </w:rPr>
      </w:pPr>
      <w:r w:rsidRPr="00C824E1">
        <w:rPr>
          <w:rFonts w:ascii="Times New Roman" w:hAnsi="Times New Roman"/>
          <w:color w:val="333333"/>
          <w:sz w:val="24"/>
          <w:szCs w:val="24"/>
          <w:shd w:val="clear" w:color="auto" w:fill="FFFFFF"/>
          <w:lang w:val="lv-LV"/>
        </w:rPr>
        <w:t xml:space="preserve">Rūdolfa Blaumaņa iela 17 k-2 </w:t>
      </w:r>
      <w:r w:rsidR="00BC664E" w:rsidRPr="004D3A66">
        <w:rPr>
          <w:rFonts w:ascii="Times New Roman" w:hAnsi="Times New Roman"/>
          <w:bCs/>
          <w:sz w:val="24"/>
          <w:szCs w:val="24"/>
          <w:lang w:val="lv-LV"/>
        </w:rPr>
        <w:t xml:space="preserve">(zemes vienības kadastra apzīmējums </w:t>
      </w:r>
      <w:r w:rsidR="004D3A66" w:rsidRPr="00C824E1">
        <w:rPr>
          <w:rFonts w:ascii="Times New Roman" w:hAnsi="Times New Roman"/>
          <w:color w:val="333333"/>
          <w:sz w:val="24"/>
          <w:szCs w:val="24"/>
          <w:shd w:val="clear" w:color="auto" w:fill="FFFFFF"/>
          <w:lang w:val="lv-LV"/>
        </w:rPr>
        <w:t>130001</w:t>
      </w:r>
      <w:r w:rsidR="00481D97">
        <w:rPr>
          <w:rFonts w:ascii="Times New Roman" w:hAnsi="Times New Roman"/>
          <w:color w:val="333333"/>
          <w:sz w:val="24"/>
          <w:szCs w:val="24"/>
          <w:shd w:val="clear" w:color="auto" w:fill="FFFFFF"/>
          <w:lang w:val="lv-LV"/>
        </w:rPr>
        <w:t>0</w:t>
      </w:r>
      <w:r w:rsidR="004D3A66" w:rsidRPr="00C824E1">
        <w:rPr>
          <w:rFonts w:ascii="Times New Roman" w:hAnsi="Times New Roman"/>
          <w:color w:val="333333"/>
          <w:sz w:val="24"/>
          <w:szCs w:val="24"/>
          <w:shd w:val="clear" w:color="auto" w:fill="FFFFFF"/>
          <w:lang w:val="lv-LV"/>
        </w:rPr>
        <w:t>1</w:t>
      </w:r>
      <w:r w:rsidR="00481D97">
        <w:rPr>
          <w:rFonts w:ascii="Times New Roman" w:hAnsi="Times New Roman"/>
          <w:color w:val="333333"/>
          <w:sz w:val="24"/>
          <w:szCs w:val="24"/>
          <w:shd w:val="clear" w:color="auto" w:fill="FFFFFF"/>
          <w:lang w:val="lv-LV"/>
        </w:rPr>
        <w:t>316</w:t>
      </w:r>
      <w:r w:rsidR="00BC664E" w:rsidRPr="004D3A66">
        <w:rPr>
          <w:rFonts w:ascii="Times New Roman" w:hAnsi="Times New Roman"/>
          <w:color w:val="333333"/>
          <w:sz w:val="24"/>
          <w:szCs w:val="24"/>
          <w:shd w:val="clear" w:color="auto" w:fill="FFFFFF"/>
          <w:lang w:val="lv-LV"/>
        </w:rPr>
        <w:t xml:space="preserve">), </w:t>
      </w:r>
      <w:r w:rsidR="0072751E">
        <w:rPr>
          <w:rFonts w:ascii="Times New Roman" w:hAnsi="Times New Roman"/>
          <w:color w:val="333333"/>
          <w:sz w:val="24"/>
          <w:szCs w:val="24"/>
          <w:shd w:val="clear" w:color="auto" w:fill="FFFFFF"/>
          <w:lang w:val="lv-LV"/>
        </w:rPr>
        <w:t>“Rūdolfa Blaumaņa iela 1322</w:t>
      </w:r>
      <w:r w:rsidR="005B06FD">
        <w:rPr>
          <w:rFonts w:ascii="Times New Roman" w:hAnsi="Times New Roman"/>
          <w:color w:val="333333"/>
          <w:sz w:val="24"/>
          <w:szCs w:val="24"/>
          <w:shd w:val="clear" w:color="auto" w:fill="FFFFFF"/>
          <w:lang w:val="lv-LV"/>
        </w:rPr>
        <w:t>”</w:t>
      </w:r>
      <w:r w:rsidR="0072751E">
        <w:rPr>
          <w:rFonts w:ascii="Times New Roman" w:hAnsi="Times New Roman"/>
          <w:color w:val="333333"/>
          <w:sz w:val="24"/>
          <w:szCs w:val="24"/>
          <w:shd w:val="clear" w:color="auto" w:fill="FFFFFF"/>
          <w:lang w:val="lv-LV"/>
        </w:rPr>
        <w:t xml:space="preserve"> (</w:t>
      </w:r>
      <w:r w:rsidR="0072751E" w:rsidRPr="004D3A66">
        <w:rPr>
          <w:rFonts w:ascii="Times New Roman" w:hAnsi="Times New Roman"/>
          <w:bCs/>
          <w:sz w:val="24"/>
          <w:szCs w:val="24"/>
          <w:lang w:val="lv-LV"/>
        </w:rPr>
        <w:t xml:space="preserve">zemes vienības kadastra apzīmējums </w:t>
      </w:r>
      <w:r w:rsidR="0072751E" w:rsidRPr="00C824E1">
        <w:rPr>
          <w:rFonts w:ascii="Times New Roman" w:hAnsi="Times New Roman"/>
          <w:color w:val="333333"/>
          <w:sz w:val="24"/>
          <w:szCs w:val="24"/>
          <w:shd w:val="clear" w:color="auto" w:fill="FFFFFF"/>
          <w:lang w:val="lv-LV"/>
        </w:rPr>
        <w:t>130001</w:t>
      </w:r>
      <w:r w:rsidR="0072751E">
        <w:rPr>
          <w:rFonts w:ascii="Times New Roman" w:hAnsi="Times New Roman"/>
          <w:color w:val="333333"/>
          <w:sz w:val="24"/>
          <w:szCs w:val="24"/>
          <w:shd w:val="clear" w:color="auto" w:fill="FFFFFF"/>
          <w:lang w:val="lv-LV"/>
        </w:rPr>
        <w:t>0</w:t>
      </w:r>
      <w:r w:rsidR="0072751E" w:rsidRPr="00C824E1">
        <w:rPr>
          <w:rFonts w:ascii="Times New Roman" w:hAnsi="Times New Roman"/>
          <w:color w:val="333333"/>
          <w:sz w:val="24"/>
          <w:szCs w:val="24"/>
          <w:shd w:val="clear" w:color="auto" w:fill="FFFFFF"/>
          <w:lang w:val="lv-LV"/>
        </w:rPr>
        <w:t>1</w:t>
      </w:r>
      <w:r w:rsidR="0072751E">
        <w:rPr>
          <w:rFonts w:ascii="Times New Roman" w:hAnsi="Times New Roman"/>
          <w:color w:val="333333"/>
          <w:sz w:val="24"/>
          <w:szCs w:val="24"/>
          <w:shd w:val="clear" w:color="auto" w:fill="FFFFFF"/>
          <w:lang w:val="lv-LV"/>
        </w:rPr>
        <w:t>322) un “Kļavu iela 1213</w:t>
      </w:r>
      <w:r w:rsidR="005B06FD">
        <w:rPr>
          <w:rFonts w:ascii="Times New Roman" w:hAnsi="Times New Roman"/>
          <w:color w:val="333333"/>
          <w:sz w:val="24"/>
          <w:szCs w:val="24"/>
          <w:shd w:val="clear" w:color="auto" w:fill="FFFFFF"/>
          <w:lang w:val="lv-LV"/>
        </w:rPr>
        <w:t>”</w:t>
      </w:r>
      <w:r w:rsidR="0072751E">
        <w:rPr>
          <w:rFonts w:ascii="Times New Roman" w:hAnsi="Times New Roman"/>
          <w:color w:val="333333"/>
          <w:sz w:val="24"/>
          <w:szCs w:val="24"/>
          <w:shd w:val="clear" w:color="auto" w:fill="FFFFFF"/>
          <w:lang w:val="lv-LV"/>
        </w:rPr>
        <w:t xml:space="preserve"> (</w:t>
      </w:r>
      <w:r w:rsidR="0072751E" w:rsidRPr="004D3A66">
        <w:rPr>
          <w:rFonts w:ascii="Times New Roman" w:hAnsi="Times New Roman"/>
          <w:bCs/>
          <w:sz w:val="24"/>
          <w:szCs w:val="24"/>
          <w:lang w:val="lv-LV"/>
        </w:rPr>
        <w:t xml:space="preserve">zemes vienības kadastra apzīmējums </w:t>
      </w:r>
      <w:r w:rsidR="0072751E" w:rsidRPr="00C824E1">
        <w:rPr>
          <w:rFonts w:ascii="Times New Roman" w:hAnsi="Times New Roman"/>
          <w:color w:val="333333"/>
          <w:sz w:val="24"/>
          <w:szCs w:val="24"/>
          <w:shd w:val="clear" w:color="auto" w:fill="FFFFFF"/>
          <w:lang w:val="lv-LV"/>
        </w:rPr>
        <w:t>130001</w:t>
      </w:r>
      <w:r w:rsidR="0072751E">
        <w:rPr>
          <w:rFonts w:ascii="Times New Roman" w:hAnsi="Times New Roman"/>
          <w:color w:val="333333"/>
          <w:sz w:val="24"/>
          <w:szCs w:val="24"/>
          <w:shd w:val="clear" w:color="auto" w:fill="FFFFFF"/>
          <w:lang w:val="lv-LV"/>
        </w:rPr>
        <w:t>0</w:t>
      </w:r>
      <w:r w:rsidR="0072751E" w:rsidRPr="00C824E1">
        <w:rPr>
          <w:rFonts w:ascii="Times New Roman" w:hAnsi="Times New Roman"/>
          <w:color w:val="333333"/>
          <w:sz w:val="24"/>
          <w:szCs w:val="24"/>
          <w:shd w:val="clear" w:color="auto" w:fill="FFFFFF"/>
          <w:lang w:val="lv-LV"/>
        </w:rPr>
        <w:t>1</w:t>
      </w:r>
      <w:r w:rsidR="0072751E">
        <w:rPr>
          <w:rFonts w:ascii="Times New Roman" w:hAnsi="Times New Roman"/>
          <w:color w:val="333333"/>
          <w:sz w:val="24"/>
          <w:szCs w:val="24"/>
          <w:shd w:val="clear" w:color="auto" w:fill="FFFFFF"/>
          <w:lang w:val="lv-LV"/>
        </w:rPr>
        <w:t xml:space="preserve">213), </w:t>
      </w:r>
      <w:r w:rsidR="00BC664E" w:rsidRPr="004D3A66">
        <w:rPr>
          <w:rFonts w:ascii="Times New Roman" w:hAnsi="Times New Roman"/>
          <w:color w:val="333333"/>
          <w:sz w:val="24"/>
          <w:szCs w:val="24"/>
          <w:shd w:val="clear" w:color="auto" w:fill="FFFFFF"/>
          <w:lang w:val="lv-LV"/>
        </w:rPr>
        <w:t>Jūrmala (turpmāk – Norises vieta</w:t>
      </w:r>
      <w:r w:rsidR="00BC664E" w:rsidRPr="006F7A19">
        <w:rPr>
          <w:rFonts w:ascii="Times New Roman" w:hAnsi="Times New Roman"/>
          <w:color w:val="333333"/>
          <w:sz w:val="24"/>
          <w:szCs w:val="24"/>
          <w:shd w:val="clear" w:color="auto" w:fill="FFFFFF"/>
          <w:lang w:val="lv-LV"/>
        </w:rPr>
        <w:t>)</w:t>
      </w:r>
      <w:r w:rsidR="00BC664E" w:rsidRPr="006F7A19">
        <w:rPr>
          <w:rFonts w:ascii="Times New Roman" w:hAnsi="Times New Roman"/>
          <w:sz w:val="24"/>
          <w:szCs w:val="24"/>
          <w:lang w:val="lv-LV"/>
        </w:rPr>
        <w:t xml:space="preserve">.    </w:t>
      </w:r>
    </w:p>
    <w:p w14:paraId="7F53747C" w14:textId="77777777" w:rsidR="00EB6227" w:rsidRPr="006F7A19" w:rsidRDefault="00EB6227" w:rsidP="00EB6227">
      <w:pPr>
        <w:spacing w:after="0" w:line="240" w:lineRule="auto"/>
        <w:jc w:val="both"/>
        <w:rPr>
          <w:rFonts w:ascii="Times New Roman" w:hAnsi="Times New Roman"/>
          <w:sz w:val="24"/>
          <w:szCs w:val="24"/>
          <w:lang w:val="lv-LV"/>
        </w:rPr>
      </w:pPr>
    </w:p>
    <w:p w14:paraId="41D4A2D5" w14:textId="77777777" w:rsidR="008935AF" w:rsidRPr="006F7A19" w:rsidRDefault="008935AF" w:rsidP="00DB425D">
      <w:pPr>
        <w:pStyle w:val="Heading6"/>
        <w:numPr>
          <w:ilvl w:val="0"/>
          <w:numId w:val="20"/>
        </w:numPr>
        <w:tabs>
          <w:tab w:val="left" w:pos="-142"/>
        </w:tabs>
        <w:spacing w:before="0" w:after="0"/>
        <w:ind w:left="426"/>
        <w:contextualSpacing/>
        <w:rPr>
          <w:sz w:val="24"/>
          <w:szCs w:val="24"/>
          <w:lang w:val="lv-LV"/>
        </w:rPr>
      </w:pPr>
      <w:r w:rsidRPr="006F7A19">
        <w:rPr>
          <w:sz w:val="24"/>
          <w:szCs w:val="24"/>
          <w:lang w:val="lv-LV"/>
        </w:rPr>
        <w:t>Informācija par paredzēto darbību, iespējamām paredzētās darbības vietām un</w:t>
      </w:r>
      <w:r w:rsidR="002207CC" w:rsidRPr="006F7A19">
        <w:rPr>
          <w:sz w:val="24"/>
          <w:szCs w:val="24"/>
          <w:lang w:val="lv-LV"/>
        </w:rPr>
        <w:t xml:space="preserve"> </w:t>
      </w:r>
      <w:r w:rsidRPr="006F7A19">
        <w:rPr>
          <w:sz w:val="24"/>
          <w:szCs w:val="24"/>
          <w:lang w:val="lv-LV"/>
        </w:rPr>
        <w:t xml:space="preserve">izmantojamo tehnoloģiju veidiem: </w:t>
      </w:r>
    </w:p>
    <w:p w14:paraId="2DD76E5C" w14:textId="14EB9FE1" w:rsidR="00481D97" w:rsidRDefault="001F3DD6" w:rsidP="001963AB">
      <w:pPr>
        <w:spacing w:after="0" w:line="240" w:lineRule="auto"/>
        <w:contextualSpacing/>
        <w:jc w:val="both"/>
        <w:rPr>
          <w:rFonts w:ascii="Times New Roman" w:hAnsi="Times New Roman"/>
          <w:bCs/>
          <w:sz w:val="24"/>
          <w:szCs w:val="24"/>
          <w:lang w:val="lv-LV"/>
        </w:rPr>
      </w:pPr>
      <w:r w:rsidRPr="006F7A19">
        <w:rPr>
          <w:rFonts w:ascii="Times New Roman" w:hAnsi="Times New Roman"/>
          <w:sz w:val="24"/>
          <w:szCs w:val="24"/>
          <w:lang w:val="lv-LV"/>
        </w:rPr>
        <w:t xml:space="preserve">Valsts vides dienesta </w:t>
      </w:r>
      <w:r w:rsidR="008C5813" w:rsidRPr="006F7A19">
        <w:rPr>
          <w:rFonts w:ascii="Times New Roman" w:hAnsi="Times New Roman"/>
          <w:sz w:val="24"/>
          <w:szCs w:val="24"/>
          <w:lang w:val="lv-LV"/>
        </w:rPr>
        <w:t>Atļauju</w:t>
      </w:r>
      <w:r w:rsidRPr="006F7A19">
        <w:rPr>
          <w:rFonts w:ascii="Times New Roman" w:hAnsi="Times New Roman"/>
          <w:sz w:val="24"/>
          <w:szCs w:val="24"/>
          <w:lang w:val="lv-LV"/>
        </w:rPr>
        <w:t xml:space="preserve"> pārvalde (turpmāk – Dienests) 202</w:t>
      </w:r>
      <w:r w:rsidR="00583BB4" w:rsidRPr="006F7A19">
        <w:rPr>
          <w:rFonts w:ascii="Times New Roman" w:hAnsi="Times New Roman"/>
          <w:sz w:val="24"/>
          <w:szCs w:val="24"/>
          <w:lang w:val="lv-LV"/>
        </w:rPr>
        <w:t>2</w:t>
      </w:r>
      <w:r w:rsidRPr="006F7A19">
        <w:rPr>
          <w:rFonts w:ascii="Times New Roman" w:hAnsi="Times New Roman"/>
          <w:sz w:val="24"/>
          <w:szCs w:val="24"/>
          <w:lang w:val="lv-LV"/>
        </w:rPr>
        <w:t>.</w:t>
      </w:r>
      <w:r w:rsidR="00A52B92" w:rsidRPr="006F7A19">
        <w:rPr>
          <w:rFonts w:ascii="Times New Roman" w:hAnsi="Times New Roman"/>
          <w:sz w:val="24"/>
          <w:szCs w:val="24"/>
          <w:lang w:val="lv-LV"/>
        </w:rPr>
        <w:t xml:space="preserve"> </w:t>
      </w:r>
      <w:r w:rsidRPr="006F7A19">
        <w:rPr>
          <w:rFonts w:ascii="Times New Roman" w:hAnsi="Times New Roman"/>
          <w:sz w:val="24"/>
          <w:szCs w:val="24"/>
          <w:lang w:val="lv-LV"/>
        </w:rPr>
        <w:t xml:space="preserve">gada </w:t>
      </w:r>
      <w:r w:rsidR="00481D97">
        <w:rPr>
          <w:rFonts w:ascii="Times New Roman" w:hAnsi="Times New Roman"/>
          <w:sz w:val="24"/>
          <w:szCs w:val="24"/>
          <w:lang w:val="lv-LV"/>
        </w:rPr>
        <w:t>20</w:t>
      </w:r>
      <w:r w:rsidR="00BB3A95" w:rsidRPr="006F7A19">
        <w:rPr>
          <w:rFonts w:ascii="Times New Roman" w:hAnsi="Times New Roman"/>
          <w:sz w:val="24"/>
          <w:szCs w:val="24"/>
          <w:lang w:val="lv-LV"/>
        </w:rPr>
        <w:t>.</w:t>
      </w:r>
      <w:r w:rsidR="00481D97">
        <w:rPr>
          <w:rFonts w:ascii="Times New Roman" w:hAnsi="Times New Roman"/>
          <w:sz w:val="24"/>
          <w:szCs w:val="24"/>
          <w:lang w:val="lv-LV"/>
        </w:rPr>
        <w:t>septembrī</w:t>
      </w:r>
      <w:r w:rsidR="00BB3A95" w:rsidRPr="006F7A19">
        <w:rPr>
          <w:rFonts w:ascii="Times New Roman" w:hAnsi="Times New Roman"/>
          <w:sz w:val="24"/>
          <w:szCs w:val="24"/>
          <w:lang w:val="lv-LV"/>
        </w:rPr>
        <w:t xml:space="preserve"> </w:t>
      </w:r>
      <w:r w:rsidRPr="006F7A19">
        <w:rPr>
          <w:rFonts w:ascii="Times New Roman" w:hAnsi="Times New Roman"/>
          <w:sz w:val="24"/>
          <w:szCs w:val="24"/>
          <w:lang w:val="lv-LV"/>
        </w:rPr>
        <w:t xml:space="preserve">reģistrēja </w:t>
      </w:r>
      <w:r w:rsidR="00AF68F4">
        <w:rPr>
          <w:rFonts w:ascii="Times New Roman" w:hAnsi="Times New Roman"/>
          <w:sz w:val="24"/>
          <w:szCs w:val="24"/>
          <w:lang w:val="lv-LV"/>
        </w:rPr>
        <w:t>Pilnvarotās personas</w:t>
      </w:r>
      <w:r w:rsidRPr="006F7A19">
        <w:rPr>
          <w:rFonts w:ascii="Times New Roman" w:hAnsi="Times New Roman"/>
          <w:sz w:val="24"/>
          <w:szCs w:val="24"/>
          <w:lang w:val="lv-LV"/>
        </w:rPr>
        <w:t xml:space="preserve"> </w:t>
      </w:r>
      <w:r w:rsidRPr="001963AB">
        <w:rPr>
          <w:rFonts w:ascii="Times New Roman" w:hAnsi="Times New Roman"/>
          <w:sz w:val="24"/>
          <w:szCs w:val="24"/>
          <w:lang w:val="lv-LV"/>
        </w:rPr>
        <w:t>paziņojumu no Būvniecības informācijas sistēmas</w:t>
      </w:r>
      <w:r w:rsidR="00871A65" w:rsidRPr="001963AB">
        <w:rPr>
          <w:rFonts w:ascii="Times New Roman" w:hAnsi="Times New Roman"/>
          <w:sz w:val="24"/>
          <w:szCs w:val="24"/>
          <w:lang w:val="lv-LV"/>
        </w:rPr>
        <w:t xml:space="preserve"> (turpmāk - BIS)</w:t>
      </w:r>
      <w:r w:rsidR="00947AD0" w:rsidRPr="001963AB">
        <w:rPr>
          <w:rFonts w:ascii="Times New Roman" w:hAnsi="Times New Roman"/>
          <w:sz w:val="24"/>
          <w:szCs w:val="24"/>
          <w:lang w:val="lv-LV"/>
        </w:rPr>
        <w:t xml:space="preserve"> </w:t>
      </w:r>
      <w:r w:rsidR="00BB3A95" w:rsidRPr="001963AB">
        <w:rPr>
          <w:rFonts w:ascii="Times New Roman" w:hAnsi="Times New Roman"/>
          <w:sz w:val="24"/>
          <w:szCs w:val="24"/>
          <w:lang w:val="lv-LV"/>
        </w:rPr>
        <w:t>tehnisko noteikumu saņemšanai Paredzētajai darbībai Norises vietā. Ar 2022.gada</w:t>
      </w:r>
      <w:r w:rsidR="00496493" w:rsidRPr="001963AB">
        <w:rPr>
          <w:rFonts w:ascii="Times New Roman" w:hAnsi="Times New Roman"/>
          <w:sz w:val="24"/>
          <w:szCs w:val="24"/>
          <w:lang w:val="lv-LV"/>
        </w:rPr>
        <w:t xml:space="preserve"> </w:t>
      </w:r>
      <w:r w:rsidR="00481D97">
        <w:rPr>
          <w:rFonts w:ascii="Times New Roman" w:hAnsi="Times New Roman"/>
          <w:sz w:val="24"/>
          <w:szCs w:val="24"/>
          <w:lang w:val="lv-LV"/>
        </w:rPr>
        <w:t>28</w:t>
      </w:r>
      <w:r w:rsidR="00950239" w:rsidRPr="001963AB">
        <w:rPr>
          <w:rFonts w:ascii="Times New Roman" w:hAnsi="Times New Roman"/>
          <w:sz w:val="24"/>
          <w:szCs w:val="24"/>
          <w:lang w:val="lv-LV"/>
        </w:rPr>
        <w:t>.septembra</w:t>
      </w:r>
      <w:r w:rsidR="00496493" w:rsidRPr="001963AB">
        <w:rPr>
          <w:rFonts w:ascii="Times New Roman" w:hAnsi="Times New Roman"/>
          <w:sz w:val="24"/>
          <w:szCs w:val="24"/>
          <w:lang w:val="lv-LV"/>
        </w:rPr>
        <w:t xml:space="preserve"> ierakstu BIS Dienests informēja par to, ka Paredzētā darbība ir to darbību sarakstā, kurai </w:t>
      </w:r>
      <w:r w:rsidR="00496493" w:rsidRPr="001963AB">
        <w:rPr>
          <w:rFonts w:ascii="Times New Roman" w:hAnsi="Times New Roman"/>
          <w:bCs/>
          <w:sz w:val="24"/>
          <w:szCs w:val="24"/>
          <w:lang w:val="lv-LV"/>
        </w:rPr>
        <w:t xml:space="preserve">nepieciešams veikt ietekmes sākotnējo </w:t>
      </w:r>
      <w:proofErr w:type="spellStart"/>
      <w:r w:rsidR="00496493" w:rsidRPr="001963AB">
        <w:rPr>
          <w:rFonts w:ascii="Times New Roman" w:hAnsi="Times New Roman"/>
          <w:bCs/>
          <w:sz w:val="24"/>
          <w:szCs w:val="24"/>
          <w:lang w:val="lv-LV"/>
        </w:rPr>
        <w:t>izvērtējumu</w:t>
      </w:r>
      <w:proofErr w:type="spellEnd"/>
      <w:r w:rsidR="00481D97">
        <w:rPr>
          <w:rFonts w:ascii="Times New Roman" w:hAnsi="Times New Roman"/>
          <w:bCs/>
          <w:sz w:val="24"/>
          <w:szCs w:val="24"/>
          <w:lang w:val="lv-LV"/>
        </w:rPr>
        <w:t>, kā arī pieprasīja iesniegt papildus informāciju par Paredzēto darbību</w:t>
      </w:r>
      <w:r w:rsidR="00496493" w:rsidRPr="001963AB">
        <w:rPr>
          <w:rFonts w:ascii="Times New Roman" w:hAnsi="Times New Roman"/>
          <w:bCs/>
          <w:sz w:val="24"/>
          <w:szCs w:val="24"/>
          <w:lang w:val="lv-LV"/>
        </w:rPr>
        <w:t>. Iesniedzēj</w:t>
      </w:r>
      <w:r w:rsidR="004D3A66" w:rsidRPr="001963AB">
        <w:rPr>
          <w:rFonts w:ascii="Times New Roman" w:hAnsi="Times New Roman"/>
          <w:bCs/>
          <w:sz w:val="24"/>
          <w:szCs w:val="24"/>
          <w:lang w:val="lv-LV"/>
        </w:rPr>
        <w:t>a</w:t>
      </w:r>
      <w:r w:rsidR="00496493" w:rsidRPr="001963AB">
        <w:rPr>
          <w:rFonts w:ascii="Times New Roman" w:hAnsi="Times New Roman"/>
          <w:bCs/>
          <w:sz w:val="24"/>
          <w:szCs w:val="24"/>
          <w:lang w:val="lv-LV"/>
        </w:rPr>
        <w:t xml:space="preserve"> </w:t>
      </w:r>
      <w:r w:rsidR="00481D97">
        <w:rPr>
          <w:rFonts w:ascii="Times New Roman" w:hAnsi="Times New Roman"/>
          <w:bCs/>
          <w:sz w:val="24"/>
          <w:szCs w:val="24"/>
          <w:lang w:val="lv-LV"/>
        </w:rPr>
        <w:t>8.oktobrī</w:t>
      </w:r>
      <w:r w:rsidR="00496493" w:rsidRPr="001963AB">
        <w:rPr>
          <w:rFonts w:ascii="Times New Roman" w:hAnsi="Times New Roman"/>
          <w:bCs/>
          <w:sz w:val="24"/>
          <w:szCs w:val="24"/>
          <w:lang w:val="lv-LV"/>
        </w:rPr>
        <w:t xml:space="preserve"> veica valsts nodevas apmaksu</w:t>
      </w:r>
      <w:r w:rsidR="00481D97">
        <w:rPr>
          <w:rFonts w:ascii="Times New Roman" w:hAnsi="Times New Roman"/>
          <w:bCs/>
          <w:sz w:val="24"/>
          <w:szCs w:val="24"/>
          <w:lang w:val="lv-LV"/>
        </w:rPr>
        <w:t xml:space="preserve"> un iesniedza BIS pieprasīto papildus informāciju</w:t>
      </w:r>
      <w:r w:rsidR="00496493" w:rsidRPr="001963AB">
        <w:rPr>
          <w:rFonts w:ascii="Times New Roman" w:hAnsi="Times New Roman"/>
          <w:bCs/>
          <w:sz w:val="24"/>
          <w:szCs w:val="24"/>
          <w:lang w:val="lv-LV"/>
        </w:rPr>
        <w:t>.</w:t>
      </w:r>
      <w:r w:rsidR="001963AB" w:rsidRPr="001963AB">
        <w:rPr>
          <w:rFonts w:ascii="Times New Roman" w:hAnsi="Times New Roman"/>
          <w:bCs/>
          <w:sz w:val="24"/>
          <w:szCs w:val="24"/>
          <w:lang w:val="lv-LV"/>
        </w:rPr>
        <w:t xml:space="preserve"> </w:t>
      </w:r>
    </w:p>
    <w:p w14:paraId="5A506EA1" w14:textId="1B4E10B7" w:rsidR="00896D96" w:rsidRPr="001963AB" w:rsidRDefault="00481D97" w:rsidP="001963AB">
      <w:pPr>
        <w:spacing w:after="0" w:line="240" w:lineRule="auto"/>
        <w:contextualSpacing/>
        <w:jc w:val="both"/>
        <w:rPr>
          <w:rFonts w:ascii="Times New Roman" w:hAnsi="Times New Roman"/>
          <w:bCs/>
          <w:sz w:val="24"/>
          <w:szCs w:val="24"/>
          <w:lang w:val="lv-LV"/>
        </w:rPr>
      </w:pPr>
      <w:r>
        <w:rPr>
          <w:rFonts w:ascii="Times New Roman" w:hAnsi="Times New Roman"/>
          <w:bCs/>
          <w:sz w:val="24"/>
          <w:szCs w:val="24"/>
          <w:lang w:val="lv-LV"/>
        </w:rPr>
        <w:t>Saskaņā ar Valsts zemes</w:t>
      </w:r>
      <w:r w:rsidR="004802E2">
        <w:rPr>
          <w:rFonts w:ascii="Times New Roman" w:hAnsi="Times New Roman"/>
          <w:bCs/>
          <w:sz w:val="24"/>
          <w:szCs w:val="24"/>
          <w:lang w:val="lv-LV"/>
        </w:rPr>
        <w:t xml:space="preserve"> dienesta portālā iekļauto informāciju, z</w:t>
      </w:r>
      <w:r w:rsidR="00896D96" w:rsidRPr="001963AB">
        <w:rPr>
          <w:rFonts w:ascii="Times New Roman" w:hAnsi="Times New Roman"/>
          <w:bCs/>
          <w:sz w:val="24"/>
          <w:szCs w:val="24"/>
          <w:lang w:val="lv-LV"/>
        </w:rPr>
        <w:t>emes</w:t>
      </w:r>
      <w:r>
        <w:rPr>
          <w:rFonts w:ascii="Times New Roman" w:hAnsi="Times New Roman"/>
          <w:bCs/>
          <w:sz w:val="24"/>
          <w:szCs w:val="24"/>
          <w:lang w:val="lv-LV"/>
        </w:rPr>
        <w:t xml:space="preserve"> vienība</w:t>
      </w:r>
      <w:r w:rsidR="00896D96" w:rsidRPr="001963AB">
        <w:rPr>
          <w:rFonts w:ascii="Times New Roman" w:hAnsi="Times New Roman"/>
          <w:bCs/>
          <w:sz w:val="24"/>
          <w:szCs w:val="24"/>
          <w:lang w:val="lv-LV"/>
        </w:rPr>
        <w:t xml:space="preserve"> ar kad</w:t>
      </w:r>
      <w:r>
        <w:rPr>
          <w:rFonts w:ascii="Times New Roman" w:hAnsi="Times New Roman"/>
          <w:bCs/>
          <w:sz w:val="24"/>
          <w:szCs w:val="24"/>
          <w:lang w:val="lv-LV"/>
        </w:rPr>
        <w:t xml:space="preserve">astra apzīmējumu </w:t>
      </w:r>
      <w:r w:rsidR="00896D96" w:rsidRPr="00C824E1">
        <w:rPr>
          <w:rFonts w:ascii="Times New Roman" w:hAnsi="Times New Roman"/>
          <w:color w:val="333333"/>
          <w:sz w:val="24"/>
          <w:szCs w:val="24"/>
          <w:lang w:val="lv-LV"/>
        </w:rPr>
        <w:t>1</w:t>
      </w:r>
      <w:r w:rsidRPr="00C824E1">
        <w:rPr>
          <w:rFonts w:ascii="Times New Roman" w:hAnsi="Times New Roman"/>
          <w:color w:val="333333"/>
          <w:sz w:val="24"/>
          <w:szCs w:val="24"/>
          <w:shd w:val="clear" w:color="auto" w:fill="FFFFFF"/>
          <w:lang w:val="lv-LV"/>
        </w:rPr>
        <w:t>30001</w:t>
      </w:r>
      <w:r>
        <w:rPr>
          <w:rFonts w:ascii="Times New Roman" w:hAnsi="Times New Roman"/>
          <w:color w:val="333333"/>
          <w:sz w:val="24"/>
          <w:szCs w:val="24"/>
          <w:shd w:val="clear" w:color="auto" w:fill="FFFFFF"/>
          <w:lang w:val="lv-LV"/>
        </w:rPr>
        <w:t>0</w:t>
      </w:r>
      <w:r w:rsidRPr="00C824E1">
        <w:rPr>
          <w:rFonts w:ascii="Times New Roman" w:hAnsi="Times New Roman"/>
          <w:color w:val="333333"/>
          <w:sz w:val="24"/>
          <w:szCs w:val="24"/>
          <w:shd w:val="clear" w:color="auto" w:fill="FFFFFF"/>
          <w:lang w:val="lv-LV"/>
        </w:rPr>
        <w:t>1</w:t>
      </w:r>
      <w:r>
        <w:rPr>
          <w:rFonts w:ascii="Times New Roman" w:hAnsi="Times New Roman"/>
          <w:color w:val="333333"/>
          <w:sz w:val="24"/>
          <w:szCs w:val="24"/>
          <w:shd w:val="clear" w:color="auto" w:fill="FFFFFF"/>
          <w:lang w:val="lv-LV"/>
        </w:rPr>
        <w:t xml:space="preserve">316 ir sadalīta dzīvokļu īpašumos t.sk. </w:t>
      </w:r>
      <w:r w:rsidR="00896D96" w:rsidRPr="00C824E1">
        <w:rPr>
          <w:rFonts w:ascii="Times New Roman" w:hAnsi="Times New Roman"/>
          <w:color w:val="333333"/>
          <w:sz w:val="24"/>
          <w:szCs w:val="24"/>
          <w:lang w:val="lv-LV"/>
        </w:rPr>
        <w:t xml:space="preserve"> </w:t>
      </w:r>
      <w:r>
        <w:rPr>
          <w:rFonts w:ascii="Times New Roman" w:hAnsi="Times New Roman"/>
          <w:color w:val="333333"/>
          <w:sz w:val="24"/>
          <w:szCs w:val="24"/>
          <w:lang w:val="lv-LV"/>
        </w:rPr>
        <w:t xml:space="preserve">dzīvokļa </w:t>
      </w:r>
      <w:r w:rsidRPr="00481D97">
        <w:rPr>
          <w:rFonts w:ascii="Times New Roman" w:hAnsi="Times New Roman"/>
          <w:color w:val="333333"/>
          <w:sz w:val="24"/>
          <w:szCs w:val="24"/>
          <w:lang w:val="lv-LV"/>
        </w:rPr>
        <w:t>Rūdolfa Blaumaņa iel</w:t>
      </w:r>
      <w:r>
        <w:rPr>
          <w:rFonts w:ascii="Times New Roman" w:hAnsi="Times New Roman"/>
          <w:color w:val="333333"/>
          <w:sz w:val="24"/>
          <w:szCs w:val="24"/>
          <w:lang w:val="lv-LV"/>
        </w:rPr>
        <w:t>ā</w:t>
      </w:r>
      <w:r w:rsidRPr="00481D97">
        <w:rPr>
          <w:rFonts w:ascii="Times New Roman" w:hAnsi="Times New Roman"/>
          <w:color w:val="333333"/>
          <w:sz w:val="24"/>
          <w:szCs w:val="24"/>
          <w:lang w:val="lv-LV"/>
        </w:rPr>
        <w:t xml:space="preserve"> 17 k-2</w:t>
      </w:r>
      <w:r w:rsidR="004802E2">
        <w:rPr>
          <w:rFonts w:ascii="Times New Roman" w:hAnsi="Times New Roman"/>
          <w:color w:val="333333"/>
          <w:sz w:val="24"/>
          <w:szCs w:val="24"/>
          <w:lang w:val="lv-LV"/>
        </w:rPr>
        <w:t xml:space="preserve"> kam</w:t>
      </w:r>
      <w:r>
        <w:rPr>
          <w:rFonts w:ascii="Times New Roman" w:hAnsi="Times New Roman"/>
          <w:color w:val="333333"/>
          <w:sz w:val="24"/>
          <w:szCs w:val="24"/>
          <w:lang w:val="lv-LV"/>
        </w:rPr>
        <w:t xml:space="preserve"> </w:t>
      </w:r>
      <w:r w:rsidR="00896D96" w:rsidRPr="00C824E1">
        <w:rPr>
          <w:rFonts w:ascii="Times New Roman" w:hAnsi="Times New Roman"/>
          <w:color w:val="333333"/>
          <w:sz w:val="24"/>
          <w:szCs w:val="24"/>
          <w:lang w:val="lv-LV"/>
        </w:rPr>
        <w:t>īpaš</w:t>
      </w:r>
      <w:r>
        <w:rPr>
          <w:rFonts w:ascii="Times New Roman" w:hAnsi="Times New Roman"/>
          <w:color w:val="333333"/>
          <w:sz w:val="24"/>
          <w:szCs w:val="24"/>
          <w:lang w:val="lv-LV"/>
        </w:rPr>
        <w:t>umtiesības nav reģistrētas</w:t>
      </w:r>
      <w:r w:rsidR="004802E2">
        <w:rPr>
          <w:rFonts w:ascii="Times New Roman" w:hAnsi="Times New Roman"/>
          <w:color w:val="333333"/>
          <w:sz w:val="24"/>
          <w:szCs w:val="24"/>
          <w:lang w:val="lv-LV"/>
        </w:rPr>
        <w:t xml:space="preserve">. </w:t>
      </w:r>
    </w:p>
    <w:p w14:paraId="61DDA362" w14:textId="544C981B" w:rsidR="00D4183C" w:rsidRDefault="008935AF" w:rsidP="00E66517">
      <w:pPr>
        <w:spacing w:after="0" w:line="240" w:lineRule="auto"/>
        <w:contextualSpacing/>
        <w:jc w:val="both"/>
        <w:rPr>
          <w:rFonts w:ascii="Times New Roman" w:hAnsi="Times New Roman"/>
          <w:sz w:val="24"/>
          <w:szCs w:val="24"/>
          <w:lang w:val="lv-LV"/>
        </w:rPr>
      </w:pPr>
      <w:r w:rsidRPr="001963AB">
        <w:rPr>
          <w:rFonts w:ascii="Times New Roman" w:hAnsi="Times New Roman"/>
          <w:sz w:val="24"/>
          <w:szCs w:val="24"/>
          <w:lang w:val="lv-LV"/>
        </w:rPr>
        <w:t>Saskaņā ar iesniegumu paredzēta</w:t>
      </w:r>
      <w:r w:rsidR="00900950" w:rsidRPr="001963AB">
        <w:rPr>
          <w:rFonts w:ascii="Times New Roman" w:hAnsi="Times New Roman"/>
          <w:sz w:val="24"/>
          <w:szCs w:val="24"/>
          <w:lang w:val="lv-LV"/>
        </w:rPr>
        <w:t xml:space="preserve"> </w:t>
      </w:r>
      <w:r w:rsidR="004802E2">
        <w:rPr>
          <w:rFonts w:ascii="Times New Roman" w:hAnsi="Times New Roman"/>
          <w:color w:val="242424"/>
          <w:sz w:val="24"/>
          <w:szCs w:val="24"/>
          <w:lang w:val="lv-LV" w:eastAsia="lv-LV"/>
        </w:rPr>
        <w:t xml:space="preserve">dzīvojamās mājas gāzes apgādes </w:t>
      </w:r>
      <w:r w:rsidR="004D3A66" w:rsidRPr="001963AB">
        <w:rPr>
          <w:rFonts w:ascii="Times New Roman" w:hAnsi="Times New Roman"/>
          <w:sz w:val="24"/>
          <w:szCs w:val="24"/>
          <w:lang w:val="lv-LV"/>
        </w:rPr>
        <w:t>ierīkošana</w:t>
      </w:r>
      <w:r w:rsidR="00950239" w:rsidRPr="001963AB">
        <w:rPr>
          <w:rFonts w:ascii="Times New Roman" w:hAnsi="Times New Roman"/>
          <w:sz w:val="24"/>
          <w:szCs w:val="24"/>
          <w:lang w:val="lv-LV"/>
        </w:rPr>
        <w:t xml:space="preserve">, kuras ietvaros plānota </w:t>
      </w:r>
      <w:proofErr w:type="spellStart"/>
      <w:r w:rsidR="004802E2">
        <w:rPr>
          <w:rFonts w:ascii="Times New Roman" w:hAnsi="Times New Roman"/>
          <w:sz w:val="24"/>
          <w:szCs w:val="24"/>
          <w:lang w:val="lv-LV"/>
        </w:rPr>
        <w:t>pieslēguma</w:t>
      </w:r>
      <w:proofErr w:type="spellEnd"/>
      <w:r w:rsidR="004802E2">
        <w:rPr>
          <w:rFonts w:ascii="Times New Roman" w:hAnsi="Times New Roman"/>
          <w:sz w:val="24"/>
          <w:szCs w:val="24"/>
          <w:lang w:val="lv-LV"/>
        </w:rPr>
        <w:t xml:space="preserve"> izveide pie gāzes vada trases Kļavas ielā t.sk. </w:t>
      </w:r>
      <w:r w:rsidR="00950239" w:rsidRPr="001963AB">
        <w:rPr>
          <w:rFonts w:ascii="Times New Roman" w:hAnsi="Times New Roman"/>
          <w:sz w:val="24"/>
          <w:szCs w:val="24"/>
          <w:lang w:val="lv-LV"/>
        </w:rPr>
        <w:t xml:space="preserve">tranšejas rakšana, </w:t>
      </w:r>
      <w:r w:rsidR="00D44824">
        <w:rPr>
          <w:rFonts w:ascii="Times New Roman" w:hAnsi="Times New Roman"/>
          <w:sz w:val="24"/>
          <w:szCs w:val="24"/>
          <w:lang w:val="lv-LV"/>
        </w:rPr>
        <w:t xml:space="preserve">gāzes vada </w:t>
      </w:r>
      <w:r w:rsidR="00D44824">
        <w:rPr>
          <w:rFonts w:ascii="Times New Roman" w:hAnsi="Times New Roman"/>
          <w:sz w:val="24"/>
          <w:szCs w:val="24"/>
          <w:lang w:val="lv-LV"/>
        </w:rPr>
        <w:lastRenderedPageBreak/>
        <w:t>ieguldīšana tranšejā,</w:t>
      </w:r>
      <w:r w:rsidR="00950239" w:rsidRPr="001963AB">
        <w:rPr>
          <w:rFonts w:ascii="Times New Roman" w:hAnsi="Times New Roman"/>
          <w:sz w:val="24"/>
          <w:szCs w:val="24"/>
          <w:lang w:val="lv-LV"/>
        </w:rPr>
        <w:t xml:space="preserve"> </w:t>
      </w:r>
      <w:proofErr w:type="spellStart"/>
      <w:r w:rsidR="009B4E86">
        <w:rPr>
          <w:rFonts w:ascii="Times New Roman" w:hAnsi="Times New Roman"/>
          <w:sz w:val="24"/>
          <w:szCs w:val="24"/>
          <w:lang w:val="lv-LV"/>
        </w:rPr>
        <w:t>pieslēgums</w:t>
      </w:r>
      <w:proofErr w:type="spellEnd"/>
      <w:r w:rsidR="009B4E86">
        <w:rPr>
          <w:rFonts w:ascii="Times New Roman" w:hAnsi="Times New Roman"/>
          <w:sz w:val="24"/>
          <w:szCs w:val="24"/>
          <w:lang w:val="lv-LV"/>
        </w:rPr>
        <w:t xml:space="preserve"> pie trases DN89mm, izmantojot polietilēna caurules PE-80 D63x5,8, gāzes skaitītājs “G-4T” ar skapīti tiks uzstādīts pie ēkas fasādes</w:t>
      </w:r>
      <w:r w:rsidR="00D44824">
        <w:rPr>
          <w:rFonts w:ascii="Times New Roman" w:hAnsi="Times New Roman"/>
          <w:sz w:val="24"/>
          <w:szCs w:val="24"/>
          <w:lang w:val="lv-LV"/>
        </w:rPr>
        <w:t xml:space="preserve"> un gāzes apkures katla ar jaudu 24 </w:t>
      </w:r>
      <w:proofErr w:type="spellStart"/>
      <w:r w:rsidR="00D44824">
        <w:rPr>
          <w:rFonts w:ascii="Times New Roman" w:hAnsi="Times New Roman"/>
          <w:sz w:val="24"/>
          <w:szCs w:val="24"/>
          <w:lang w:val="lv-LV"/>
        </w:rPr>
        <w:t>kW</w:t>
      </w:r>
      <w:proofErr w:type="spellEnd"/>
      <w:r w:rsidR="00D44824">
        <w:rPr>
          <w:rFonts w:ascii="Times New Roman" w:hAnsi="Times New Roman"/>
          <w:sz w:val="24"/>
          <w:szCs w:val="24"/>
          <w:lang w:val="lv-LV"/>
        </w:rPr>
        <w:t xml:space="preserve"> uzstādīšana</w:t>
      </w:r>
      <w:r w:rsidR="00950239" w:rsidRPr="001963AB">
        <w:rPr>
          <w:rFonts w:ascii="Times New Roman" w:hAnsi="Times New Roman"/>
          <w:sz w:val="24"/>
          <w:szCs w:val="24"/>
          <w:lang w:val="lv-LV"/>
        </w:rPr>
        <w:t xml:space="preserve">. </w:t>
      </w:r>
      <w:r w:rsidR="00D44824">
        <w:rPr>
          <w:rFonts w:ascii="Times New Roman" w:hAnsi="Times New Roman"/>
          <w:sz w:val="24"/>
          <w:szCs w:val="24"/>
          <w:lang w:val="lv-LV"/>
        </w:rPr>
        <w:t>Plānotais dabas gāzes patēriņš līdz 3,5 tūkst.m</w:t>
      </w:r>
      <w:r w:rsidR="00D44824">
        <w:rPr>
          <w:rFonts w:ascii="Times New Roman" w:hAnsi="Times New Roman"/>
          <w:sz w:val="24"/>
          <w:szCs w:val="24"/>
          <w:vertAlign w:val="superscript"/>
          <w:lang w:val="lv-LV"/>
        </w:rPr>
        <w:t>3</w:t>
      </w:r>
      <w:r w:rsidR="00D44824">
        <w:rPr>
          <w:rFonts w:ascii="Times New Roman" w:hAnsi="Times New Roman"/>
          <w:sz w:val="24"/>
          <w:szCs w:val="24"/>
          <w:lang w:val="lv-LV"/>
        </w:rPr>
        <w:t xml:space="preserve"> gadā. </w:t>
      </w:r>
      <w:r w:rsidR="00950239" w:rsidRPr="001963AB">
        <w:rPr>
          <w:rFonts w:ascii="Times New Roman" w:hAnsi="Times New Roman"/>
          <w:sz w:val="24"/>
          <w:szCs w:val="24"/>
          <w:lang w:val="lv-LV"/>
        </w:rPr>
        <w:t>Atbilsto</w:t>
      </w:r>
      <w:r w:rsidR="00896D96" w:rsidRPr="001963AB">
        <w:rPr>
          <w:rFonts w:ascii="Times New Roman" w:hAnsi="Times New Roman"/>
          <w:sz w:val="24"/>
          <w:szCs w:val="24"/>
          <w:lang w:val="lv-LV"/>
        </w:rPr>
        <w:t>ši</w:t>
      </w:r>
      <w:r w:rsidR="00950239" w:rsidRPr="001963AB">
        <w:rPr>
          <w:rFonts w:ascii="Times New Roman" w:hAnsi="Times New Roman"/>
          <w:sz w:val="24"/>
          <w:szCs w:val="24"/>
          <w:lang w:val="lv-LV"/>
        </w:rPr>
        <w:t xml:space="preserve"> lietas materiālos esošaja</w:t>
      </w:r>
      <w:r w:rsidR="009B4E86">
        <w:rPr>
          <w:rFonts w:ascii="Times New Roman" w:hAnsi="Times New Roman"/>
          <w:sz w:val="24"/>
          <w:szCs w:val="24"/>
          <w:lang w:val="lv-LV"/>
        </w:rPr>
        <w:t>i</w:t>
      </w:r>
      <w:r w:rsidR="00950239" w:rsidRPr="001963AB">
        <w:rPr>
          <w:rFonts w:ascii="Times New Roman" w:hAnsi="Times New Roman"/>
          <w:sz w:val="24"/>
          <w:szCs w:val="24"/>
          <w:lang w:val="lv-LV"/>
        </w:rPr>
        <w:t xml:space="preserve"> </w:t>
      </w:r>
      <w:r w:rsidR="009B4E86">
        <w:rPr>
          <w:rFonts w:ascii="Times New Roman" w:hAnsi="Times New Roman"/>
          <w:sz w:val="24"/>
          <w:szCs w:val="24"/>
          <w:lang w:val="lv-LV"/>
        </w:rPr>
        <w:t xml:space="preserve">ārējo gāzes vadu specifikācijai </w:t>
      </w:r>
      <w:r w:rsidR="00896D96" w:rsidRPr="001963AB">
        <w:rPr>
          <w:rFonts w:ascii="Times New Roman" w:hAnsi="Times New Roman"/>
          <w:sz w:val="24"/>
          <w:szCs w:val="24"/>
          <w:lang w:val="lv-LV"/>
        </w:rPr>
        <w:t>projektētā</w:t>
      </w:r>
      <w:r w:rsidR="009B4E86">
        <w:rPr>
          <w:rFonts w:ascii="Times New Roman" w:hAnsi="Times New Roman"/>
          <w:sz w:val="24"/>
          <w:szCs w:val="24"/>
          <w:lang w:val="lv-LV"/>
        </w:rPr>
        <w:t xml:space="preserve"> gāzes vada</w:t>
      </w:r>
      <w:r w:rsidR="00896D96" w:rsidRPr="001963AB">
        <w:rPr>
          <w:rFonts w:ascii="Times New Roman" w:hAnsi="Times New Roman"/>
          <w:sz w:val="24"/>
          <w:szCs w:val="24"/>
          <w:lang w:val="lv-LV"/>
        </w:rPr>
        <w:t xml:space="preserve"> </w:t>
      </w:r>
      <w:r w:rsidR="00700812" w:rsidRPr="001963AB">
        <w:rPr>
          <w:rFonts w:ascii="Times New Roman" w:hAnsi="Times New Roman"/>
          <w:sz w:val="24"/>
          <w:szCs w:val="24"/>
          <w:lang w:val="lv-LV"/>
        </w:rPr>
        <w:t>tranše</w:t>
      </w:r>
      <w:r w:rsidR="00896D96" w:rsidRPr="001963AB">
        <w:rPr>
          <w:rFonts w:ascii="Times New Roman" w:hAnsi="Times New Roman"/>
          <w:sz w:val="24"/>
          <w:szCs w:val="24"/>
          <w:lang w:val="lv-LV"/>
        </w:rPr>
        <w:t>ja</w:t>
      </w:r>
      <w:r w:rsidR="00896D96">
        <w:rPr>
          <w:rFonts w:ascii="Times New Roman" w:hAnsi="Times New Roman"/>
          <w:sz w:val="24"/>
          <w:szCs w:val="24"/>
          <w:lang w:val="lv-LV"/>
        </w:rPr>
        <w:t xml:space="preserve"> būs </w:t>
      </w:r>
      <w:r w:rsidR="009C7D4D">
        <w:rPr>
          <w:rFonts w:ascii="Times New Roman" w:hAnsi="Times New Roman"/>
          <w:sz w:val="24"/>
          <w:szCs w:val="24"/>
          <w:lang w:val="lv-LV"/>
        </w:rPr>
        <w:t>20</w:t>
      </w:r>
      <w:r w:rsidR="009B4E86">
        <w:rPr>
          <w:rFonts w:ascii="Times New Roman" w:hAnsi="Times New Roman"/>
          <w:sz w:val="24"/>
          <w:szCs w:val="24"/>
          <w:lang w:val="lv-LV"/>
        </w:rPr>
        <w:t>,</w:t>
      </w:r>
      <w:r w:rsidR="00896D96">
        <w:rPr>
          <w:rFonts w:ascii="Times New Roman" w:hAnsi="Times New Roman"/>
          <w:sz w:val="24"/>
          <w:szCs w:val="24"/>
          <w:lang w:val="lv-LV"/>
        </w:rPr>
        <w:t xml:space="preserve">5 m garumā. </w:t>
      </w:r>
      <w:r w:rsidR="00AC0DF5">
        <w:rPr>
          <w:rFonts w:ascii="Times New Roman" w:hAnsi="Times New Roman"/>
          <w:sz w:val="24"/>
          <w:szCs w:val="24"/>
          <w:lang w:val="lv-LV"/>
        </w:rPr>
        <w:t>Dzīvojamās mājas gāzes apgāde reģistrēta kā 1.grupas būve (cita inženierbūve). Paredzētais lietoš</w:t>
      </w:r>
      <w:r w:rsidR="009B4E86">
        <w:rPr>
          <w:rFonts w:ascii="Times New Roman" w:hAnsi="Times New Roman"/>
          <w:sz w:val="24"/>
          <w:szCs w:val="24"/>
          <w:lang w:val="lv-LV"/>
        </w:rPr>
        <w:t>a</w:t>
      </w:r>
      <w:r w:rsidR="00AC0DF5">
        <w:rPr>
          <w:rFonts w:ascii="Times New Roman" w:hAnsi="Times New Roman"/>
          <w:sz w:val="24"/>
          <w:szCs w:val="24"/>
          <w:lang w:val="lv-LV"/>
        </w:rPr>
        <w:t>nas veids:</w:t>
      </w:r>
      <w:r w:rsidR="006A2A10" w:rsidRPr="006F7A19">
        <w:rPr>
          <w:rFonts w:ascii="Times New Roman" w:hAnsi="Times New Roman"/>
          <w:sz w:val="24"/>
          <w:szCs w:val="24"/>
          <w:lang w:val="lv-LV"/>
        </w:rPr>
        <w:t xml:space="preserve"> </w:t>
      </w:r>
      <w:r w:rsidR="00AC0DF5">
        <w:rPr>
          <w:rFonts w:ascii="Times New Roman" w:hAnsi="Times New Roman"/>
          <w:sz w:val="24"/>
          <w:szCs w:val="24"/>
          <w:lang w:val="lv-LV"/>
        </w:rPr>
        <w:t>2221 Gāzes sadales sistēmas.</w:t>
      </w:r>
      <w:r w:rsidR="009C7D4D">
        <w:rPr>
          <w:rFonts w:ascii="Times New Roman" w:hAnsi="Times New Roman"/>
          <w:sz w:val="24"/>
          <w:szCs w:val="24"/>
          <w:lang w:val="lv-LV"/>
        </w:rPr>
        <w:t xml:space="preserve"> Skatīt Paredzētās darbības Norises vietas plānu 1.attēlā.</w:t>
      </w:r>
    </w:p>
    <w:p w14:paraId="6BB36187" w14:textId="7EF7CB9E" w:rsidR="009C7D4D" w:rsidRDefault="0036766D" w:rsidP="00E66517">
      <w:pPr>
        <w:spacing w:after="0" w:line="240" w:lineRule="auto"/>
        <w:contextualSpacing/>
        <w:jc w:val="both"/>
        <w:rPr>
          <w:rFonts w:ascii="Times New Roman" w:hAnsi="Times New Roman"/>
          <w:sz w:val="24"/>
          <w:szCs w:val="24"/>
          <w:lang w:val="lv-LV"/>
        </w:rPr>
      </w:pPr>
      <w:r>
        <w:rPr>
          <w:noProof/>
        </w:rPr>
        <w:drawing>
          <wp:inline distT="0" distB="0" distL="0" distR="0" wp14:anchorId="034B6650" wp14:editId="4A17DD7C">
            <wp:extent cx="5781675" cy="3498942"/>
            <wp:effectExtent l="0" t="0" r="0" b="6350"/>
            <wp:docPr id="5" name="Picture 5"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map&#10;&#10;Description automatically generated"/>
                    <pic:cNvPicPr/>
                  </pic:nvPicPr>
                  <pic:blipFill rotWithShape="1">
                    <a:blip r:embed="rId10"/>
                    <a:srcRect l="6778" t="30525" r="42130" b="12394"/>
                    <a:stretch/>
                  </pic:blipFill>
                  <pic:spPr bwMode="auto">
                    <a:xfrm>
                      <a:off x="0" y="0"/>
                      <a:ext cx="5808754" cy="3515329"/>
                    </a:xfrm>
                    <a:prstGeom prst="rect">
                      <a:avLst/>
                    </a:prstGeom>
                    <a:ln>
                      <a:noFill/>
                    </a:ln>
                    <a:extLst>
                      <a:ext uri="{53640926-AAD7-44D8-BBD7-CCE9431645EC}">
                        <a14:shadowObscured xmlns:a14="http://schemas.microsoft.com/office/drawing/2010/main"/>
                      </a:ext>
                    </a:extLst>
                  </pic:spPr>
                </pic:pic>
              </a:graphicData>
            </a:graphic>
          </wp:inline>
        </w:drawing>
      </w:r>
    </w:p>
    <w:p w14:paraId="6140C6DD" w14:textId="7DD8E3A5" w:rsidR="009C7D4D" w:rsidRDefault="0036766D" w:rsidP="00E66517">
      <w:pPr>
        <w:spacing w:after="0" w:line="240" w:lineRule="auto"/>
        <w:contextualSpacing/>
        <w:jc w:val="both"/>
        <w:rPr>
          <w:rFonts w:ascii="Times New Roman" w:hAnsi="Times New Roman"/>
          <w:sz w:val="24"/>
          <w:szCs w:val="24"/>
          <w:lang w:val="lv-LV"/>
        </w:rPr>
      </w:pPr>
      <w:r>
        <w:rPr>
          <w:rFonts w:ascii="Times New Roman" w:hAnsi="Times New Roman"/>
          <w:sz w:val="24"/>
          <w:szCs w:val="24"/>
          <w:lang w:val="lv-LV"/>
        </w:rPr>
        <w:t>1.attēls. Paredzētās darbības Norises vietas plāns</w:t>
      </w:r>
    </w:p>
    <w:p w14:paraId="4F4EC011" w14:textId="77777777" w:rsidR="0036766D" w:rsidRPr="006F7A19" w:rsidRDefault="0036766D" w:rsidP="00E66517">
      <w:pPr>
        <w:spacing w:after="0" w:line="240" w:lineRule="auto"/>
        <w:contextualSpacing/>
        <w:jc w:val="both"/>
        <w:rPr>
          <w:rFonts w:ascii="Times New Roman" w:hAnsi="Times New Roman"/>
          <w:sz w:val="24"/>
          <w:szCs w:val="24"/>
          <w:lang w:val="lv-LV"/>
        </w:rPr>
      </w:pPr>
    </w:p>
    <w:p w14:paraId="331EB604" w14:textId="77777777" w:rsidR="00D90951" w:rsidRPr="006F7A19" w:rsidRDefault="00927BF9" w:rsidP="00DB425D">
      <w:pPr>
        <w:spacing w:after="0" w:line="240" w:lineRule="auto"/>
        <w:contextualSpacing/>
        <w:jc w:val="both"/>
        <w:rPr>
          <w:rFonts w:ascii="Times New Roman" w:hAnsi="Times New Roman"/>
          <w:sz w:val="24"/>
          <w:szCs w:val="24"/>
          <w:lang w:val="lv-LV"/>
        </w:rPr>
      </w:pPr>
      <w:r w:rsidRPr="006F7A19">
        <w:rPr>
          <w:rFonts w:ascii="Times New Roman" w:hAnsi="Times New Roman"/>
          <w:sz w:val="24"/>
          <w:szCs w:val="24"/>
          <w:lang w:val="lv-LV"/>
        </w:rPr>
        <w:t>Likuma “Par ietekmes uz vidi novērtējumu” 8.pants noteic, ka, piesakot darbību,  ierosinātājs norāda vismaz divus dažādus risinājumus attiecībā uz šīs darbības vietu vai izmantojamo tehnoloģiju veidiem. Ņemot vērā, ka Iesniedzēja iesniegumā nav norādījusi divus dažādus risinājumus attiecībā uz šīs darbības vietu vai izmantojamo tehnoloģiju veidiem, Dienests kā otru variantu pieņēma to, ka Iesniedzēja paredz neveikt pieteikto darbību.</w:t>
      </w:r>
    </w:p>
    <w:p w14:paraId="3C3973C5" w14:textId="77777777" w:rsidR="00851567" w:rsidRPr="006F7A19" w:rsidRDefault="00851567" w:rsidP="00DB425D">
      <w:pPr>
        <w:spacing w:after="0" w:line="240" w:lineRule="auto"/>
        <w:ind w:right="170"/>
        <w:contextualSpacing/>
        <w:jc w:val="both"/>
        <w:rPr>
          <w:rFonts w:ascii="Times New Roman" w:hAnsi="Times New Roman"/>
          <w:sz w:val="24"/>
          <w:szCs w:val="24"/>
          <w:lang w:val="lv-LV"/>
        </w:rPr>
      </w:pPr>
    </w:p>
    <w:p w14:paraId="031B2EE0" w14:textId="77777777" w:rsidR="008935AF" w:rsidRPr="006F7A19" w:rsidRDefault="008935AF" w:rsidP="00DB425D">
      <w:pPr>
        <w:numPr>
          <w:ilvl w:val="0"/>
          <w:numId w:val="20"/>
        </w:numPr>
        <w:spacing w:after="0" w:line="240" w:lineRule="auto"/>
        <w:ind w:left="426" w:hanging="426"/>
        <w:contextualSpacing/>
        <w:jc w:val="both"/>
        <w:rPr>
          <w:rFonts w:ascii="Times New Roman" w:hAnsi="Times New Roman"/>
          <w:b/>
          <w:sz w:val="24"/>
          <w:szCs w:val="24"/>
          <w:lang w:val="lv-LV"/>
        </w:rPr>
      </w:pPr>
      <w:r w:rsidRPr="006F7A19">
        <w:rPr>
          <w:rFonts w:ascii="Times New Roman" w:hAnsi="Times New Roman"/>
          <w:b/>
          <w:sz w:val="24"/>
          <w:szCs w:val="24"/>
          <w:lang w:val="lv-LV"/>
        </w:rPr>
        <w:t>Paredzētās darbības ietekmes uz vidi vērtēšanas nepieciešamības pamatojums (iespējamās ietekmes būtiskuma novērtējums):</w:t>
      </w:r>
    </w:p>
    <w:p w14:paraId="6072FFC0" w14:textId="0924ECE0" w:rsidR="008E4C5E" w:rsidRDefault="008E4C5E" w:rsidP="008E4C5E">
      <w:pPr>
        <w:widowControl/>
        <w:spacing w:after="0" w:line="240" w:lineRule="auto"/>
        <w:jc w:val="both"/>
        <w:rPr>
          <w:rFonts w:ascii="Times New Roman" w:eastAsia="Times New Roman" w:hAnsi="Times New Roman"/>
          <w:sz w:val="24"/>
          <w:szCs w:val="24"/>
          <w:lang w:val="lv-LV" w:eastAsia="lv-LV"/>
        </w:rPr>
      </w:pPr>
      <w:r w:rsidRPr="006F7A19">
        <w:rPr>
          <w:rFonts w:ascii="Times New Roman" w:hAnsi="Times New Roman"/>
          <w:sz w:val="24"/>
          <w:szCs w:val="24"/>
          <w:lang w:val="lv-LV"/>
        </w:rPr>
        <w:t xml:space="preserve">Sākotnējais </w:t>
      </w:r>
      <w:proofErr w:type="spellStart"/>
      <w:r w:rsidRPr="006F7A19">
        <w:rPr>
          <w:rFonts w:ascii="Times New Roman" w:hAnsi="Times New Roman"/>
          <w:sz w:val="24"/>
          <w:szCs w:val="24"/>
          <w:lang w:val="lv-LV"/>
        </w:rPr>
        <w:t>izvērtējums</w:t>
      </w:r>
      <w:proofErr w:type="spellEnd"/>
      <w:r w:rsidRPr="006F7A19">
        <w:rPr>
          <w:rFonts w:ascii="Times New Roman" w:hAnsi="Times New Roman"/>
          <w:sz w:val="24"/>
          <w:szCs w:val="24"/>
          <w:lang w:val="lv-LV"/>
        </w:rPr>
        <w:t xml:space="preserve"> </w:t>
      </w:r>
      <w:r w:rsidRPr="006F7A19">
        <w:rPr>
          <w:rFonts w:ascii="Times New Roman" w:eastAsia="Times New Roman" w:hAnsi="Times New Roman"/>
          <w:sz w:val="24"/>
          <w:szCs w:val="24"/>
          <w:lang w:val="lv-LV" w:eastAsia="lv-LV"/>
        </w:rPr>
        <w:t>veikts, pamatojoties uz likuma „Par ietekmes uz vidi novērtējumu” (turpmāk – Novērtējuma likums) 3.</w:t>
      </w:r>
      <w:r w:rsidRPr="006F7A19">
        <w:rPr>
          <w:rFonts w:ascii="Times New Roman" w:eastAsia="Times New Roman" w:hAnsi="Times New Roman"/>
          <w:sz w:val="24"/>
          <w:szCs w:val="24"/>
          <w:vertAlign w:val="superscript"/>
          <w:lang w:val="lv-LV" w:eastAsia="lv-LV"/>
        </w:rPr>
        <w:t>2</w:t>
      </w:r>
      <w:r w:rsidRPr="006F7A19">
        <w:rPr>
          <w:rFonts w:ascii="Times New Roman" w:eastAsia="Times New Roman" w:hAnsi="Times New Roman"/>
          <w:sz w:val="24"/>
          <w:szCs w:val="24"/>
          <w:lang w:val="lv-LV" w:eastAsia="lv-LV"/>
        </w:rPr>
        <w:t xml:space="preserve"> pan</w:t>
      </w:r>
      <w:r w:rsidR="001963AB">
        <w:rPr>
          <w:rFonts w:ascii="Times New Roman" w:eastAsia="Times New Roman" w:hAnsi="Times New Roman"/>
          <w:sz w:val="24"/>
          <w:szCs w:val="24"/>
          <w:lang w:val="lv-LV" w:eastAsia="lv-LV"/>
        </w:rPr>
        <w:t xml:space="preserve">tu </w:t>
      </w:r>
      <w:r w:rsidRPr="006F7A19">
        <w:rPr>
          <w:rFonts w:ascii="Times New Roman" w:eastAsia="Times New Roman" w:hAnsi="Times New Roman"/>
          <w:sz w:val="24"/>
          <w:szCs w:val="24"/>
          <w:lang w:val="lv-LV" w:eastAsia="lv-LV"/>
        </w:rPr>
        <w:t xml:space="preserve">un 2.pielikuma </w:t>
      </w:r>
      <w:r w:rsidR="00F652DC" w:rsidRPr="006F7A19">
        <w:rPr>
          <w:rFonts w:ascii="Times New Roman" w:eastAsia="Times New Roman" w:hAnsi="Times New Roman"/>
          <w:sz w:val="24"/>
          <w:szCs w:val="24"/>
          <w:lang w:val="lv-LV" w:eastAsia="lv-LV"/>
        </w:rPr>
        <w:t>11</w:t>
      </w:r>
      <w:r w:rsidRPr="006F7A19">
        <w:rPr>
          <w:rFonts w:ascii="Times New Roman" w:eastAsia="Times New Roman" w:hAnsi="Times New Roman"/>
          <w:sz w:val="24"/>
          <w:szCs w:val="24"/>
          <w:lang w:val="lv-LV" w:eastAsia="lv-LV"/>
        </w:rPr>
        <w:t>.punkta 1</w:t>
      </w:r>
      <w:r w:rsidR="00F652DC" w:rsidRPr="006F7A19">
        <w:rPr>
          <w:rFonts w:ascii="Times New Roman" w:eastAsia="Times New Roman" w:hAnsi="Times New Roman"/>
          <w:sz w:val="24"/>
          <w:szCs w:val="24"/>
          <w:lang w:val="lv-LV" w:eastAsia="lv-LV"/>
        </w:rPr>
        <w:t>2</w:t>
      </w:r>
      <w:r w:rsidRPr="006F7A19">
        <w:rPr>
          <w:rFonts w:ascii="Times New Roman" w:eastAsia="Times New Roman" w:hAnsi="Times New Roman"/>
          <w:sz w:val="24"/>
          <w:szCs w:val="24"/>
          <w:lang w:val="lv-LV" w:eastAsia="lv-LV"/>
        </w:rPr>
        <w:t xml:space="preserve">)apakšpunktu un Ministru kabineta 2015. gada 13. janvāra noteikumu Nr.18 „Kārtība, kādā novērtē paredzētās darbības ietekmi uz vidi un akceptē paredzēto darbību” 13. punktu, kā arī Administratīvā procesa likuma 85.pantu. Novērtēšana veikta, balstoties uz Eiropas Savienības sākotnējā </w:t>
      </w:r>
      <w:proofErr w:type="spellStart"/>
      <w:r w:rsidRPr="006F7A19">
        <w:rPr>
          <w:rFonts w:ascii="Times New Roman" w:eastAsia="Times New Roman" w:hAnsi="Times New Roman"/>
          <w:sz w:val="24"/>
          <w:szCs w:val="24"/>
          <w:lang w:val="lv-LV" w:eastAsia="lv-LV"/>
        </w:rPr>
        <w:t>izvērtējuma</w:t>
      </w:r>
      <w:proofErr w:type="spellEnd"/>
      <w:r w:rsidRPr="006F7A19">
        <w:rPr>
          <w:rFonts w:ascii="Times New Roman" w:eastAsia="Times New Roman" w:hAnsi="Times New Roman"/>
          <w:sz w:val="24"/>
          <w:szCs w:val="24"/>
          <w:lang w:val="lv-LV" w:eastAsia="lv-LV"/>
        </w:rPr>
        <w:t xml:space="preserve"> vadlīnijās noteikto pieeju un kritērijiem, kas interpretē Eiropas Parlamenta un Padomes direktīvu 2014/52/ES (ar ko groza Direktīvu 2011/92/ES par dažu sabiedrisku un privātu projektu ietekmes uz vidi novērtējumu).</w:t>
      </w:r>
    </w:p>
    <w:p w14:paraId="0ED06358" w14:textId="77777777" w:rsidR="001963AB" w:rsidRPr="00D2097C" w:rsidRDefault="001963AB" w:rsidP="001963AB">
      <w:pPr>
        <w:spacing w:after="0" w:line="240" w:lineRule="auto"/>
        <w:jc w:val="both"/>
        <w:rPr>
          <w:rFonts w:ascii="Times New Roman" w:hAnsi="Times New Roman"/>
          <w:sz w:val="24"/>
          <w:lang w:val="lv-LV"/>
        </w:rPr>
      </w:pPr>
      <w:r w:rsidRPr="00D2097C">
        <w:rPr>
          <w:rFonts w:ascii="Times New Roman" w:hAnsi="Times New Roman"/>
          <w:sz w:val="24"/>
          <w:lang w:val="lv-LV"/>
        </w:rPr>
        <w:t xml:space="preserve">Izvērtējot paredzētās darbības iespējamās ietekmes un to būtiskumu, tika izmantoti </w:t>
      </w:r>
      <w:r w:rsidRPr="00D2097C">
        <w:rPr>
          <w:rFonts w:ascii="Times New Roman" w:hAnsi="Times New Roman"/>
          <w:sz w:val="24"/>
          <w:szCs w:val="24"/>
          <w:lang w:val="lv-LV"/>
        </w:rPr>
        <w:t>Novērtējuma likuma</w:t>
      </w:r>
      <w:r w:rsidRPr="00D2097C">
        <w:rPr>
          <w:rFonts w:ascii="Times New Roman" w:hAnsi="Times New Roman"/>
          <w:sz w:val="24"/>
          <w:lang w:val="lv-LV"/>
        </w:rPr>
        <w:t xml:space="preserve"> 11.panta kritēriji (paredzēto darbību, darbības vietu un šīs vietas ģeogrāfiskās īpatnības raksturojošie faktori, ņemot vērā paredzētās darbības ietekmes apjomu un telpisko izplatību; ietekmes raksturu; ietekmes intensitāti un kompleksumu; ietekmes varbūtību; ietekmes plānoto sākumu, ilgumu, biežumu un atgriezeniskumu; savstarpējo un kopējo ietekmi uz citām esošām vai apstiprinātām paredzētajām darbībām, kas ietekmē vienu un to pašu teritoriju; iespēju pilnvērtīgi samazināt paredzēto ietekmi uz vidi).</w:t>
      </w:r>
    </w:p>
    <w:p w14:paraId="68A00DF6" w14:textId="4154E4E2" w:rsidR="001963AB" w:rsidRDefault="001963AB" w:rsidP="001963AB">
      <w:pPr>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sz w:val="24"/>
          <w:szCs w:val="24"/>
          <w:shd w:val="clear" w:color="auto" w:fill="FFFFFF"/>
          <w:lang w:val="lv-LV"/>
        </w:rPr>
        <w:lastRenderedPageBreak/>
        <w:t>Paredzētās darbības vieta</w:t>
      </w:r>
      <w:r w:rsidRPr="006722F7">
        <w:rPr>
          <w:rFonts w:ascii="Times New Roman" w:hAnsi="Times New Roman"/>
          <w:sz w:val="24"/>
          <w:szCs w:val="24"/>
          <w:lang w:val="lv-LV"/>
        </w:rPr>
        <w:t xml:space="preserve"> </w:t>
      </w:r>
      <w:r>
        <w:rPr>
          <w:rFonts w:ascii="Times New Roman" w:hAnsi="Times New Roman"/>
          <w:sz w:val="24"/>
          <w:szCs w:val="24"/>
          <w:lang w:val="lv-LV"/>
        </w:rPr>
        <w:t>ir antropogēni ietekmēta – izbūvēta iela</w:t>
      </w:r>
      <w:r w:rsidR="00573F7B">
        <w:rPr>
          <w:rFonts w:ascii="Times New Roman" w:hAnsi="Times New Roman"/>
          <w:sz w:val="24"/>
          <w:szCs w:val="24"/>
          <w:lang w:val="lv-LV"/>
        </w:rPr>
        <w:t xml:space="preserve">  un esoša dzīvojamā māja (saskaņā ar Valsts zemes dienesta Kadastra informācijā par nekustamo īpašumu iekļauto informāciju: dzīvojamās mājas ekspluatācijas uzsākšanas gads ir 1930)</w:t>
      </w:r>
      <w:r>
        <w:rPr>
          <w:rFonts w:ascii="Times New Roman" w:hAnsi="Times New Roman"/>
          <w:sz w:val="24"/>
          <w:szCs w:val="24"/>
          <w:lang w:val="lv-LV"/>
        </w:rPr>
        <w:t>.</w:t>
      </w:r>
    </w:p>
    <w:p w14:paraId="16980859" w14:textId="7C82F697" w:rsidR="001963AB" w:rsidRDefault="001963AB" w:rsidP="001963AB">
      <w:pPr>
        <w:autoSpaceDE w:val="0"/>
        <w:autoSpaceDN w:val="0"/>
        <w:adjustRightInd w:val="0"/>
        <w:spacing w:after="0" w:line="240" w:lineRule="auto"/>
        <w:jc w:val="both"/>
        <w:rPr>
          <w:rFonts w:ascii="Times New Roman" w:hAnsi="Times New Roman"/>
          <w:sz w:val="24"/>
          <w:szCs w:val="24"/>
          <w:lang w:val="lv-LV"/>
        </w:rPr>
      </w:pPr>
      <w:r w:rsidRPr="004E1B15">
        <w:rPr>
          <w:rFonts w:ascii="Times New Roman" w:hAnsi="Times New Roman"/>
          <w:sz w:val="24"/>
          <w:szCs w:val="24"/>
          <w:lang w:val="lv-LV"/>
        </w:rPr>
        <w:t>Saskaņā ar Jūrmalas pilsētas teritorijas plānojumu</w:t>
      </w:r>
      <w:r>
        <w:rPr>
          <w:rFonts w:ascii="Times New Roman" w:hAnsi="Times New Roman"/>
          <w:sz w:val="24"/>
          <w:szCs w:val="24"/>
          <w:lang w:val="lv-LV"/>
        </w:rPr>
        <w:t xml:space="preserve">, </w:t>
      </w:r>
      <w:r w:rsidRPr="00C00CB7">
        <w:rPr>
          <w:rFonts w:ascii="Times New Roman" w:hAnsi="Times New Roman"/>
          <w:sz w:val="24"/>
          <w:szCs w:val="24"/>
          <w:lang w:val="lv-LV"/>
        </w:rPr>
        <w:t xml:space="preserve">kas apstiprināts ar Jūrmalas pilsētas domes </w:t>
      </w:r>
      <w:r w:rsidRPr="00C00CB7">
        <w:rPr>
          <w:rFonts w:ascii="Times New Roman" w:hAnsi="Times New Roman"/>
          <w:sz w:val="24"/>
          <w:szCs w:val="24"/>
          <w:lang w:val="lv-LV"/>
        </w:rPr>
        <w:br/>
        <w:t xml:space="preserve">2016.gada 24.marta saistošajiem noteikumiem Nr.8 ,,Par Jūrmalas pilsētas Teritorijas plānojuma grozījumu grafiskās daļas, </w:t>
      </w:r>
      <w:r w:rsidRPr="00AF68F4">
        <w:rPr>
          <w:rFonts w:ascii="Times New Roman" w:hAnsi="Times New Roman"/>
          <w:sz w:val="24"/>
          <w:szCs w:val="24"/>
          <w:lang w:val="lv-LV"/>
        </w:rPr>
        <w:t xml:space="preserve">teritorijas izmantošanas un apbūves noteikumu apstiprināšanu”, </w:t>
      </w:r>
      <w:r w:rsidRPr="00AF68F4">
        <w:rPr>
          <w:rFonts w:ascii="Times New Roman" w:hAnsi="Times New Roman"/>
          <w:sz w:val="24"/>
          <w:szCs w:val="24"/>
          <w:shd w:val="clear" w:color="auto" w:fill="FFFFFF"/>
          <w:lang w:val="lv-LV"/>
        </w:rPr>
        <w:t>Paredzētās darbības vieta</w:t>
      </w:r>
      <w:r w:rsidRPr="00AF68F4">
        <w:rPr>
          <w:rFonts w:ascii="Times New Roman" w:hAnsi="Times New Roman"/>
          <w:sz w:val="24"/>
          <w:szCs w:val="24"/>
          <w:lang w:val="lv-LV"/>
        </w:rPr>
        <w:t xml:space="preserve"> atrodas Transporta infrastruktūras teritorijā (TR1) un </w:t>
      </w:r>
      <w:r w:rsidR="00AF68F4" w:rsidRPr="00AF68F4">
        <w:rPr>
          <w:rFonts w:ascii="Times New Roman" w:hAnsi="Times New Roman"/>
          <w:sz w:val="24"/>
          <w:szCs w:val="24"/>
          <w:lang w:val="lv-LV"/>
        </w:rPr>
        <w:t>Jauktas centra apbūves</w:t>
      </w:r>
      <w:r w:rsidRPr="00AF68F4">
        <w:rPr>
          <w:rFonts w:ascii="Times New Roman" w:hAnsi="Times New Roman"/>
          <w:sz w:val="24"/>
          <w:szCs w:val="24"/>
          <w:lang w:val="lv-LV"/>
        </w:rPr>
        <w:t xml:space="preserve"> teritorijā (</w:t>
      </w:r>
      <w:r w:rsidR="00AF68F4" w:rsidRPr="00AF68F4">
        <w:rPr>
          <w:rFonts w:ascii="Times New Roman" w:hAnsi="Times New Roman"/>
          <w:sz w:val="24"/>
          <w:szCs w:val="24"/>
          <w:lang w:val="lv-LV"/>
        </w:rPr>
        <w:t>JC1</w:t>
      </w:r>
      <w:r w:rsidR="00573F7B">
        <w:rPr>
          <w:rFonts w:ascii="Times New Roman" w:hAnsi="Times New Roman"/>
          <w:sz w:val="24"/>
          <w:szCs w:val="24"/>
          <w:lang w:val="lv-LV"/>
        </w:rPr>
        <w:t>2</w:t>
      </w:r>
      <w:r w:rsidRPr="00AF68F4">
        <w:rPr>
          <w:rFonts w:ascii="Times New Roman" w:hAnsi="Times New Roman"/>
          <w:sz w:val="24"/>
          <w:szCs w:val="24"/>
          <w:lang w:val="lv-LV"/>
        </w:rPr>
        <w:t>).</w:t>
      </w:r>
      <w:r w:rsidR="00AF68F4" w:rsidRPr="00AF68F4">
        <w:rPr>
          <w:rFonts w:ascii="Times New Roman" w:hAnsi="Times New Roman"/>
          <w:sz w:val="24"/>
          <w:szCs w:val="24"/>
          <w:lang w:val="lv-LV"/>
        </w:rPr>
        <w:t xml:space="preserve"> </w:t>
      </w:r>
      <w:r w:rsidR="00573F7B">
        <w:rPr>
          <w:rFonts w:ascii="Times New Roman" w:hAnsi="Times New Roman"/>
          <w:sz w:val="24"/>
          <w:szCs w:val="24"/>
          <w:lang w:val="lv-LV"/>
        </w:rPr>
        <w:t xml:space="preserve">Gāzes </w:t>
      </w:r>
      <w:r w:rsidRPr="00AF68F4">
        <w:rPr>
          <w:rFonts w:ascii="Times New Roman" w:hAnsi="Times New Roman"/>
          <w:sz w:val="24"/>
          <w:szCs w:val="24"/>
          <w:lang w:val="lv-LV"/>
        </w:rPr>
        <w:t xml:space="preserve">apgādes būvniecība </w:t>
      </w:r>
      <w:r w:rsidRPr="00AF68F4">
        <w:rPr>
          <w:rFonts w:ascii="Times New Roman" w:hAnsi="Times New Roman"/>
          <w:sz w:val="24"/>
          <w:szCs w:val="24"/>
          <w:shd w:val="clear" w:color="auto" w:fill="FFFFFF"/>
          <w:lang w:val="lv-LV"/>
        </w:rPr>
        <w:t>Paredzētās darbības vietā</w:t>
      </w:r>
      <w:r w:rsidRPr="00AF68F4">
        <w:rPr>
          <w:rFonts w:ascii="Times New Roman" w:hAnsi="Times New Roman"/>
          <w:sz w:val="24"/>
          <w:szCs w:val="24"/>
          <w:lang w:val="lv-LV"/>
        </w:rPr>
        <w:t xml:space="preserve"> ir atļautā teritorijas izmantošana. </w:t>
      </w:r>
      <w:proofErr w:type="spellStart"/>
      <w:r w:rsidR="0036766D">
        <w:rPr>
          <w:rFonts w:ascii="Times New Roman" w:hAnsi="Times New Roman"/>
          <w:sz w:val="24"/>
          <w:szCs w:val="24"/>
          <w:lang w:val="lv-LV"/>
        </w:rPr>
        <w:t>Izkopējumu</w:t>
      </w:r>
      <w:proofErr w:type="spellEnd"/>
      <w:r w:rsidR="0036766D">
        <w:rPr>
          <w:rFonts w:ascii="Times New Roman" w:hAnsi="Times New Roman"/>
          <w:sz w:val="24"/>
          <w:szCs w:val="24"/>
          <w:lang w:val="lv-LV"/>
        </w:rPr>
        <w:t xml:space="preserve"> no Jūrmalas teritorijas plānojuma Grafiskās daļas skatīt 2.attēlā.</w:t>
      </w:r>
    </w:p>
    <w:p w14:paraId="473B0B32" w14:textId="519DE452" w:rsidR="0036766D" w:rsidRDefault="0036766D" w:rsidP="001963AB">
      <w:pPr>
        <w:autoSpaceDE w:val="0"/>
        <w:autoSpaceDN w:val="0"/>
        <w:adjustRightInd w:val="0"/>
        <w:spacing w:after="0" w:line="240" w:lineRule="auto"/>
        <w:jc w:val="both"/>
        <w:rPr>
          <w:rFonts w:ascii="Times New Roman" w:hAnsi="Times New Roman"/>
          <w:sz w:val="24"/>
          <w:szCs w:val="24"/>
          <w:lang w:val="lv-LV"/>
        </w:rPr>
      </w:pPr>
      <w:r>
        <w:rPr>
          <w:noProof/>
        </w:rPr>
        <mc:AlternateContent>
          <mc:Choice Requires="wpi">
            <w:drawing>
              <wp:anchor distT="0" distB="0" distL="114300" distR="114300" simplePos="0" relativeHeight="251670528" behindDoc="0" locked="0" layoutInCell="1" allowOverlap="1" wp14:anchorId="4A026C23" wp14:editId="4FDB69E1">
                <wp:simplePos x="0" y="0"/>
                <wp:positionH relativeFrom="column">
                  <wp:posOffset>2129155</wp:posOffset>
                </wp:positionH>
                <wp:positionV relativeFrom="paragraph">
                  <wp:posOffset>1226185</wp:posOffset>
                </wp:positionV>
                <wp:extent cx="546735" cy="142875"/>
                <wp:effectExtent l="57150" t="38100" r="5715" b="47625"/>
                <wp:wrapNone/>
                <wp:docPr id="17" name="Ink 17"/>
                <wp:cNvGraphicFramePr/>
                <a:graphic xmlns:a="http://schemas.openxmlformats.org/drawingml/2006/main">
                  <a:graphicData uri="http://schemas.microsoft.com/office/word/2010/wordprocessingInk">
                    <w14:contentPart bwMode="auto" r:id="rId11">
                      <w14:nvContentPartPr>
                        <w14:cNvContentPartPr/>
                      </w14:nvContentPartPr>
                      <w14:xfrm>
                        <a:off x="0" y="0"/>
                        <a:ext cx="546735" cy="142875"/>
                      </w14:xfrm>
                    </w14:contentPart>
                  </a:graphicData>
                </a:graphic>
              </wp:anchor>
            </w:drawing>
          </mc:Choice>
          <mc:Fallback>
            <w:pict>
              <v:shapetype w14:anchorId="04005C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66.95pt;margin-top:95.85pt;width:44.45pt;height:12.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">
                <v:imagedata r:id="rId12" o:title=""/>
              </v:shape>
            </w:pict>
          </mc:Fallback>
        </mc:AlternateContent>
      </w:r>
      <w:r>
        <w:rPr>
          <w:noProof/>
        </w:rPr>
        <w:drawing>
          <wp:inline distT="0" distB="0" distL="0" distR="0" wp14:anchorId="4D4E1E5E" wp14:editId="68F3732A">
            <wp:extent cx="5476875" cy="3900165"/>
            <wp:effectExtent l="0" t="0" r="0" b="5715"/>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13"/>
                    <a:srcRect l="46201" t="17276" r="25172" b="45091"/>
                    <a:stretch/>
                  </pic:blipFill>
                  <pic:spPr bwMode="auto">
                    <a:xfrm>
                      <a:off x="0" y="0"/>
                      <a:ext cx="5499535" cy="3916302"/>
                    </a:xfrm>
                    <a:prstGeom prst="rect">
                      <a:avLst/>
                    </a:prstGeom>
                    <a:ln>
                      <a:noFill/>
                    </a:ln>
                    <a:extLst>
                      <a:ext uri="{53640926-AAD7-44D8-BBD7-CCE9431645EC}">
                        <a14:shadowObscured xmlns:a14="http://schemas.microsoft.com/office/drawing/2010/main"/>
                      </a:ext>
                    </a:extLst>
                  </pic:spPr>
                </pic:pic>
              </a:graphicData>
            </a:graphic>
          </wp:inline>
        </w:drawing>
      </w:r>
    </w:p>
    <w:p w14:paraId="3769E32C" w14:textId="468FE58B" w:rsidR="009C7D4D" w:rsidRPr="0036766D" w:rsidRDefault="009C7D4D" w:rsidP="001963AB">
      <w:pPr>
        <w:autoSpaceDE w:val="0"/>
        <w:autoSpaceDN w:val="0"/>
        <w:adjustRightInd w:val="0"/>
        <w:spacing w:after="0" w:line="240" w:lineRule="auto"/>
        <w:jc w:val="both"/>
        <w:rPr>
          <w:rFonts w:ascii="Times New Roman" w:hAnsi="Times New Roman"/>
          <w:sz w:val="16"/>
          <w:szCs w:val="16"/>
          <w:lang w:val="lv-LV"/>
        </w:rPr>
      </w:pPr>
    </w:p>
    <w:p w14:paraId="1965DFCA" w14:textId="431EC0BD" w:rsidR="0036766D" w:rsidRDefault="0036766D" w:rsidP="001963AB">
      <w:pPr>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noProof/>
          <w:sz w:val="24"/>
          <w:szCs w:val="24"/>
          <w:lang w:val="lv-LV"/>
        </w:rPr>
        <mc:AlternateContent>
          <mc:Choice Requires="wpi">
            <w:drawing>
              <wp:anchor distT="0" distB="0" distL="114300" distR="114300" simplePos="0" relativeHeight="251661312" behindDoc="0" locked="0" layoutInCell="1" allowOverlap="1" wp14:anchorId="5F2BE860" wp14:editId="64028A2F">
                <wp:simplePos x="0" y="0"/>
                <wp:positionH relativeFrom="column">
                  <wp:posOffset>4081780</wp:posOffset>
                </wp:positionH>
                <wp:positionV relativeFrom="paragraph">
                  <wp:posOffset>13970</wp:posOffset>
                </wp:positionV>
                <wp:extent cx="398475" cy="110880"/>
                <wp:effectExtent l="57150" t="38100" r="0" b="41910"/>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398475" cy="110880"/>
                      </w14:xfrm>
                    </w14:contentPart>
                  </a:graphicData>
                </a:graphic>
              </wp:anchor>
            </w:drawing>
          </mc:Choice>
          <mc:Fallback>
            <w:pict>
              <v:shape w14:anchorId="15AA9349" id="Ink 8" o:spid="_x0000_s1026" type="#_x0000_t75" style="position:absolute;margin-left:320.7pt;margin-top:.4pt;width:32.8pt;height:10.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">
                <v:imagedata r:id="rId15" o:title=""/>
              </v:shape>
            </w:pict>
          </mc:Fallback>
        </mc:AlternateContent>
      </w:r>
      <w:r>
        <w:rPr>
          <w:rFonts w:ascii="Times New Roman" w:hAnsi="Times New Roman"/>
          <w:sz w:val="24"/>
          <w:szCs w:val="24"/>
          <w:lang w:val="lv-LV"/>
        </w:rPr>
        <w:t xml:space="preserve">2.attēls. Paredzētās darbības vieta Jūrmalas teritorijas plānojumā </w:t>
      </w:r>
    </w:p>
    <w:p w14:paraId="35B875A2" w14:textId="77777777" w:rsidR="0036766D" w:rsidRPr="00AF68F4" w:rsidRDefault="0036766D" w:rsidP="001963AB">
      <w:pPr>
        <w:autoSpaceDE w:val="0"/>
        <w:autoSpaceDN w:val="0"/>
        <w:adjustRightInd w:val="0"/>
        <w:spacing w:after="0" w:line="240" w:lineRule="auto"/>
        <w:jc w:val="both"/>
        <w:rPr>
          <w:rFonts w:ascii="Times New Roman" w:hAnsi="Times New Roman"/>
          <w:sz w:val="24"/>
          <w:szCs w:val="24"/>
          <w:lang w:val="lv-LV"/>
        </w:rPr>
      </w:pPr>
    </w:p>
    <w:p w14:paraId="648EF0F2" w14:textId="77777777" w:rsidR="00AF68F4" w:rsidRPr="004E1B15" w:rsidRDefault="00AF68F4" w:rsidP="00AF68F4">
      <w:pPr>
        <w:pStyle w:val="NoSpacing"/>
        <w:tabs>
          <w:tab w:val="left" w:pos="0"/>
        </w:tabs>
        <w:jc w:val="both"/>
        <w:rPr>
          <w:rFonts w:ascii="Times New Roman" w:hAnsi="Times New Roman"/>
          <w:sz w:val="24"/>
          <w:szCs w:val="24"/>
          <w:lang w:val="lv-LV"/>
        </w:rPr>
      </w:pPr>
      <w:r w:rsidRPr="004E1B15">
        <w:rPr>
          <w:rFonts w:ascii="Times New Roman" w:hAnsi="Times New Roman"/>
          <w:sz w:val="24"/>
          <w:szCs w:val="24"/>
          <w:lang w:val="lv-LV"/>
        </w:rPr>
        <w:t xml:space="preserve">Saskaņā ar Aizsargjoslu likuma 5.panta pirmo daļu ap objektiem un teritorijām, kas ir nozīmīgas no vides un dabas resursu aizsardzības un racionālas izmantošanas viedokļa, tiek noteiktas vides un dabas resursu aizsardzības aizsargjoslas. Šo aizsargjoslu galvenais uzdevums ir samazināt vai novērst antropogēnās negatīvās iedarbības ietekmi uz objektiem, kuriem ir noteiktas aizsargjoslas. Kā viens no vides un dabas resursu aizsardzības aizsargjoslu veidiem noteikta Baltijas jūras un Rīgas jūras līča piekrastes aizsargjosla. Aizsargjoslu likuma 6.pants nosaka, ka Baltijas jūras un Rīgas jūras līča piekrastes aizsargjosla ir izveidota, lai samazinātu piesārņojuma ietekmi uz Baltijas jūru, saglabātu meža </w:t>
      </w:r>
      <w:proofErr w:type="spellStart"/>
      <w:r w:rsidRPr="004E1B15">
        <w:rPr>
          <w:rFonts w:ascii="Times New Roman" w:hAnsi="Times New Roman"/>
          <w:sz w:val="24"/>
          <w:szCs w:val="24"/>
          <w:lang w:val="lv-LV"/>
        </w:rPr>
        <w:t>aizsargfunkcijas</w:t>
      </w:r>
      <w:proofErr w:type="spellEnd"/>
      <w:r w:rsidRPr="004E1B15">
        <w:rPr>
          <w:rFonts w:ascii="Times New Roman" w:hAnsi="Times New Roman"/>
          <w:sz w:val="24"/>
          <w:szCs w:val="24"/>
          <w:lang w:val="lv-LV"/>
        </w:rPr>
        <w:t xml:space="preserve">, novērstu erozijas procesu attīstību, aizsargātu piekrastes ainavas, nodrošinātu piekrastes dabas resursu, arī atpūtai un tūrismam nepieciešamo resursu un citu sabiedrībai nozīmīgu teritoriju saglabāšanu, aizsardzību un ilgstošu izmantošanu. Kā viena no Baltijas jūras un Rīgas jūras līča piekrastes aizsargjoslas joslām ir noteikta krasta kāpu </w:t>
      </w:r>
      <w:r>
        <w:rPr>
          <w:rFonts w:ascii="Times New Roman" w:hAnsi="Times New Roman"/>
          <w:sz w:val="24"/>
          <w:szCs w:val="24"/>
          <w:lang w:val="lv-LV"/>
        </w:rPr>
        <w:t xml:space="preserve">un jūras </w:t>
      </w:r>
      <w:r w:rsidRPr="004E1B15">
        <w:rPr>
          <w:rFonts w:ascii="Times New Roman" w:hAnsi="Times New Roman"/>
          <w:sz w:val="24"/>
          <w:szCs w:val="24"/>
          <w:lang w:val="lv-LV"/>
        </w:rPr>
        <w:t>aizsargjosla.</w:t>
      </w:r>
    </w:p>
    <w:p w14:paraId="63B83549" w14:textId="35ECB82F" w:rsidR="00AF68F4" w:rsidRPr="004E1B15" w:rsidRDefault="00AF68F4" w:rsidP="00AF68F4">
      <w:pPr>
        <w:pStyle w:val="NoSpacing"/>
        <w:tabs>
          <w:tab w:val="left" w:pos="0"/>
        </w:tabs>
        <w:jc w:val="both"/>
        <w:rPr>
          <w:rFonts w:ascii="Times New Roman" w:hAnsi="Times New Roman"/>
          <w:sz w:val="24"/>
          <w:szCs w:val="24"/>
          <w:lang w:val="lv-LV"/>
        </w:rPr>
      </w:pPr>
      <w:r w:rsidRPr="004E1B15">
        <w:rPr>
          <w:rFonts w:ascii="Times New Roman" w:hAnsi="Times New Roman"/>
          <w:sz w:val="24"/>
          <w:szCs w:val="24"/>
          <w:lang w:val="lv-LV"/>
        </w:rPr>
        <w:t xml:space="preserve">Aizsargjoslu likuma 36.panta otrā daļa krasta kāpu aizsargjoslā un pludmalē aizliedz celt jaunas ēkas un būves, kā arī paplašināt esošās ēkas un būves, izņemot konkrētus izņēmuma gadījumus. Aizsargjoslu likumā noteiktos izņēmumus nevar tulkot paplašināti, par to liecina aizsargjoslas izveides mērķis, kas neapšaubāmi ir ekoloģisks. Šā mērķa kontekstā jebkura likuma norma attiecībā uz krasta kāpu aizsargjoslu būtu jāinterpretē pēc iespējas tādā veidā, kas nodrošinātu </w:t>
      </w:r>
      <w:r w:rsidRPr="004E1B15">
        <w:rPr>
          <w:rFonts w:ascii="Times New Roman" w:hAnsi="Times New Roman"/>
          <w:sz w:val="24"/>
          <w:szCs w:val="24"/>
          <w:lang w:val="lv-LV"/>
        </w:rPr>
        <w:lastRenderedPageBreak/>
        <w:t xml:space="preserve">vides aizsardzību. Līdz ar to arī Aizsargjoslu likuma 36.panta otrās daļas mērķis, tai skaitā, noskaidrojot to sistēmiski kopsakarā ar citām normām, ir vides aizsardzības nolūkos stingri ierobežot krasta kāpu aizsargjoslas apbūvi, tomēr pieļaujot atsevišķus izņēmumus, kas ir iztulkojami pēc iespējas šauri. Viens no šādiem izņēmumiem ir noteikts Aizsargjoslu likuma 36.panta otrās daļas 3.punktā, proti, </w:t>
      </w:r>
      <w:r w:rsidRPr="004E1B15">
        <w:rPr>
          <w:rFonts w:ascii="Times New Roman" w:hAnsi="Times New Roman"/>
          <w:i/>
          <w:sz w:val="24"/>
          <w:szCs w:val="24"/>
          <w:lang w:val="lv-LV"/>
        </w:rPr>
        <w:t>ēku un būvju celtniecība vai paplašināšana ir paredzēta vietējās pašvaldības teritorijas plānojumā un notiek pilsētas teritorijā un šīs darbības ir saskaņotas ar attiecīgo Valsts vides dienesta reģionālo vides pārvaldi</w:t>
      </w:r>
      <w:r w:rsidRPr="004E1B15">
        <w:rPr>
          <w:rFonts w:ascii="Times New Roman" w:hAnsi="Times New Roman"/>
          <w:sz w:val="24"/>
          <w:szCs w:val="24"/>
          <w:lang w:val="lv-LV"/>
        </w:rPr>
        <w:t xml:space="preserve">. Būvniecības likuma 1.panta 3.punktā definēts, ka ,,būve” ir </w:t>
      </w:r>
      <w:r w:rsidRPr="004E1B15">
        <w:rPr>
          <w:rFonts w:ascii="Times New Roman" w:hAnsi="Times New Roman"/>
          <w:i/>
          <w:sz w:val="24"/>
          <w:szCs w:val="24"/>
          <w:lang w:val="lv-LV"/>
        </w:rPr>
        <w:t>ķermeniska lieta, kas tapusi cilvēka darbības rezultātā un ir saistīta ar pamatni (zemi vai gultni)</w:t>
      </w:r>
      <w:r w:rsidRPr="004E1B15">
        <w:rPr>
          <w:rFonts w:ascii="Times New Roman" w:hAnsi="Times New Roman"/>
          <w:sz w:val="24"/>
          <w:szCs w:val="24"/>
          <w:lang w:val="lv-LV"/>
        </w:rPr>
        <w:t xml:space="preserve">, līdz ar to </w:t>
      </w:r>
      <w:r w:rsidR="00A50CA6">
        <w:rPr>
          <w:rFonts w:ascii="Times New Roman" w:hAnsi="Times New Roman"/>
          <w:sz w:val="24"/>
          <w:szCs w:val="24"/>
          <w:lang w:val="lv-LV"/>
        </w:rPr>
        <w:t xml:space="preserve">gāzes </w:t>
      </w:r>
      <w:r w:rsidRPr="004E1B15">
        <w:rPr>
          <w:rFonts w:ascii="Times New Roman" w:hAnsi="Times New Roman"/>
          <w:sz w:val="24"/>
          <w:szCs w:val="24"/>
          <w:lang w:val="lv-LV"/>
        </w:rPr>
        <w:t xml:space="preserve">apgādes tīkli šī likuma izpratnē ir definējami kā būve. Aizsargjoslu likuma 36.panta divi </w:t>
      </w:r>
      <w:proofErr w:type="spellStart"/>
      <w:r w:rsidRPr="004E1B15">
        <w:rPr>
          <w:rFonts w:ascii="Times New Roman" w:hAnsi="Times New Roman"/>
          <w:sz w:val="24"/>
          <w:szCs w:val="24"/>
          <w:lang w:val="lv-LV"/>
        </w:rPr>
        <w:t>prim</w:t>
      </w:r>
      <w:proofErr w:type="spellEnd"/>
      <w:r w:rsidRPr="004E1B15">
        <w:rPr>
          <w:rFonts w:ascii="Times New Roman" w:hAnsi="Times New Roman"/>
          <w:sz w:val="24"/>
          <w:szCs w:val="24"/>
          <w:lang w:val="lv-LV"/>
        </w:rPr>
        <w:t xml:space="preserve"> viens daļa nosaka, ka likuma 36.panta otrajā daļā izņēmuma gadījumi ir pieļaujami vienīgi tad, ja veikts paredzētās darbības ietekmes uz vidi sākotnējais </w:t>
      </w:r>
      <w:proofErr w:type="spellStart"/>
      <w:r w:rsidRPr="004E1B15">
        <w:rPr>
          <w:rFonts w:ascii="Times New Roman" w:hAnsi="Times New Roman"/>
          <w:sz w:val="24"/>
          <w:szCs w:val="24"/>
          <w:lang w:val="lv-LV"/>
        </w:rPr>
        <w:t>izvērtējums</w:t>
      </w:r>
      <w:proofErr w:type="spellEnd"/>
      <w:r w:rsidRPr="004E1B15">
        <w:rPr>
          <w:rFonts w:ascii="Times New Roman" w:hAnsi="Times New Roman"/>
          <w:sz w:val="24"/>
          <w:szCs w:val="24"/>
          <w:lang w:val="lv-LV"/>
        </w:rPr>
        <w:t>.</w:t>
      </w:r>
    </w:p>
    <w:p w14:paraId="2CE12A28" w14:textId="5A0821DA" w:rsidR="00AF68F4" w:rsidRDefault="00AF68F4" w:rsidP="00AF68F4">
      <w:pPr>
        <w:spacing w:after="0" w:line="240" w:lineRule="auto"/>
        <w:jc w:val="both"/>
        <w:rPr>
          <w:rFonts w:ascii="Times New Roman" w:hAnsi="Times New Roman"/>
          <w:sz w:val="24"/>
          <w:lang w:val="lv-LV"/>
        </w:rPr>
      </w:pPr>
      <w:r w:rsidRPr="004E1B15">
        <w:rPr>
          <w:rFonts w:ascii="Times New Roman" w:hAnsi="Times New Roman"/>
          <w:sz w:val="24"/>
          <w:lang w:val="lv-LV"/>
        </w:rPr>
        <w:t>Atbilstoši Dabas aizsardzības pārvaldes dabas datu pārvaldības sistēmā „OZOLS” publicētajai informācijai (dati skatīti 202</w:t>
      </w:r>
      <w:r>
        <w:rPr>
          <w:rFonts w:ascii="Times New Roman" w:hAnsi="Times New Roman"/>
          <w:sz w:val="24"/>
          <w:lang w:val="lv-LV"/>
        </w:rPr>
        <w:t>2</w:t>
      </w:r>
      <w:r w:rsidRPr="004E1B15">
        <w:rPr>
          <w:rFonts w:ascii="Times New Roman" w:hAnsi="Times New Roman"/>
          <w:sz w:val="24"/>
          <w:lang w:val="lv-LV"/>
        </w:rPr>
        <w:t xml:space="preserve">. gada </w:t>
      </w:r>
      <w:r>
        <w:rPr>
          <w:rFonts w:ascii="Times New Roman" w:hAnsi="Times New Roman"/>
          <w:sz w:val="24"/>
          <w:lang w:val="lv-LV"/>
        </w:rPr>
        <w:t>9.septembrī</w:t>
      </w:r>
      <w:r w:rsidRPr="004E1B15">
        <w:rPr>
          <w:rFonts w:ascii="Times New Roman" w:hAnsi="Times New Roman"/>
          <w:sz w:val="24"/>
          <w:lang w:val="lv-LV"/>
        </w:rPr>
        <w:t xml:space="preserve">) </w:t>
      </w:r>
      <w:r>
        <w:rPr>
          <w:rFonts w:ascii="Times New Roman" w:hAnsi="Times New Roman"/>
          <w:sz w:val="24"/>
          <w:lang w:val="lv-LV"/>
        </w:rPr>
        <w:t>P</w:t>
      </w:r>
      <w:r w:rsidRPr="004E1B15">
        <w:rPr>
          <w:rFonts w:ascii="Times New Roman" w:hAnsi="Times New Roman"/>
          <w:sz w:val="24"/>
          <w:lang w:val="lv-LV"/>
        </w:rPr>
        <w:t>aredzētās darbības vieta neatrodas Eiropas nozīmes aizsargājamā dabas teritorijā (</w:t>
      </w:r>
      <w:proofErr w:type="spellStart"/>
      <w:r w:rsidRPr="004E1B15">
        <w:rPr>
          <w:rFonts w:ascii="Times New Roman" w:hAnsi="Times New Roman"/>
          <w:i/>
          <w:sz w:val="24"/>
          <w:lang w:val="lv-LV"/>
        </w:rPr>
        <w:t>Natura</w:t>
      </w:r>
      <w:proofErr w:type="spellEnd"/>
      <w:r w:rsidRPr="004E1B15">
        <w:rPr>
          <w:rFonts w:ascii="Times New Roman" w:hAnsi="Times New Roman"/>
          <w:i/>
          <w:sz w:val="24"/>
          <w:lang w:val="lv-LV"/>
        </w:rPr>
        <w:t xml:space="preserve"> 2000</w:t>
      </w:r>
      <w:r w:rsidRPr="004E1B15">
        <w:rPr>
          <w:rFonts w:ascii="Times New Roman" w:hAnsi="Times New Roman"/>
          <w:sz w:val="24"/>
          <w:lang w:val="lv-LV"/>
        </w:rPr>
        <w:t xml:space="preserve">), kā arī tajā nav reģistrētas īpaši aizsargājamās sugas vai sugas, kurām veidojami mikroliegumi, </w:t>
      </w:r>
      <w:r>
        <w:rPr>
          <w:rFonts w:ascii="Times New Roman" w:hAnsi="Times New Roman"/>
          <w:sz w:val="24"/>
          <w:lang w:val="lv-LV"/>
        </w:rPr>
        <w:t xml:space="preserve">īpaši aizsargājami biotopi. </w:t>
      </w:r>
    </w:p>
    <w:p w14:paraId="05079033" w14:textId="7A839405" w:rsidR="00AF68F4" w:rsidRPr="006F0FC7" w:rsidRDefault="00AF68F4" w:rsidP="00AF68F4">
      <w:pPr>
        <w:spacing w:after="0" w:line="240" w:lineRule="auto"/>
        <w:jc w:val="both"/>
        <w:rPr>
          <w:rFonts w:ascii="Times New Roman" w:hAnsi="Times New Roman"/>
          <w:sz w:val="24"/>
          <w:szCs w:val="24"/>
          <w:lang w:val="lv-LV"/>
        </w:rPr>
      </w:pPr>
      <w:r w:rsidRPr="006F7A19">
        <w:rPr>
          <w:rFonts w:ascii="Times New Roman" w:hAnsi="Times New Roman"/>
          <w:sz w:val="24"/>
          <w:szCs w:val="24"/>
          <w:lang w:val="lv-LV"/>
        </w:rPr>
        <w:t>Paredzētā darbības vieta atrodas Baltijas jūras un Rīgas jūras līča piekrastes aizsargjoslā</w:t>
      </w:r>
      <w:r w:rsidR="00A50CA6">
        <w:rPr>
          <w:rFonts w:ascii="Times New Roman" w:hAnsi="Times New Roman"/>
          <w:sz w:val="24"/>
          <w:szCs w:val="24"/>
          <w:lang w:val="lv-LV"/>
        </w:rPr>
        <w:t xml:space="preserve"> – aptuveni 90 m attālumā no pludmales</w:t>
      </w:r>
      <w:r w:rsidRPr="006F7A19">
        <w:rPr>
          <w:rFonts w:ascii="Times New Roman" w:hAnsi="Times New Roman"/>
          <w:sz w:val="24"/>
          <w:szCs w:val="24"/>
          <w:lang w:val="lv-LV"/>
        </w:rPr>
        <w:t xml:space="preserve">. </w:t>
      </w:r>
      <w:r>
        <w:rPr>
          <w:rFonts w:ascii="Times New Roman" w:hAnsi="Times New Roman"/>
          <w:sz w:val="24"/>
          <w:szCs w:val="24"/>
          <w:lang w:val="lv-LV"/>
        </w:rPr>
        <w:t>Ņemot vērā Paredzētās darbības nelielo mērogu un to</w:t>
      </w:r>
      <w:r w:rsidR="006F0FC7">
        <w:rPr>
          <w:rFonts w:ascii="Times New Roman" w:hAnsi="Times New Roman"/>
          <w:sz w:val="24"/>
          <w:szCs w:val="24"/>
          <w:lang w:val="lv-LV"/>
        </w:rPr>
        <w:t>,</w:t>
      </w:r>
      <w:r>
        <w:rPr>
          <w:rFonts w:ascii="Times New Roman" w:hAnsi="Times New Roman"/>
          <w:sz w:val="24"/>
          <w:szCs w:val="24"/>
          <w:lang w:val="lv-LV"/>
        </w:rPr>
        <w:t xml:space="preserve"> ka tā atrodas a</w:t>
      </w:r>
      <w:r w:rsidR="006F0FC7">
        <w:rPr>
          <w:rFonts w:ascii="Times New Roman" w:hAnsi="Times New Roman"/>
          <w:sz w:val="24"/>
          <w:szCs w:val="24"/>
          <w:lang w:val="lv-LV"/>
        </w:rPr>
        <w:t>n</w:t>
      </w:r>
      <w:r>
        <w:rPr>
          <w:rFonts w:ascii="Times New Roman" w:hAnsi="Times New Roman"/>
          <w:sz w:val="24"/>
          <w:szCs w:val="24"/>
          <w:lang w:val="lv-LV"/>
        </w:rPr>
        <w:t xml:space="preserve">tropogēni ietekmētā teritorijā,  </w:t>
      </w:r>
      <w:r w:rsidR="006F0FC7">
        <w:rPr>
          <w:rFonts w:ascii="Times New Roman" w:hAnsi="Times New Roman"/>
          <w:sz w:val="24"/>
          <w:szCs w:val="24"/>
          <w:lang w:val="lv-LV"/>
        </w:rPr>
        <w:t xml:space="preserve">kā arī to, ka tā plānota ielas sarkano līniju robežās, </w:t>
      </w:r>
      <w:r>
        <w:rPr>
          <w:rFonts w:ascii="Times New Roman" w:hAnsi="Times New Roman"/>
          <w:sz w:val="24"/>
          <w:szCs w:val="24"/>
          <w:lang w:val="lv-LV"/>
        </w:rPr>
        <w:t xml:space="preserve">nav sagaidāms, ka tā varētu veidot </w:t>
      </w:r>
      <w:r w:rsidR="00A50CA6">
        <w:rPr>
          <w:rFonts w:ascii="Times New Roman" w:hAnsi="Times New Roman"/>
          <w:sz w:val="24"/>
          <w:szCs w:val="24"/>
          <w:lang w:val="lv-LV"/>
        </w:rPr>
        <w:t xml:space="preserve">būtisku </w:t>
      </w:r>
      <w:r>
        <w:rPr>
          <w:rFonts w:ascii="Times New Roman" w:hAnsi="Times New Roman"/>
          <w:sz w:val="24"/>
          <w:szCs w:val="24"/>
          <w:lang w:val="lv-LV"/>
        </w:rPr>
        <w:t xml:space="preserve">ietekmi </w:t>
      </w:r>
      <w:r w:rsidR="006F0FC7">
        <w:rPr>
          <w:rFonts w:ascii="Times New Roman" w:hAnsi="Times New Roman"/>
          <w:sz w:val="24"/>
          <w:szCs w:val="24"/>
          <w:lang w:val="lv-LV"/>
        </w:rPr>
        <w:t xml:space="preserve">uz </w:t>
      </w:r>
      <w:r w:rsidR="00A50CA6">
        <w:rPr>
          <w:rFonts w:ascii="Times New Roman" w:hAnsi="Times New Roman"/>
          <w:sz w:val="24"/>
          <w:szCs w:val="24"/>
          <w:lang w:val="lv-LV"/>
        </w:rPr>
        <w:t>vid</w:t>
      </w:r>
      <w:r w:rsidR="006F0FC7">
        <w:rPr>
          <w:rFonts w:ascii="Times New Roman" w:hAnsi="Times New Roman"/>
          <w:sz w:val="24"/>
          <w:szCs w:val="24"/>
          <w:lang w:val="lv-LV"/>
        </w:rPr>
        <w:t xml:space="preserve">i. </w:t>
      </w:r>
    </w:p>
    <w:p w14:paraId="1881CEA9" w14:textId="710414D9" w:rsidR="00AF68F4" w:rsidRPr="004E1B15" w:rsidRDefault="00AF68F4" w:rsidP="00AF68F4">
      <w:pPr>
        <w:spacing w:after="0" w:line="240" w:lineRule="auto"/>
        <w:jc w:val="both"/>
        <w:rPr>
          <w:rFonts w:ascii="Times New Roman" w:hAnsi="Times New Roman"/>
          <w:sz w:val="24"/>
          <w:lang w:val="lv-LV"/>
        </w:rPr>
      </w:pPr>
      <w:r w:rsidRPr="004E1B15">
        <w:rPr>
          <w:rFonts w:ascii="Times New Roman" w:hAnsi="Times New Roman"/>
          <w:sz w:val="24"/>
          <w:lang w:val="lv-LV"/>
        </w:rPr>
        <w:t xml:space="preserve">Saskaņā ar VSIA „Latvijas Vides, ģeoloģijas un meteoroloģijas centrs” Piesārņoto un potenciāli piesārņoto vietu reģistru </w:t>
      </w:r>
      <w:r w:rsidRPr="004E1B15">
        <w:rPr>
          <w:rFonts w:ascii="Times New Roman" w:hAnsi="Times New Roman"/>
          <w:sz w:val="24"/>
          <w:szCs w:val="24"/>
          <w:shd w:val="clear" w:color="auto" w:fill="FFFFFF"/>
          <w:lang w:val="lv-LV"/>
        </w:rPr>
        <w:t>Paredzētās darbības vieta</w:t>
      </w:r>
      <w:r w:rsidRPr="004E1B15">
        <w:rPr>
          <w:rFonts w:ascii="Times New Roman" w:hAnsi="Times New Roman"/>
          <w:sz w:val="24"/>
          <w:lang w:val="lv-LV"/>
        </w:rPr>
        <w:t xml:space="preserve"> neatrodas piesārņotā vai potenciāli piesārņotā teritorijā (dati skatīti 202</w:t>
      </w:r>
      <w:r>
        <w:rPr>
          <w:rFonts w:ascii="Times New Roman" w:hAnsi="Times New Roman"/>
          <w:sz w:val="24"/>
          <w:lang w:val="lv-LV"/>
        </w:rPr>
        <w:t>2</w:t>
      </w:r>
      <w:r w:rsidRPr="004E1B15">
        <w:rPr>
          <w:rFonts w:ascii="Times New Roman" w:hAnsi="Times New Roman"/>
          <w:sz w:val="24"/>
          <w:lang w:val="lv-LV"/>
        </w:rPr>
        <w:t xml:space="preserve">. gada </w:t>
      </w:r>
      <w:r w:rsidR="00A50CA6">
        <w:rPr>
          <w:rFonts w:ascii="Times New Roman" w:hAnsi="Times New Roman"/>
          <w:sz w:val="24"/>
          <w:lang w:val="lv-LV"/>
        </w:rPr>
        <w:t>28</w:t>
      </w:r>
      <w:r>
        <w:rPr>
          <w:rFonts w:ascii="Times New Roman" w:hAnsi="Times New Roman"/>
          <w:sz w:val="24"/>
          <w:lang w:val="lv-LV"/>
        </w:rPr>
        <w:t>.septembrī</w:t>
      </w:r>
      <w:r w:rsidRPr="004E1B15">
        <w:rPr>
          <w:rFonts w:ascii="Times New Roman" w:hAnsi="Times New Roman"/>
          <w:sz w:val="24"/>
          <w:lang w:val="lv-LV"/>
        </w:rPr>
        <w:t>).</w:t>
      </w:r>
      <w:r>
        <w:rPr>
          <w:rFonts w:ascii="Times New Roman" w:hAnsi="Times New Roman"/>
          <w:sz w:val="24"/>
          <w:lang w:val="lv-LV"/>
        </w:rPr>
        <w:t xml:space="preserve"> </w:t>
      </w:r>
    </w:p>
    <w:p w14:paraId="5B2B8771" w14:textId="63CDB85B" w:rsidR="0075385B" w:rsidRPr="006F7A19" w:rsidRDefault="0075385B" w:rsidP="0075385B">
      <w:pPr>
        <w:spacing w:after="0" w:line="240" w:lineRule="auto"/>
        <w:jc w:val="both"/>
        <w:rPr>
          <w:rFonts w:ascii="Times New Roman" w:hAnsi="Times New Roman"/>
          <w:sz w:val="24"/>
          <w:szCs w:val="24"/>
          <w:lang w:val="lv-LV"/>
        </w:rPr>
      </w:pPr>
      <w:r w:rsidRPr="006F7A19">
        <w:rPr>
          <w:rFonts w:ascii="Times New Roman" w:hAnsi="Times New Roman"/>
          <w:sz w:val="24"/>
          <w:szCs w:val="24"/>
          <w:lang w:val="lv-LV"/>
        </w:rPr>
        <w:t xml:space="preserve">Paredzētā darbība nav saistīta ar būtisku piesārņojuma risku vai ar papildus infrastruktūras objektu būvniecību ārpus Paredzētās darbības vietas. Būvdarbi organizējami un veicami tā, lai kaitējums videi būtu pēc iespējas mazāks, sagaidāmās ietekmes ir raksturojamas kā īslaicīgas un lokālas. Pieteiktā darbība nav saistīta ar ievērojamu dabas resursu patēriņu. Paredzētās darbības laikā radušos atkritumus nododot atbilstošam atkritumu </w:t>
      </w:r>
      <w:proofErr w:type="spellStart"/>
      <w:r w:rsidRPr="006F7A19">
        <w:rPr>
          <w:rFonts w:ascii="Times New Roman" w:hAnsi="Times New Roman"/>
          <w:sz w:val="24"/>
          <w:szCs w:val="24"/>
          <w:lang w:val="lv-LV"/>
        </w:rPr>
        <w:t>apsaimniekotājam</w:t>
      </w:r>
      <w:proofErr w:type="spellEnd"/>
      <w:r w:rsidRPr="006F7A19">
        <w:rPr>
          <w:rFonts w:ascii="Times New Roman" w:hAnsi="Times New Roman"/>
          <w:sz w:val="24"/>
          <w:szCs w:val="24"/>
          <w:lang w:val="lv-LV"/>
        </w:rPr>
        <w:t xml:space="preserve">, kas ir saņēmis attiecīgu atļauju darbības veikšanai, ietekmes tiks samazinātas līdz minimumam. </w:t>
      </w:r>
    </w:p>
    <w:p w14:paraId="3098C627" w14:textId="77777777" w:rsidR="00884333" w:rsidRPr="006F7A19" w:rsidRDefault="00884333" w:rsidP="00DB425D">
      <w:pPr>
        <w:spacing w:after="0" w:line="240" w:lineRule="auto"/>
        <w:ind w:right="170"/>
        <w:contextualSpacing/>
        <w:jc w:val="both"/>
        <w:rPr>
          <w:rFonts w:ascii="Times New Roman" w:hAnsi="Times New Roman"/>
          <w:b/>
          <w:sz w:val="24"/>
          <w:szCs w:val="24"/>
          <w:lang w:val="lv-LV"/>
        </w:rPr>
      </w:pPr>
    </w:p>
    <w:p w14:paraId="6FF69D4F" w14:textId="104DCE5A" w:rsidR="00884333" w:rsidRPr="006F7A19" w:rsidRDefault="008935AF" w:rsidP="00DB425D">
      <w:pPr>
        <w:spacing w:after="0" w:line="240" w:lineRule="auto"/>
        <w:ind w:right="170"/>
        <w:contextualSpacing/>
        <w:jc w:val="both"/>
        <w:rPr>
          <w:rFonts w:ascii="Times New Roman" w:hAnsi="Times New Roman"/>
          <w:sz w:val="24"/>
          <w:szCs w:val="24"/>
          <w:lang w:val="lv-LV"/>
        </w:rPr>
      </w:pPr>
      <w:r w:rsidRPr="006F7A19">
        <w:rPr>
          <w:rFonts w:ascii="Times New Roman" w:hAnsi="Times New Roman"/>
          <w:b/>
          <w:sz w:val="24"/>
          <w:szCs w:val="24"/>
          <w:lang w:val="lv-LV"/>
        </w:rPr>
        <w:t>Secinājumi:</w:t>
      </w:r>
      <w:r w:rsidR="00900623" w:rsidRPr="006F7A19">
        <w:rPr>
          <w:rFonts w:ascii="Times New Roman" w:hAnsi="Times New Roman"/>
          <w:b/>
          <w:sz w:val="24"/>
          <w:szCs w:val="24"/>
          <w:lang w:val="lv-LV"/>
        </w:rPr>
        <w:t xml:space="preserve"> </w:t>
      </w:r>
    </w:p>
    <w:p w14:paraId="7C1EA8B1" w14:textId="0BFB0FA3" w:rsidR="006F0FC7" w:rsidRPr="004E1B15" w:rsidRDefault="006F0FC7" w:rsidP="006F0FC7">
      <w:pPr>
        <w:spacing w:after="0" w:line="240" w:lineRule="auto"/>
        <w:jc w:val="both"/>
        <w:rPr>
          <w:rFonts w:ascii="Times New Roman" w:hAnsi="Times New Roman"/>
          <w:sz w:val="24"/>
          <w:szCs w:val="24"/>
          <w:lang w:val="lv-LV"/>
        </w:rPr>
      </w:pPr>
      <w:r w:rsidRPr="004E1B15">
        <w:rPr>
          <w:rFonts w:ascii="Times New Roman" w:hAnsi="Times New Roman"/>
          <w:sz w:val="24"/>
          <w:szCs w:val="24"/>
          <w:lang w:val="lv-LV"/>
        </w:rPr>
        <w:t xml:space="preserve">Tā kā </w:t>
      </w:r>
      <w:r>
        <w:rPr>
          <w:rFonts w:ascii="Times New Roman" w:hAnsi="Times New Roman"/>
          <w:sz w:val="24"/>
          <w:szCs w:val="24"/>
          <w:lang w:val="lv-LV"/>
        </w:rPr>
        <w:t>P</w:t>
      </w:r>
      <w:r w:rsidRPr="004E1B15">
        <w:rPr>
          <w:rFonts w:ascii="Times New Roman" w:hAnsi="Times New Roman"/>
          <w:sz w:val="24"/>
          <w:szCs w:val="24"/>
          <w:lang w:val="lv-LV"/>
        </w:rPr>
        <w:t xml:space="preserve">aredzētā darbība tiks veikta </w:t>
      </w:r>
      <w:r w:rsidR="00A50CA6">
        <w:rPr>
          <w:rFonts w:ascii="Times New Roman" w:hAnsi="Times New Roman"/>
          <w:sz w:val="24"/>
          <w:szCs w:val="24"/>
          <w:lang w:val="lv-LV"/>
        </w:rPr>
        <w:t xml:space="preserve">Jūrmalas </w:t>
      </w:r>
      <w:r w:rsidRPr="004E1B15">
        <w:rPr>
          <w:rFonts w:ascii="Times New Roman" w:hAnsi="Times New Roman"/>
          <w:sz w:val="24"/>
          <w:szCs w:val="24"/>
          <w:lang w:val="lv-LV"/>
        </w:rPr>
        <w:t xml:space="preserve">pilsētas teritorijā, tai skaitā atbilstoši vietējās pašvaldības teritorijas plānojumam, un tā tiek saskaņota ar Dienestu, </w:t>
      </w:r>
      <w:r>
        <w:rPr>
          <w:rFonts w:ascii="Times New Roman" w:hAnsi="Times New Roman"/>
          <w:sz w:val="24"/>
          <w:szCs w:val="24"/>
          <w:lang w:val="lv-LV"/>
        </w:rPr>
        <w:t>P</w:t>
      </w:r>
      <w:r w:rsidRPr="004E1B15">
        <w:rPr>
          <w:rFonts w:ascii="Times New Roman" w:hAnsi="Times New Roman"/>
          <w:sz w:val="24"/>
          <w:szCs w:val="24"/>
          <w:lang w:val="lv-LV"/>
        </w:rPr>
        <w:t>aredzētā darbība krasta kāpu aizsargjoslā ir pieļaujama atbilstoši Aizsargjoslu likuma 36.panta otrās daļas 3.punktā noteiktajam izņēmuma gadījumam.</w:t>
      </w:r>
    </w:p>
    <w:p w14:paraId="3F3A86F0" w14:textId="77777777" w:rsidR="006F0FC7" w:rsidRPr="004E1B15" w:rsidRDefault="006F0FC7" w:rsidP="006F0FC7">
      <w:pPr>
        <w:spacing w:after="0" w:line="240" w:lineRule="auto"/>
        <w:jc w:val="both"/>
        <w:rPr>
          <w:rFonts w:ascii="Times New Roman" w:hAnsi="Times New Roman"/>
          <w:sz w:val="24"/>
          <w:szCs w:val="24"/>
          <w:lang w:val="lv-LV"/>
        </w:rPr>
      </w:pPr>
      <w:r w:rsidRPr="004E1B15">
        <w:rPr>
          <w:rFonts w:ascii="Times New Roman" w:hAnsi="Times New Roman"/>
          <w:sz w:val="24"/>
          <w:szCs w:val="24"/>
          <w:lang w:val="lv-LV"/>
        </w:rPr>
        <w:t xml:space="preserve">Pēc visas dokumentācijas izvērtēšanas Dienests secināja, ka </w:t>
      </w:r>
      <w:r>
        <w:rPr>
          <w:rFonts w:ascii="Times New Roman" w:hAnsi="Times New Roman"/>
          <w:sz w:val="24"/>
          <w:szCs w:val="24"/>
          <w:lang w:val="lv-LV"/>
        </w:rPr>
        <w:t>P</w:t>
      </w:r>
      <w:r w:rsidRPr="004E1B15">
        <w:rPr>
          <w:rFonts w:ascii="Times New Roman" w:hAnsi="Times New Roman"/>
          <w:sz w:val="24"/>
          <w:szCs w:val="24"/>
          <w:lang w:val="lv-LV"/>
        </w:rPr>
        <w:t xml:space="preserve">aredzētā darbība ir atļautā  teritorijas izmantošana konkrētajā vietā un tai nav paredzama būtiska negatīva ietekme uz vidi. </w:t>
      </w:r>
    </w:p>
    <w:p w14:paraId="435769BF" w14:textId="77777777" w:rsidR="006F0FC7" w:rsidRPr="004E1B15" w:rsidRDefault="006F0FC7" w:rsidP="006F0FC7">
      <w:pPr>
        <w:pStyle w:val="Default"/>
        <w:jc w:val="both"/>
        <w:rPr>
          <w:color w:val="auto"/>
        </w:rPr>
      </w:pPr>
      <w:r w:rsidRPr="004E1B15">
        <w:rPr>
          <w:color w:val="auto"/>
        </w:rPr>
        <w:t>Tāpat tika konstatēts, ka teritorija neatrodas īpaši aizsargājamā dabas teritorijā, tajā nav konstatēt</w:t>
      </w:r>
      <w:r>
        <w:rPr>
          <w:color w:val="auto"/>
        </w:rPr>
        <w:t>as</w:t>
      </w:r>
      <w:r w:rsidRPr="004E1B15">
        <w:rPr>
          <w:color w:val="auto"/>
        </w:rPr>
        <w:t xml:space="preserve"> īpaši aizsargājam</w:t>
      </w:r>
      <w:r>
        <w:rPr>
          <w:color w:val="auto"/>
        </w:rPr>
        <w:t>o</w:t>
      </w:r>
      <w:r w:rsidRPr="004E1B15">
        <w:rPr>
          <w:color w:val="auto"/>
        </w:rPr>
        <w:t xml:space="preserve"> sugu dzīvotnes, mikroliegumi un to buferzonas, īpaši aizsargājam</w:t>
      </w:r>
      <w:r>
        <w:rPr>
          <w:color w:val="auto"/>
        </w:rPr>
        <w:t>i</w:t>
      </w:r>
      <w:r w:rsidRPr="004E1B15">
        <w:rPr>
          <w:color w:val="auto"/>
        </w:rPr>
        <w:t xml:space="preserve"> biotop</w:t>
      </w:r>
      <w:r>
        <w:rPr>
          <w:color w:val="auto"/>
        </w:rPr>
        <w:t>i.</w:t>
      </w:r>
      <w:r w:rsidRPr="004E1B15">
        <w:rPr>
          <w:color w:val="auto"/>
        </w:rPr>
        <w:t xml:space="preserve"> </w:t>
      </w:r>
    </w:p>
    <w:p w14:paraId="0B80A5F2" w14:textId="77777777" w:rsidR="006F0FC7" w:rsidRPr="004E1B15" w:rsidRDefault="006F0FC7" w:rsidP="006F0FC7">
      <w:pPr>
        <w:pStyle w:val="Default"/>
        <w:jc w:val="both"/>
        <w:rPr>
          <w:color w:val="auto"/>
        </w:rPr>
      </w:pPr>
      <w:r w:rsidRPr="004E1B15">
        <w:rPr>
          <w:color w:val="auto"/>
        </w:rPr>
        <w:t xml:space="preserve">Ņemot vērā augstāk minēto, Dienests secina, ka Paredzētai darbībai nav piemērojams ietekmes uz vidi novērtējums, jo ietekmes ir identificētas sākotnējā </w:t>
      </w:r>
      <w:proofErr w:type="spellStart"/>
      <w:r w:rsidRPr="004E1B15">
        <w:rPr>
          <w:color w:val="auto"/>
        </w:rPr>
        <w:t>izvērtējuma</w:t>
      </w:r>
      <w:proofErr w:type="spellEnd"/>
      <w:r w:rsidRPr="004E1B15">
        <w:rPr>
          <w:color w:val="auto"/>
        </w:rPr>
        <w:t xml:space="preserve"> ietvarā un </w:t>
      </w:r>
      <w:r>
        <w:rPr>
          <w:color w:val="auto"/>
        </w:rPr>
        <w:t>P</w:t>
      </w:r>
      <w:r w:rsidRPr="004E1B15">
        <w:rPr>
          <w:color w:val="auto"/>
        </w:rPr>
        <w:t>aredzētā darbība kopumā neradīs būtiskas ietekmes uz vidi.</w:t>
      </w:r>
    </w:p>
    <w:p w14:paraId="623C48D4" w14:textId="10E430B3" w:rsidR="00884333" w:rsidRPr="006F7A19" w:rsidRDefault="00884333" w:rsidP="002B1D43">
      <w:pPr>
        <w:pStyle w:val="Heading6"/>
        <w:tabs>
          <w:tab w:val="left" w:pos="-142"/>
        </w:tabs>
        <w:spacing w:before="0" w:after="0"/>
        <w:contextualSpacing/>
        <w:rPr>
          <w:sz w:val="24"/>
          <w:szCs w:val="24"/>
          <w:lang w:val="lv-LV"/>
        </w:rPr>
      </w:pPr>
    </w:p>
    <w:p w14:paraId="3DC2C6A1" w14:textId="6B281216" w:rsidR="008935AF" w:rsidRPr="006F7A19" w:rsidRDefault="008935AF" w:rsidP="00DB425D">
      <w:pPr>
        <w:numPr>
          <w:ilvl w:val="0"/>
          <w:numId w:val="20"/>
        </w:numPr>
        <w:spacing w:after="0" w:line="240" w:lineRule="auto"/>
        <w:ind w:left="284" w:right="170" w:hanging="284"/>
        <w:contextualSpacing/>
        <w:jc w:val="both"/>
        <w:rPr>
          <w:rFonts w:ascii="Times New Roman" w:hAnsi="Times New Roman"/>
          <w:b/>
          <w:sz w:val="24"/>
          <w:szCs w:val="24"/>
          <w:lang w:val="lv-LV"/>
        </w:rPr>
      </w:pPr>
      <w:r w:rsidRPr="006F7A19">
        <w:rPr>
          <w:rFonts w:ascii="Times New Roman" w:hAnsi="Times New Roman"/>
          <w:b/>
          <w:sz w:val="24"/>
          <w:szCs w:val="24"/>
          <w:lang w:val="lv-LV"/>
        </w:rPr>
        <w:t xml:space="preserve">Izvērtētā dokumentācija: </w:t>
      </w:r>
    </w:p>
    <w:p w14:paraId="375203EC" w14:textId="5F35BB5D" w:rsidR="00BF7625" w:rsidRPr="006F7A19" w:rsidRDefault="00BF7625" w:rsidP="00BF7625">
      <w:pPr>
        <w:pStyle w:val="ListParagraph"/>
        <w:numPr>
          <w:ilvl w:val="0"/>
          <w:numId w:val="34"/>
        </w:numPr>
        <w:tabs>
          <w:tab w:val="left" w:pos="-142"/>
        </w:tabs>
        <w:ind w:right="13"/>
        <w:jc w:val="both"/>
        <w:rPr>
          <w:rFonts w:ascii="Times New Roman" w:hAnsi="Times New Roman"/>
          <w:sz w:val="24"/>
          <w:szCs w:val="24"/>
          <w:lang w:val="lv-LV"/>
        </w:rPr>
      </w:pPr>
      <w:bookmarkStart w:id="2" w:name="_Hlk48143158"/>
      <w:r w:rsidRPr="006F7A19">
        <w:rPr>
          <w:rFonts w:ascii="Times New Roman" w:hAnsi="Times New Roman"/>
          <w:sz w:val="24"/>
          <w:szCs w:val="24"/>
          <w:lang w:val="lv-LV"/>
        </w:rPr>
        <w:t>P</w:t>
      </w:r>
      <w:r w:rsidR="00700812">
        <w:rPr>
          <w:rFonts w:ascii="Times New Roman" w:hAnsi="Times New Roman"/>
          <w:sz w:val="24"/>
          <w:szCs w:val="24"/>
          <w:lang w:val="lv-LV"/>
        </w:rPr>
        <w:t xml:space="preserve">ilnvarotās personas 2022.gada </w:t>
      </w:r>
      <w:r w:rsidR="00A50CA6">
        <w:rPr>
          <w:rFonts w:ascii="Times New Roman" w:hAnsi="Times New Roman"/>
          <w:sz w:val="24"/>
          <w:szCs w:val="24"/>
          <w:lang w:val="lv-LV"/>
        </w:rPr>
        <w:t>20</w:t>
      </w:r>
      <w:r w:rsidRPr="006F7A19">
        <w:rPr>
          <w:rFonts w:ascii="Times New Roman" w:hAnsi="Times New Roman"/>
          <w:sz w:val="24"/>
          <w:szCs w:val="24"/>
          <w:lang w:val="lv-LV"/>
        </w:rPr>
        <w:t>.</w:t>
      </w:r>
      <w:r w:rsidR="00A50CA6">
        <w:rPr>
          <w:rFonts w:ascii="Times New Roman" w:hAnsi="Times New Roman"/>
          <w:sz w:val="24"/>
          <w:szCs w:val="24"/>
          <w:lang w:val="lv-LV"/>
        </w:rPr>
        <w:t>septembrī</w:t>
      </w:r>
      <w:r w:rsidRPr="006F7A19">
        <w:rPr>
          <w:rFonts w:ascii="Times New Roman" w:hAnsi="Times New Roman"/>
          <w:sz w:val="24"/>
          <w:szCs w:val="24"/>
          <w:lang w:val="lv-LV"/>
        </w:rPr>
        <w:t xml:space="preserve"> Dienestā reģistrētais iesniegums BIS sistēmā un 2022. gada </w:t>
      </w:r>
      <w:r w:rsidR="00A50CA6">
        <w:rPr>
          <w:rFonts w:ascii="Times New Roman" w:hAnsi="Times New Roman"/>
          <w:sz w:val="24"/>
          <w:szCs w:val="24"/>
          <w:lang w:val="lv-LV"/>
        </w:rPr>
        <w:t>1</w:t>
      </w:r>
      <w:r w:rsidR="00700812">
        <w:rPr>
          <w:rFonts w:ascii="Times New Roman" w:hAnsi="Times New Roman"/>
          <w:sz w:val="24"/>
          <w:szCs w:val="24"/>
          <w:lang w:val="lv-LV"/>
        </w:rPr>
        <w:t>2.</w:t>
      </w:r>
      <w:r w:rsidR="00A50CA6">
        <w:rPr>
          <w:rFonts w:ascii="Times New Roman" w:hAnsi="Times New Roman"/>
          <w:sz w:val="24"/>
          <w:szCs w:val="24"/>
          <w:lang w:val="lv-LV"/>
        </w:rPr>
        <w:t>okto</w:t>
      </w:r>
      <w:r w:rsidR="00700812">
        <w:rPr>
          <w:rFonts w:ascii="Times New Roman" w:hAnsi="Times New Roman"/>
          <w:sz w:val="24"/>
          <w:szCs w:val="24"/>
          <w:lang w:val="lv-LV"/>
        </w:rPr>
        <w:t>brī</w:t>
      </w:r>
      <w:r w:rsidRPr="006F7A19">
        <w:rPr>
          <w:rFonts w:ascii="Times New Roman" w:hAnsi="Times New Roman"/>
          <w:sz w:val="24"/>
          <w:szCs w:val="24"/>
          <w:lang w:val="lv-LV"/>
        </w:rPr>
        <w:t xml:space="preserve"> </w:t>
      </w:r>
      <w:r w:rsidR="00A50CA6">
        <w:rPr>
          <w:rFonts w:ascii="Times New Roman" w:hAnsi="Times New Roman"/>
          <w:sz w:val="24"/>
          <w:szCs w:val="24"/>
          <w:lang w:val="lv-LV"/>
        </w:rPr>
        <w:t>iesniegtā papildus informācija BIS lietā Nr. BIS-BL-444295-12162</w:t>
      </w:r>
      <w:r w:rsidRPr="006F7A19">
        <w:rPr>
          <w:rFonts w:ascii="Times New Roman" w:hAnsi="Times New Roman"/>
          <w:sz w:val="24"/>
          <w:szCs w:val="24"/>
          <w:lang w:val="lv-LV"/>
        </w:rPr>
        <w:t xml:space="preserve">.  </w:t>
      </w:r>
    </w:p>
    <w:p w14:paraId="1FAC90DC" w14:textId="646C2643" w:rsidR="0098315A" w:rsidRPr="006F7A19" w:rsidRDefault="00BF7625" w:rsidP="0098315A">
      <w:pPr>
        <w:numPr>
          <w:ilvl w:val="0"/>
          <w:numId w:val="34"/>
        </w:numPr>
        <w:spacing w:after="0" w:line="240" w:lineRule="auto"/>
        <w:contextualSpacing/>
        <w:jc w:val="both"/>
        <w:rPr>
          <w:rFonts w:ascii="Times New Roman" w:hAnsi="Times New Roman"/>
          <w:sz w:val="24"/>
          <w:szCs w:val="24"/>
          <w:lang w:val="lv-LV"/>
        </w:rPr>
      </w:pPr>
      <w:r w:rsidRPr="006F7A19">
        <w:rPr>
          <w:rFonts w:ascii="Times New Roman" w:hAnsi="Times New Roman"/>
          <w:sz w:val="24"/>
          <w:szCs w:val="24"/>
          <w:lang w:val="lv-LV"/>
        </w:rPr>
        <w:t xml:space="preserve">Dabas aizsardzības pārvaldes dabas datu pārvaldības sistēma „OZOLS” </w:t>
      </w:r>
      <w:bookmarkStart w:id="3" w:name="_Hlk117848077"/>
      <w:r w:rsidRPr="006F7A19">
        <w:rPr>
          <w:rFonts w:ascii="Times New Roman" w:hAnsi="Times New Roman"/>
          <w:sz w:val="24"/>
          <w:szCs w:val="24"/>
          <w:lang w:val="lv-LV"/>
        </w:rPr>
        <w:t xml:space="preserve">(skatīts </w:t>
      </w:r>
      <w:r w:rsidR="00A50CA6">
        <w:rPr>
          <w:rFonts w:ascii="Times New Roman" w:hAnsi="Times New Roman"/>
          <w:sz w:val="24"/>
          <w:szCs w:val="24"/>
          <w:lang w:val="lv-LV"/>
        </w:rPr>
        <w:t>28</w:t>
      </w:r>
      <w:r w:rsidR="00700812">
        <w:rPr>
          <w:rFonts w:ascii="Times New Roman" w:hAnsi="Times New Roman"/>
          <w:sz w:val="24"/>
          <w:szCs w:val="24"/>
          <w:lang w:val="lv-LV"/>
        </w:rPr>
        <w:t>.09</w:t>
      </w:r>
      <w:r w:rsidRPr="006F7A19">
        <w:rPr>
          <w:rFonts w:ascii="Times New Roman" w:hAnsi="Times New Roman"/>
          <w:sz w:val="24"/>
          <w:szCs w:val="24"/>
          <w:lang w:val="lv-LV"/>
        </w:rPr>
        <w:t>.2022.)</w:t>
      </w:r>
      <w:bookmarkEnd w:id="3"/>
      <w:r w:rsidRPr="006F7A19">
        <w:rPr>
          <w:rFonts w:ascii="Times New Roman" w:hAnsi="Times New Roman"/>
          <w:sz w:val="24"/>
          <w:szCs w:val="24"/>
          <w:lang w:val="lv-LV"/>
        </w:rPr>
        <w:t>.</w:t>
      </w:r>
    </w:p>
    <w:p w14:paraId="5B7D99CF" w14:textId="16D5D1B7" w:rsidR="00BF7625" w:rsidRDefault="00BF7625" w:rsidP="0098315A">
      <w:pPr>
        <w:numPr>
          <w:ilvl w:val="0"/>
          <w:numId w:val="34"/>
        </w:numPr>
        <w:spacing w:after="0" w:line="240" w:lineRule="auto"/>
        <w:contextualSpacing/>
        <w:jc w:val="both"/>
        <w:rPr>
          <w:rFonts w:ascii="Times New Roman" w:hAnsi="Times New Roman"/>
          <w:sz w:val="24"/>
          <w:szCs w:val="24"/>
          <w:lang w:val="lv-LV"/>
        </w:rPr>
      </w:pPr>
      <w:r w:rsidRPr="006F7A19">
        <w:rPr>
          <w:rFonts w:ascii="Times New Roman" w:hAnsi="Times New Roman"/>
          <w:sz w:val="24"/>
          <w:szCs w:val="24"/>
          <w:lang w:val="lv-LV"/>
        </w:rPr>
        <w:t>Būvniecības informācijas sistēma</w:t>
      </w:r>
      <w:r w:rsidR="00A50CA6">
        <w:rPr>
          <w:rFonts w:ascii="Times New Roman" w:hAnsi="Times New Roman"/>
          <w:sz w:val="24"/>
          <w:szCs w:val="24"/>
          <w:lang w:val="lv-LV"/>
        </w:rPr>
        <w:t xml:space="preserve">s lietā Nr. BIS-BL-444295-12162 iekļautā informācija (pēdējoreiz </w:t>
      </w:r>
      <w:r w:rsidR="00A50CA6" w:rsidRPr="006F7A19">
        <w:rPr>
          <w:rFonts w:ascii="Times New Roman" w:hAnsi="Times New Roman"/>
          <w:sz w:val="24"/>
          <w:szCs w:val="24"/>
          <w:lang w:val="lv-LV"/>
        </w:rPr>
        <w:t xml:space="preserve">skatīts </w:t>
      </w:r>
      <w:r w:rsidR="00A50CA6">
        <w:rPr>
          <w:rFonts w:ascii="Times New Roman" w:hAnsi="Times New Roman"/>
          <w:sz w:val="24"/>
          <w:szCs w:val="24"/>
          <w:lang w:val="lv-LV"/>
        </w:rPr>
        <w:t>28.10</w:t>
      </w:r>
      <w:r w:rsidR="00A50CA6" w:rsidRPr="006F7A19">
        <w:rPr>
          <w:rFonts w:ascii="Times New Roman" w:hAnsi="Times New Roman"/>
          <w:sz w:val="24"/>
          <w:szCs w:val="24"/>
          <w:lang w:val="lv-LV"/>
        </w:rPr>
        <w:t>.2022.)</w:t>
      </w:r>
      <w:r w:rsidRPr="006F7A19">
        <w:rPr>
          <w:rFonts w:ascii="Times New Roman" w:hAnsi="Times New Roman"/>
          <w:sz w:val="24"/>
          <w:szCs w:val="24"/>
          <w:lang w:val="lv-LV"/>
        </w:rPr>
        <w:t>.</w:t>
      </w:r>
    </w:p>
    <w:p w14:paraId="3272527A" w14:textId="77777777" w:rsidR="00D26068" w:rsidRPr="00D26068" w:rsidRDefault="00D26068" w:rsidP="00D26068">
      <w:pPr>
        <w:numPr>
          <w:ilvl w:val="0"/>
          <w:numId w:val="34"/>
        </w:numPr>
        <w:spacing w:after="0" w:line="240" w:lineRule="auto"/>
        <w:contextualSpacing/>
        <w:jc w:val="both"/>
        <w:rPr>
          <w:rFonts w:ascii="Times New Roman" w:hAnsi="Times New Roman"/>
          <w:sz w:val="24"/>
          <w:szCs w:val="24"/>
          <w:lang w:val="lv-LV"/>
        </w:rPr>
      </w:pPr>
      <w:r w:rsidRPr="00D26068">
        <w:rPr>
          <w:rFonts w:ascii="Times New Roman" w:eastAsia="Times New Roman" w:hAnsi="Times New Roman"/>
          <w:sz w:val="24"/>
          <w:szCs w:val="24"/>
          <w:lang w:val="lv-LV"/>
        </w:rPr>
        <w:lastRenderedPageBreak/>
        <w:t xml:space="preserve">Valsts zemes dienesta kadastra informācijas sistēmas dati:    </w:t>
      </w:r>
      <w:hyperlink r:id="rId16" w:anchor="result" w:history="1">
        <w:r w:rsidRPr="00D26068">
          <w:rPr>
            <w:rStyle w:val="Hyperlink"/>
            <w:rFonts w:ascii="Times New Roman" w:eastAsia="Times New Roman" w:hAnsi="Times New Roman"/>
            <w:sz w:val="24"/>
            <w:szCs w:val="24"/>
            <w:lang w:val="lv-LV"/>
          </w:rPr>
          <w:t>https://www.kadastrs.lv/#result</w:t>
        </w:r>
      </w:hyperlink>
      <w:r w:rsidRPr="00D26068">
        <w:rPr>
          <w:rFonts w:ascii="Times New Roman" w:eastAsia="Times New Roman" w:hAnsi="Times New Roman"/>
          <w:sz w:val="24"/>
          <w:szCs w:val="24"/>
          <w:lang w:val="lv-LV"/>
        </w:rPr>
        <w:t xml:space="preserve"> (dati </w:t>
      </w:r>
      <w:bookmarkStart w:id="4" w:name="_Hlk117587413"/>
      <w:r w:rsidRPr="00D26068">
        <w:rPr>
          <w:rFonts w:ascii="Times New Roman" w:eastAsia="Times New Roman" w:hAnsi="Times New Roman"/>
          <w:sz w:val="24"/>
          <w:szCs w:val="24"/>
          <w:lang w:val="lv-LV"/>
        </w:rPr>
        <w:t>pēdējoreiz</w:t>
      </w:r>
      <w:bookmarkEnd w:id="4"/>
      <w:r w:rsidRPr="00D26068">
        <w:rPr>
          <w:rFonts w:ascii="Times New Roman" w:eastAsia="Times New Roman" w:hAnsi="Times New Roman"/>
          <w:sz w:val="24"/>
          <w:szCs w:val="24"/>
          <w:lang w:val="lv-LV"/>
        </w:rPr>
        <w:t xml:space="preserve"> skatīti 20.10.2022.).</w:t>
      </w:r>
    </w:p>
    <w:p w14:paraId="033F7FFB" w14:textId="0CFB45C1" w:rsidR="0098315A" w:rsidRDefault="00BF7625" w:rsidP="0098315A">
      <w:pPr>
        <w:numPr>
          <w:ilvl w:val="0"/>
          <w:numId w:val="34"/>
        </w:numPr>
        <w:spacing w:after="0" w:line="240" w:lineRule="auto"/>
        <w:contextualSpacing/>
        <w:jc w:val="both"/>
        <w:rPr>
          <w:rFonts w:ascii="Times New Roman" w:hAnsi="Times New Roman"/>
          <w:sz w:val="24"/>
          <w:szCs w:val="24"/>
          <w:lang w:val="lv-LV"/>
        </w:rPr>
      </w:pPr>
      <w:r w:rsidRPr="006F7A19">
        <w:rPr>
          <w:rFonts w:ascii="Times New Roman" w:hAnsi="Times New Roman"/>
          <w:sz w:val="24"/>
          <w:szCs w:val="24"/>
          <w:lang w:val="lv-LV"/>
        </w:rPr>
        <w:t>VSIA „Latvijas Vides, ģeoloģijas un meteoroloģijas centrs” Piesārņoto un potenciāli piesārņoto vietu saraksts skatīts (</w:t>
      </w:r>
      <w:r w:rsidR="00A50CA6">
        <w:rPr>
          <w:rFonts w:ascii="Times New Roman" w:hAnsi="Times New Roman"/>
          <w:sz w:val="24"/>
          <w:szCs w:val="24"/>
          <w:lang w:val="lv-LV"/>
        </w:rPr>
        <w:t>28</w:t>
      </w:r>
      <w:r w:rsidR="00700812">
        <w:rPr>
          <w:rFonts w:ascii="Times New Roman" w:hAnsi="Times New Roman"/>
          <w:sz w:val="24"/>
          <w:szCs w:val="24"/>
          <w:lang w:val="lv-LV"/>
        </w:rPr>
        <w:t>.09</w:t>
      </w:r>
      <w:r w:rsidRPr="006F7A19">
        <w:rPr>
          <w:rFonts w:ascii="Times New Roman" w:hAnsi="Times New Roman"/>
          <w:sz w:val="24"/>
          <w:szCs w:val="24"/>
          <w:lang w:val="lv-LV"/>
        </w:rPr>
        <w:t>.2022.).</w:t>
      </w:r>
    </w:p>
    <w:bookmarkEnd w:id="2"/>
    <w:p w14:paraId="453DAB69" w14:textId="27446F57" w:rsidR="006F0FC7" w:rsidRDefault="006F0FC7" w:rsidP="006F0FC7">
      <w:pPr>
        <w:numPr>
          <w:ilvl w:val="0"/>
          <w:numId w:val="34"/>
        </w:numPr>
        <w:spacing w:after="0" w:line="240" w:lineRule="auto"/>
        <w:contextualSpacing/>
        <w:jc w:val="both"/>
        <w:rPr>
          <w:rFonts w:ascii="Times New Roman" w:hAnsi="Times New Roman"/>
          <w:sz w:val="24"/>
          <w:szCs w:val="24"/>
          <w:lang w:val="lv-LV"/>
        </w:rPr>
      </w:pPr>
      <w:r w:rsidRPr="00C00CB7">
        <w:rPr>
          <w:rFonts w:ascii="Times New Roman" w:hAnsi="Times New Roman"/>
          <w:sz w:val="24"/>
          <w:szCs w:val="24"/>
          <w:lang w:val="lv-LV"/>
        </w:rPr>
        <w:t xml:space="preserve">Jūrmalas pilsētas teritorijas plānojums, kas apstiprināts ar Jūrmalas pilsētas domes </w:t>
      </w:r>
      <w:r w:rsidRPr="00C00CB7">
        <w:rPr>
          <w:rFonts w:ascii="Times New Roman" w:hAnsi="Times New Roman"/>
          <w:sz w:val="24"/>
          <w:szCs w:val="24"/>
          <w:lang w:val="lv-LV"/>
        </w:rPr>
        <w:br/>
        <w:t>2016. gada 24. marta saistošajiem noteikumiem Nr.8 ,,Par Jūrmalas pilsētas Teritorijas plānojuma grozījumu grafiskās daļas, teritorijas izmantošanas un apbūves noteikumu apstiprināšanu”</w:t>
      </w:r>
      <w:r w:rsidRPr="006722F7">
        <w:rPr>
          <w:rFonts w:ascii="Times New Roman" w:hAnsi="Times New Roman"/>
          <w:sz w:val="24"/>
          <w:szCs w:val="24"/>
          <w:lang w:val="lv-LV"/>
        </w:rPr>
        <w:t>.</w:t>
      </w:r>
    </w:p>
    <w:p w14:paraId="213CDF5F" w14:textId="77777777" w:rsidR="00BF7625" w:rsidRPr="006F7A19" w:rsidRDefault="00BF7625" w:rsidP="00BF7625">
      <w:pPr>
        <w:tabs>
          <w:tab w:val="left" w:pos="-142"/>
        </w:tabs>
        <w:spacing w:after="0" w:line="240" w:lineRule="auto"/>
        <w:ind w:right="13"/>
        <w:contextualSpacing/>
        <w:jc w:val="both"/>
        <w:rPr>
          <w:rFonts w:ascii="Times New Roman" w:hAnsi="Times New Roman"/>
          <w:sz w:val="24"/>
          <w:szCs w:val="24"/>
          <w:lang w:val="lv-LV"/>
        </w:rPr>
      </w:pPr>
    </w:p>
    <w:p w14:paraId="4EEACAA4" w14:textId="77777777" w:rsidR="008935AF" w:rsidRPr="006F7A19" w:rsidRDefault="008935AF" w:rsidP="00DB425D">
      <w:pPr>
        <w:pStyle w:val="Heading5"/>
        <w:numPr>
          <w:ilvl w:val="0"/>
          <w:numId w:val="15"/>
        </w:numPr>
        <w:tabs>
          <w:tab w:val="left" w:pos="-142"/>
        </w:tabs>
        <w:spacing w:before="0" w:after="0"/>
        <w:ind w:left="284" w:right="170"/>
        <w:contextualSpacing/>
        <w:rPr>
          <w:i w:val="0"/>
          <w:sz w:val="24"/>
          <w:szCs w:val="24"/>
          <w:lang w:val="lv-LV"/>
        </w:rPr>
      </w:pPr>
      <w:r w:rsidRPr="006F7A19">
        <w:rPr>
          <w:i w:val="0"/>
          <w:sz w:val="24"/>
          <w:szCs w:val="24"/>
          <w:lang w:val="lv-LV"/>
        </w:rPr>
        <w:t xml:space="preserve">Sabiedrības informēšana: </w:t>
      </w:r>
    </w:p>
    <w:p w14:paraId="56E87A05" w14:textId="31DFD0BE" w:rsidR="0013409C" w:rsidRPr="006F7A19" w:rsidRDefault="00FC3411" w:rsidP="00DB425D">
      <w:pPr>
        <w:tabs>
          <w:tab w:val="left" w:pos="0"/>
        </w:tabs>
        <w:spacing w:after="0" w:line="240" w:lineRule="auto"/>
        <w:ind w:right="13"/>
        <w:contextualSpacing/>
        <w:jc w:val="both"/>
        <w:rPr>
          <w:rFonts w:ascii="Times New Roman" w:hAnsi="Times New Roman"/>
          <w:bCs/>
          <w:sz w:val="24"/>
          <w:szCs w:val="24"/>
          <w:lang w:val="lv-LV"/>
        </w:rPr>
      </w:pPr>
      <w:r>
        <w:rPr>
          <w:rFonts w:ascii="Times New Roman" w:hAnsi="Times New Roman"/>
          <w:bCs/>
          <w:iCs/>
          <w:sz w:val="24"/>
          <w:szCs w:val="24"/>
          <w:lang w:val="lv-LV"/>
        </w:rPr>
        <w:t>Informatīvais p</w:t>
      </w:r>
      <w:r w:rsidR="008935AF" w:rsidRPr="006F7A19">
        <w:rPr>
          <w:rFonts w:ascii="Times New Roman" w:hAnsi="Times New Roman"/>
          <w:bCs/>
          <w:iCs/>
          <w:sz w:val="24"/>
          <w:szCs w:val="24"/>
          <w:lang w:val="lv-LV"/>
        </w:rPr>
        <w:t>aziņojums</w:t>
      </w:r>
      <w:r w:rsidR="00150190" w:rsidRPr="006F7A19">
        <w:rPr>
          <w:rFonts w:ascii="Times New Roman" w:hAnsi="Times New Roman"/>
          <w:bCs/>
          <w:iCs/>
          <w:sz w:val="24"/>
          <w:szCs w:val="24"/>
          <w:lang w:val="lv-LV"/>
        </w:rPr>
        <w:t xml:space="preserve"> </w:t>
      </w:r>
      <w:r w:rsidR="00E64F52">
        <w:rPr>
          <w:rFonts w:ascii="Times New Roman" w:hAnsi="Times New Roman"/>
          <w:bCs/>
          <w:iCs/>
          <w:sz w:val="24"/>
          <w:szCs w:val="24"/>
          <w:lang w:val="lv-LV"/>
        </w:rPr>
        <w:t xml:space="preserve">par paredzēto darbību Norises vietā </w:t>
      </w:r>
      <w:r w:rsidRPr="006F7A19">
        <w:rPr>
          <w:rFonts w:ascii="Times New Roman" w:hAnsi="Times New Roman"/>
          <w:bCs/>
          <w:iCs/>
          <w:sz w:val="24"/>
          <w:szCs w:val="24"/>
          <w:lang w:val="lv-LV"/>
        </w:rPr>
        <w:t xml:space="preserve">nosūtīts </w:t>
      </w:r>
      <w:r w:rsidR="0098315A" w:rsidRPr="006F7A19">
        <w:rPr>
          <w:rFonts w:ascii="Times New Roman" w:hAnsi="Times New Roman"/>
          <w:bCs/>
          <w:iCs/>
          <w:sz w:val="24"/>
          <w:szCs w:val="24"/>
          <w:lang w:val="lv-LV"/>
        </w:rPr>
        <w:t>Jūrmalas pilsētas</w:t>
      </w:r>
      <w:r w:rsidR="008935AF" w:rsidRPr="006F7A19">
        <w:rPr>
          <w:rFonts w:ascii="Times New Roman" w:hAnsi="Times New Roman"/>
          <w:sz w:val="24"/>
          <w:szCs w:val="24"/>
          <w:lang w:val="lv-LV"/>
        </w:rPr>
        <w:t xml:space="preserve"> </w:t>
      </w:r>
      <w:r w:rsidR="008F58A3" w:rsidRPr="006F7A19">
        <w:rPr>
          <w:rFonts w:ascii="Times New Roman" w:hAnsi="Times New Roman"/>
          <w:bCs/>
          <w:iCs/>
          <w:sz w:val="24"/>
          <w:szCs w:val="24"/>
          <w:lang w:val="lv-LV"/>
        </w:rPr>
        <w:t>pašvaldībai</w:t>
      </w:r>
      <w:r w:rsidR="008935AF" w:rsidRPr="006F7A19">
        <w:rPr>
          <w:rFonts w:ascii="Times New Roman" w:hAnsi="Times New Roman"/>
          <w:bCs/>
          <w:iCs/>
          <w:sz w:val="24"/>
          <w:szCs w:val="24"/>
          <w:lang w:val="lv-LV"/>
        </w:rPr>
        <w:t xml:space="preserve"> un biedrībai </w:t>
      </w:r>
      <w:r w:rsidR="00150190" w:rsidRPr="006F7A19">
        <w:rPr>
          <w:rFonts w:ascii="Times New Roman" w:hAnsi="Times New Roman"/>
          <w:bCs/>
          <w:iCs/>
          <w:sz w:val="24"/>
          <w:szCs w:val="24"/>
          <w:lang w:val="lv-LV"/>
        </w:rPr>
        <w:t>“</w:t>
      </w:r>
      <w:r w:rsidR="008935AF" w:rsidRPr="006F7A19">
        <w:rPr>
          <w:rFonts w:ascii="Times New Roman" w:hAnsi="Times New Roman"/>
          <w:bCs/>
          <w:iCs/>
          <w:sz w:val="24"/>
          <w:szCs w:val="24"/>
          <w:lang w:val="lv-LV"/>
        </w:rPr>
        <w:t xml:space="preserve">Vides aizsardzības klubs”, kā arī publicēts </w:t>
      </w:r>
      <w:r w:rsidR="008935AF" w:rsidRPr="006F7A19">
        <w:rPr>
          <w:rFonts w:ascii="Times New Roman" w:hAnsi="Times New Roman"/>
          <w:bCs/>
          <w:sz w:val="24"/>
          <w:szCs w:val="24"/>
          <w:lang w:val="lv-LV"/>
        </w:rPr>
        <w:t>Valsts vides dienesta tīmekļa vietnē. Atsauksmes vai priekšlikumi nav saņemti.</w:t>
      </w:r>
      <w:r w:rsidR="00A86F23" w:rsidRPr="006F7A19">
        <w:rPr>
          <w:rFonts w:ascii="Times New Roman" w:hAnsi="Times New Roman"/>
          <w:bCs/>
          <w:sz w:val="24"/>
          <w:szCs w:val="24"/>
          <w:lang w:val="lv-LV"/>
        </w:rPr>
        <w:t xml:space="preserve"> </w:t>
      </w:r>
    </w:p>
    <w:p w14:paraId="5BB097CF" w14:textId="77777777" w:rsidR="0013409C" w:rsidRPr="006F7A19" w:rsidRDefault="0013409C" w:rsidP="00DB425D">
      <w:pPr>
        <w:tabs>
          <w:tab w:val="left" w:pos="-142"/>
        </w:tabs>
        <w:spacing w:after="0" w:line="240" w:lineRule="auto"/>
        <w:ind w:right="170"/>
        <w:contextualSpacing/>
        <w:jc w:val="both"/>
        <w:rPr>
          <w:rFonts w:ascii="Times New Roman" w:hAnsi="Times New Roman"/>
          <w:bCs/>
          <w:sz w:val="24"/>
          <w:szCs w:val="24"/>
          <w:highlight w:val="yellow"/>
          <w:lang w:val="lv-LV"/>
        </w:rPr>
      </w:pPr>
    </w:p>
    <w:p w14:paraId="1338371B" w14:textId="77777777" w:rsidR="008935AF" w:rsidRPr="006F7A19" w:rsidRDefault="008935AF" w:rsidP="00DB425D">
      <w:pPr>
        <w:pStyle w:val="Heading5"/>
        <w:numPr>
          <w:ilvl w:val="0"/>
          <w:numId w:val="15"/>
        </w:numPr>
        <w:tabs>
          <w:tab w:val="left" w:pos="-142"/>
        </w:tabs>
        <w:spacing w:before="0" w:after="0"/>
        <w:ind w:left="284"/>
        <w:contextualSpacing/>
        <w:rPr>
          <w:i w:val="0"/>
          <w:sz w:val="24"/>
          <w:szCs w:val="24"/>
          <w:lang w:val="lv-LV"/>
        </w:rPr>
      </w:pPr>
      <w:r w:rsidRPr="006F7A19">
        <w:rPr>
          <w:i w:val="0"/>
          <w:sz w:val="24"/>
          <w:szCs w:val="24"/>
          <w:lang w:val="lv-LV"/>
        </w:rPr>
        <w:t xml:space="preserve">Administratīvā procesa dalībnieku viedokļi: </w:t>
      </w:r>
    </w:p>
    <w:p w14:paraId="51421B68" w14:textId="5FC3BE7D" w:rsidR="00903A93" w:rsidRPr="006F7A19" w:rsidRDefault="00E64F52" w:rsidP="00903A93">
      <w:pPr>
        <w:pStyle w:val="BodyText"/>
        <w:spacing w:after="0"/>
        <w:ind w:left="218"/>
        <w:jc w:val="both"/>
        <w:rPr>
          <w:rFonts w:ascii="Times New Roman" w:eastAsia="Calibri" w:hAnsi="Times New Roman"/>
          <w:bCs/>
          <w:szCs w:val="24"/>
          <w:lang w:val="lv-LV"/>
        </w:rPr>
      </w:pPr>
      <w:r>
        <w:rPr>
          <w:rFonts w:ascii="Times New Roman" w:hAnsi="Times New Roman"/>
          <w:bCs/>
          <w:szCs w:val="24"/>
          <w:lang w:val="lv-LV"/>
        </w:rPr>
        <w:t>Ierosinātājas</w:t>
      </w:r>
      <w:r w:rsidRPr="006F7A19">
        <w:rPr>
          <w:rFonts w:ascii="Times New Roman" w:eastAsia="Calibri" w:hAnsi="Times New Roman"/>
          <w:bCs/>
          <w:szCs w:val="24"/>
          <w:lang w:val="lv-LV"/>
        </w:rPr>
        <w:t xml:space="preserve"> </w:t>
      </w:r>
      <w:r w:rsidR="00903A93" w:rsidRPr="006F7A19">
        <w:rPr>
          <w:rFonts w:ascii="Times New Roman" w:eastAsia="Calibri" w:hAnsi="Times New Roman"/>
          <w:bCs/>
          <w:szCs w:val="24"/>
          <w:lang w:val="lv-LV"/>
        </w:rPr>
        <w:t>Pilnvarotās personas viedoklis izteikts iesniegumā Dienestam un iesniegumam klāt pievienotajos dokumentos. Citi sabiedrības viedokļi un priekšlikumi nav saņemti.</w:t>
      </w:r>
    </w:p>
    <w:p w14:paraId="255C9AF5" w14:textId="77777777" w:rsidR="000E1CF5" w:rsidRPr="006F7A19" w:rsidRDefault="000E1CF5" w:rsidP="00DB425D">
      <w:pPr>
        <w:spacing w:after="0" w:line="240" w:lineRule="auto"/>
        <w:jc w:val="both"/>
        <w:rPr>
          <w:rFonts w:ascii="Times New Roman" w:hAnsi="Times New Roman"/>
          <w:sz w:val="24"/>
          <w:szCs w:val="24"/>
          <w:lang w:val="lv-LV"/>
        </w:rPr>
      </w:pPr>
    </w:p>
    <w:p w14:paraId="53935127" w14:textId="77777777" w:rsidR="008935AF" w:rsidRPr="006F7A19" w:rsidRDefault="008935AF" w:rsidP="00DB425D">
      <w:pPr>
        <w:numPr>
          <w:ilvl w:val="0"/>
          <w:numId w:val="15"/>
        </w:numPr>
        <w:tabs>
          <w:tab w:val="left" w:pos="-142"/>
        </w:tabs>
        <w:spacing w:after="0" w:line="240" w:lineRule="auto"/>
        <w:ind w:left="284" w:right="170"/>
        <w:contextualSpacing/>
        <w:jc w:val="both"/>
        <w:rPr>
          <w:rFonts w:ascii="Times New Roman" w:hAnsi="Times New Roman"/>
          <w:b/>
          <w:bCs/>
          <w:sz w:val="24"/>
          <w:szCs w:val="24"/>
          <w:lang w:val="lv-LV"/>
        </w:rPr>
      </w:pPr>
      <w:r w:rsidRPr="006F7A19">
        <w:rPr>
          <w:rFonts w:ascii="Times New Roman" w:hAnsi="Times New Roman"/>
          <w:b/>
          <w:bCs/>
          <w:sz w:val="24"/>
          <w:szCs w:val="24"/>
          <w:lang w:val="lv-LV"/>
        </w:rPr>
        <w:t xml:space="preserve">Piemērotās tiesību normas: </w:t>
      </w:r>
    </w:p>
    <w:p w14:paraId="26A021DE" w14:textId="77777777" w:rsidR="006F0FC7" w:rsidRDefault="006F0FC7" w:rsidP="006F0FC7">
      <w:pPr>
        <w:pStyle w:val="Heading5"/>
        <w:keepNext/>
        <w:keepLines/>
        <w:numPr>
          <w:ilvl w:val="0"/>
          <w:numId w:val="36"/>
        </w:numPr>
        <w:shd w:val="clear" w:color="auto" w:fill="FFFFFF"/>
        <w:spacing w:before="0" w:after="0"/>
        <w:ind w:right="283"/>
        <w:rPr>
          <w:b w:val="0"/>
          <w:i w:val="0"/>
          <w:sz w:val="24"/>
          <w:szCs w:val="24"/>
          <w:lang w:val="lv-LV"/>
        </w:rPr>
      </w:pPr>
      <w:bookmarkStart w:id="5" w:name="_Hlk108000182"/>
      <w:r w:rsidRPr="004E1B15">
        <w:rPr>
          <w:b w:val="0"/>
          <w:i w:val="0"/>
          <w:sz w:val="24"/>
          <w:szCs w:val="24"/>
          <w:lang w:val="lv-LV"/>
        </w:rPr>
        <w:t>Administratīvā procesa likums.</w:t>
      </w:r>
      <w:r>
        <w:rPr>
          <w:b w:val="0"/>
          <w:i w:val="0"/>
          <w:sz w:val="24"/>
          <w:szCs w:val="24"/>
          <w:lang w:val="lv-LV"/>
        </w:rPr>
        <w:t xml:space="preserve"> </w:t>
      </w:r>
    </w:p>
    <w:p w14:paraId="6840066E" w14:textId="20020C28" w:rsidR="006F0FC7" w:rsidRDefault="006F0FC7" w:rsidP="006F0FC7">
      <w:pPr>
        <w:pStyle w:val="Heading5"/>
        <w:keepNext/>
        <w:keepLines/>
        <w:numPr>
          <w:ilvl w:val="0"/>
          <w:numId w:val="36"/>
        </w:numPr>
        <w:shd w:val="clear" w:color="auto" w:fill="FFFFFF"/>
        <w:spacing w:before="0" w:after="0"/>
        <w:ind w:right="283"/>
        <w:rPr>
          <w:b w:val="0"/>
          <w:i w:val="0"/>
          <w:sz w:val="24"/>
          <w:szCs w:val="24"/>
          <w:lang w:val="lv-LV"/>
        </w:rPr>
      </w:pPr>
      <w:r>
        <w:rPr>
          <w:b w:val="0"/>
          <w:i w:val="0"/>
          <w:sz w:val="24"/>
          <w:szCs w:val="24"/>
          <w:lang w:val="lv-LV"/>
        </w:rPr>
        <w:t xml:space="preserve">Aizsargjoslu likuma </w:t>
      </w:r>
      <w:r w:rsidR="00180CC5">
        <w:rPr>
          <w:b w:val="0"/>
          <w:i w:val="0"/>
          <w:sz w:val="24"/>
          <w:szCs w:val="24"/>
          <w:lang w:val="lv-LV"/>
        </w:rPr>
        <w:t xml:space="preserve">5., 6.panti, </w:t>
      </w:r>
      <w:r>
        <w:rPr>
          <w:b w:val="0"/>
          <w:i w:val="0"/>
          <w:sz w:val="24"/>
          <w:szCs w:val="24"/>
          <w:lang w:val="lv-LV"/>
        </w:rPr>
        <w:t>36.panta otrās daļas 3.punkts.</w:t>
      </w:r>
    </w:p>
    <w:p w14:paraId="7B43A06B" w14:textId="35794C64" w:rsidR="006F0FC7" w:rsidRPr="004E1B15" w:rsidRDefault="006F0FC7" w:rsidP="006F0FC7">
      <w:pPr>
        <w:pStyle w:val="Heading5"/>
        <w:keepNext/>
        <w:keepLines/>
        <w:numPr>
          <w:ilvl w:val="0"/>
          <w:numId w:val="36"/>
        </w:numPr>
        <w:spacing w:before="0" w:after="0"/>
        <w:ind w:right="13"/>
        <w:rPr>
          <w:b w:val="0"/>
          <w:i w:val="0"/>
          <w:sz w:val="24"/>
          <w:szCs w:val="24"/>
          <w:lang w:val="lv-LV"/>
        </w:rPr>
      </w:pPr>
      <w:r w:rsidRPr="004E1B15">
        <w:rPr>
          <w:b w:val="0"/>
          <w:i w:val="0"/>
          <w:sz w:val="24"/>
          <w:szCs w:val="24"/>
          <w:lang w:val="lv-LV"/>
        </w:rPr>
        <w:t>Likuma „Par ietekmes uz vidi novērtējumu”</w:t>
      </w:r>
      <w:r w:rsidRPr="004E1B15">
        <w:rPr>
          <w:rFonts w:eastAsia="Calibri"/>
          <w:bCs w:val="0"/>
          <w:iCs w:val="0"/>
          <w:sz w:val="24"/>
          <w:szCs w:val="24"/>
          <w:lang w:val="lv-LV"/>
        </w:rPr>
        <w:t xml:space="preserve"> </w:t>
      </w:r>
      <w:r w:rsidRPr="004E1B15">
        <w:rPr>
          <w:b w:val="0"/>
          <w:i w:val="0"/>
          <w:sz w:val="24"/>
          <w:szCs w:val="24"/>
          <w:lang w:val="lv-LV"/>
        </w:rPr>
        <w:t>3</w:t>
      </w:r>
      <w:r w:rsidRPr="004E1B15">
        <w:rPr>
          <w:b w:val="0"/>
          <w:i w:val="0"/>
          <w:sz w:val="24"/>
          <w:szCs w:val="24"/>
          <w:vertAlign w:val="superscript"/>
          <w:lang w:val="lv-LV"/>
        </w:rPr>
        <w:t>2</w:t>
      </w:r>
      <w:r w:rsidRPr="004E1B15">
        <w:rPr>
          <w:b w:val="0"/>
          <w:i w:val="0"/>
          <w:sz w:val="24"/>
          <w:szCs w:val="24"/>
          <w:lang w:val="lv-LV"/>
        </w:rPr>
        <w:t>.pants un 2.pielikuma 11. punkta 12.apakšpunkts.</w:t>
      </w:r>
    </w:p>
    <w:p w14:paraId="6C6E2FBD" w14:textId="77777777" w:rsidR="006F0FC7" w:rsidRPr="004E1B15" w:rsidRDefault="006F0FC7" w:rsidP="006F0FC7">
      <w:pPr>
        <w:pStyle w:val="Heading5"/>
        <w:keepNext/>
        <w:keepLines/>
        <w:numPr>
          <w:ilvl w:val="0"/>
          <w:numId w:val="36"/>
        </w:numPr>
        <w:spacing w:before="0" w:after="0"/>
        <w:rPr>
          <w:b w:val="0"/>
          <w:i w:val="0"/>
          <w:sz w:val="24"/>
          <w:szCs w:val="24"/>
          <w:lang w:val="lv-LV"/>
        </w:rPr>
      </w:pPr>
      <w:r w:rsidRPr="004E1B15">
        <w:rPr>
          <w:b w:val="0"/>
          <w:i w:val="0"/>
          <w:sz w:val="24"/>
          <w:szCs w:val="24"/>
          <w:lang w:val="lv-LV"/>
        </w:rPr>
        <w:t>Ministru kabineta 2015. gada 13. janvāra noteikumu Nr. 18 „Kārtība, kādā novērtē paredzētās darbības ietekmi uz vidi un akceptē paredzēto darbību” 13. un 14.punkts.</w:t>
      </w:r>
    </w:p>
    <w:p w14:paraId="371C2950" w14:textId="0F70FB55" w:rsidR="0058731F" w:rsidRDefault="006F0FC7" w:rsidP="0058731F">
      <w:pPr>
        <w:pStyle w:val="Heading5"/>
        <w:keepNext/>
        <w:keepLines/>
        <w:numPr>
          <w:ilvl w:val="0"/>
          <w:numId w:val="36"/>
        </w:numPr>
        <w:spacing w:before="0" w:after="0"/>
        <w:rPr>
          <w:b w:val="0"/>
          <w:i w:val="0"/>
          <w:sz w:val="24"/>
          <w:szCs w:val="24"/>
          <w:lang w:val="lv-LV"/>
        </w:rPr>
      </w:pPr>
      <w:r w:rsidRPr="00401691">
        <w:rPr>
          <w:b w:val="0"/>
          <w:bCs w:val="0"/>
          <w:i w:val="0"/>
          <w:iCs w:val="0"/>
          <w:sz w:val="24"/>
          <w:szCs w:val="24"/>
          <w:lang w:val="lv-LV"/>
        </w:rPr>
        <w:t>Jūrmalas pilsētas teritorijas plānojums, kas apstiprināts ar Jūrmalas pilsētas domes 2016. gada 24. marta saistošajiem noteikumiem Nr.8 ,,Par Jūrmalas pilsētas Teritorijas plānojuma grozījumu grafiskās daļas, teritorijas izmantošanas un apbūves noteikumu apstiprināšanu”</w:t>
      </w:r>
      <w:r w:rsidRPr="004E1B15">
        <w:rPr>
          <w:b w:val="0"/>
          <w:i w:val="0"/>
          <w:sz w:val="24"/>
          <w:szCs w:val="24"/>
          <w:lang w:val="lv-LV"/>
        </w:rPr>
        <w:t>.</w:t>
      </w:r>
      <w:bookmarkEnd w:id="5"/>
    </w:p>
    <w:p w14:paraId="3E044C3D" w14:textId="77777777" w:rsidR="006F0FC7" w:rsidRPr="006F0FC7" w:rsidRDefault="006F0FC7" w:rsidP="006F0FC7">
      <w:pPr>
        <w:rPr>
          <w:lang w:val="lv-LV" w:eastAsia="ar-SA"/>
        </w:rPr>
      </w:pPr>
    </w:p>
    <w:p w14:paraId="4AE5FC40" w14:textId="77777777" w:rsidR="006A087E" w:rsidRPr="006F7A19" w:rsidRDefault="008935AF" w:rsidP="00DB425D">
      <w:pPr>
        <w:tabs>
          <w:tab w:val="left" w:pos="-142"/>
        </w:tabs>
        <w:spacing w:after="0" w:line="240" w:lineRule="auto"/>
        <w:ind w:left="-170" w:right="170"/>
        <w:contextualSpacing/>
        <w:jc w:val="both"/>
        <w:rPr>
          <w:rFonts w:ascii="Times New Roman" w:hAnsi="Times New Roman"/>
          <w:b/>
          <w:bCs/>
          <w:sz w:val="24"/>
          <w:szCs w:val="24"/>
          <w:lang w:val="lv-LV"/>
        </w:rPr>
      </w:pPr>
      <w:r w:rsidRPr="006F7A19">
        <w:rPr>
          <w:rFonts w:ascii="Times New Roman" w:hAnsi="Times New Roman"/>
          <w:b/>
          <w:bCs/>
          <w:sz w:val="24"/>
          <w:szCs w:val="24"/>
          <w:lang w:val="lv-LV"/>
        </w:rPr>
        <w:t xml:space="preserve">Lēmums: </w:t>
      </w:r>
    </w:p>
    <w:p w14:paraId="3D3D13E1" w14:textId="3B11064C" w:rsidR="0058731F" w:rsidRPr="006F0FC7" w:rsidRDefault="00180CC5" w:rsidP="0058731F">
      <w:pPr>
        <w:tabs>
          <w:tab w:val="left" w:pos="-142"/>
        </w:tabs>
        <w:spacing w:after="0" w:line="240" w:lineRule="auto"/>
        <w:ind w:left="-170" w:right="170"/>
        <w:contextualSpacing/>
        <w:jc w:val="both"/>
        <w:rPr>
          <w:rFonts w:ascii="Times New Roman" w:hAnsi="Times New Roman"/>
          <w:i/>
          <w:iCs/>
          <w:sz w:val="24"/>
          <w:szCs w:val="24"/>
          <w:lang w:val="lv-LV"/>
        </w:rPr>
      </w:pPr>
      <w:r>
        <w:rPr>
          <w:rFonts w:ascii="Times New Roman" w:hAnsi="Times New Roman"/>
          <w:sz w:val="24"/>
          <w:szCs w:val="24"/>
          <w:lang w:val="lv-LV"/>
        </w:rPr>
        <w:tab/>
      </w:r>
      <w:r>
        <w:rPr>
          <w:rFonts w:ascii="Times New Roman" w:hAnsi="Times New Roman"/>
          <w:sz w:val="24"/>
          <w:szCs w:val="24"/>
          <w:lang w:val="lv-LV"/>
        </w:rPr>
        <w:tab/>
      </w:r>
      <w:r>
        <w:rPr>
          <w:rFonts w:ascii="Times New Roman" w:hAnsi="Times New Roman"/>
          <w:sz w:val="24"/>
          <w:szCs w:val="24"/>
          <w:lang w:val="lv-LV"/>
        </w:rPr>
        <w:tab/>
      </w:r>
      <w:r w:rsidR="008935AF" w:rsidRPr="006F7A19">
        <w:rPr>
          <w:rFonts w:ascii="Times New Roman" w:hAnsi="Times New Roman"/>
          <w:sz w:val="24"/>
          <w:szCs w:val="24"/>
          <w:lang w:val="lv-LV"/>
        </w:rPr>
        <w:t>Nepiemērot ietekmes uz vidi novērtējuma procedūru</w:t>
      </w:r>
      <w:r w:rsidR="008935AF" w:rsidRPr="006F7A19">
        <w:rPr>
          <w:rFonts w:ascii="Times New Roman" w:hAnsi="Times New Roman"/>
          <w:bCs/>
          <w:sz w:val="24"/>
          <w:szCs w:val="24"/>
          <w:lang w:val="lv-LV"/>
        </w:rPr>
        <w:t xml:space="preserve"> </w:t>
      </w:r>
      <w:r w:rsidR="00656E4C">
        <w:rPr>
          <w:rFonts w:ascii="Times New Roman" w:hAnsi="Times New Roman"/>
          <w:bCs/>
          <w:sz w:val="24"/>
          <w:szCs w:val="24"/>
          <w:lang w:val="lv-LV"/>
        </w:rPr>
        <w:t xml:space="preserve">Ierosinātājas Pilnvarotās personas </w:t>
      </w:r>
      <w:r w:rsidR="00656E4C">
        <w:rPr>
          <w:rFonts w:ascii="Times New Roman" w:hAnsi="Times New Roman"/>
          <w:sz w:val="24"/>
          <w:szCs w:val="24"/>
          <w:lang w:val="lv-LV"/>
        </w:rPr>
        <w:t>Paredzē</w:t>
      </w:r>
      <w:r w:rsidR="008935AF" w:rsidRPr="006F7A19">
        <w:rPr>
          <w:rFonts w:ascii="Times New Roman" w:hAnsi="Times New Roman"/>
          <w:sz w:val="24"/>
          <w:szCs w:val="24"/>
          <w:lang w:val="lv-LV"/>
        </w:rPr>
        <w:t xml:space="preserve">tajai darbībai </w:t>
      </w:r>
      <w:r w:rsidR="008935AF" w:rsidRPr="006F0FC7">
        <w:rPr>
          <w:rFonts w:ascii="Times New Roman" w:hAnsi="Times New Roman"/>
          <w:i/>
          <w:iCs/>
          <w:sz w:val="24"/>
          <w:szCs w:val="24"/>
          <w:lang w:val="lv-LV"/>
        </w:rPr>
        <w:t xml:space="preserve">– </w:t>
      </w:r>
      <w:r w:rsidR="00656E4C">
        <w:rPr>
          <w:rFonts w:ascii="Times New Roman" w:hAnsi="Times New Roman"/>
          <w:color w:val="242424"/>
          <w:sz w:val="24"/>
          <w:szCs w:val="24"/>
          <w:lang w:val="lv-LV" w:eastAsia="lv-LV"/>
        </w:rPr>
        <w:t>Dzīvojamās mājas gāzes apgādes ierīkošana</w:t>
      </w:r>
      <w:r w:rsidR="00656E4C" w:rsidRPr="006F7A19">
        <w:rPr>
          <w:rFonts w:ascii="Times New Roman" w:hAnsi="Times New Roman"/>
          <w:sz w:val="24"/>
          <w:szCs w:val="24"/>
          <w:lang w:val="lv-LV"/>
        </w:rPr>
        <w:t xml:space="preserve"> </w:t>
      </w:r>
      <w:r w:rsidR="0072751E">
        <w:rPr>
          <w:rFonts w:ascii="Times New Roman" w:hAnsi="Times New Roman"/>
          <w:sz w:val="24"/>
          <w:szCs w:val="24"/>
          <w:lang w:val="lv-LV"/>
        </w:rPr>
        <w:t>īpašumos “</w:t>
      </w:r>
      <w:r w:rsidR="00656E4C" w:rsidRPr="00C824E1">
        <w:rPr>
          <w:rFonts w:ascii="Times New Roman" w:hAnsi="Times New Roman"/>
          <w:color w:val="333333"/>
          <w:sz w:val="24"/>
          <w:szCs w:val="24"/>
          <w:shd w:val="clear" w:color="auto" w:fill="FFFFFF"/>
          <w:lang w:val="lv-LV"/>
        </w:rPr>
        <w:t>Rūdolfa Blaumaņa iel</w:t>
      </w:r>
      <w:r w:rsidR="0072751E">
        <w:rPr>
          <w:rFonts w:ascii="Times New Roman" w:hAnsi="Times New Roman"/>
          <w:color w:val="333333"/>
          <w:sz w:val="24"/>
          <w:szCs w:val="24"/>
          <w:shd w:val="clear" w:color="auto" w:fill="FFFFFF"/>
          <w:lang w:val="lv-LV"/>
        </w:rPr>
        <w:t>a</w:t>
      </w:r>
      <w:r w:rsidR="00656E4C" w:rsidRPr="00C824E1">
        <w:rPr>
          <w:rFonts w:ascii="Times New Roman" w:hAnsi="Times New Roman"/>
          <w:color w:val="333333"/>
          <w:sz w:val="24"/>
          <w:szCs w:val="24"/>
          <w:shd w:val="clear" w:color="auto" w:fill="FFFFFF"/>
          <w:lang w:val="lv-LV"/>
        </w:rPr>
        <w:t xml:space="preserve"> 17 k-2</w:t>
      </w:r>
      <w:r w:rsidR="0072751E">
        <w:rPr>
          <w:rFonts w:ascii="Times New Roman" w:hAnsi="Times New Roman"/>
          <w:color w:val="333333"/>
          <w:sz w:val="24"/>
          <w:szCs w:val="24"/>
          <w:shd w:val="clear" w:color="auto" w:fill="FFFFFF"/>
          <w:lang w:val="lv-LV"/>
        </w:rPr>
        <w:t>”</w:t>
      </w:r>
      <w:r w:rsidR="00656E4C" w:rsidRPr="00C824E1">
        <w:rPr>
          <w:rFonts w:ascii="Times New Roman" w:hAnsi="Times New Roman"/>
          <w:color w:val="333333"/>
          <w:sz w:val="24"/>
          <w:szCs w:val="24"/>
          <w:shd w:val="clear" w:color="auto" w:fill="FFFFFF"/>
          <w:lang w:val="lv-LV"/>
        </w:rPr>
        <w:t xml:space="preserve"> </w:t>
      </w:r>
      <w:r w:rsidR="00656E4C" w:rsidRPr="004D3A66">
        <w:rPr>
          <w:rFonts w:ascii="Times New Roman" w:hAnsi="Times New Roman"/>
          <w:bCs/>
          <w:sz w:val="24"/>
          <w:szCs w:val="24"/>
          <w:lang w:val="lv-LV"/>
        </w:rPr>
        <w:t xml:space="preserve">(zemes vienības kadastra apzīmējums </w:t>
      </w:r>
      <w:r w:rsidR="00656E4C" w:rsidRPr="00C824E1">
        <w:rPr>
          <w:rFonts w:ascii="Times New Roman" w:hAnsi="Times New Roman"/>
          <w:color w:val="333333"/>
          <w:sz w:val="24"/>
          <w:szCs w:val="24"/>
          <w:shd w:val="clear" w:color="auto" w:fill="FFFFFF"/>
          <w:lang w:val="lv-LV"/>
        </w:rPr>
        <w:t>130001</w:t>
      </w:r>
      <w:r w:rsidR="00656E4C">
        <w:rPr>
          <w:rFonts w:ascii="Times New Roman" w:hAnsi="Times New Roman"/>
          <w:color w:val="333333"/>
          <w:sz w:val="24"/>
          <w:szCs w:val="24"/>
          <w:shd w:val="clear" w:color="auto" w:fill="FFFFFF"/>
          <w:lang w:val="lv-LV"/>
        </w:rPr>
        <w:t>0</w:t>
      </w:r>
      <w:r w:rsidR="00656E4C" w:rsidRPr="00C824E1">
        <w:rPr>
          <w:rFonts w:ascii="Times New Roman" w:hAnsi="Times New Roman"/>
          <w:color w:val="333333"/>
          <w:sz w:val="24"/>
          <w:szCs w:val="24"/>
          <w:shd w:val="clear" w:color="auto" w:fill="FFFFFF"/>
          <w:lang w:val="lv-LV"/>
        </w:rPr>
        <w:t>1</w:t>
      </w:r>
      <w:r w:rsidR="00656E4C">
        <w:rPr>
          <w:rFonts w:ascii="Times New Roman" w:hAnsi="Times New Roman"/>
          <w:color w:val="333333"/>
          <w:sz w:val="24"/>
          <w:szCs w:val="24"/>
          <w:shd w:val="clear" w:color="auto" w:fill="FFFFFF"/>
          <w:lang w:val="lv-LV"/>
        </w:rPr>
        <w:t>316</w:t>
      </w:r>
      <w:r w:rsidR="00656E4C" w:rsidRPr="004D3A66">
        <w:rPr>
          <w:rFonts w:ascii="Times New Roman" w:hAnsi="Times New Roman"/>
          <w:color w:val="333333"/>
          <w:sz w:val="24"/>
          <w:szCs w:val="24"/>
          <w:shd w:val="clear" w:color="auto" w:fill="FFFFFF"/>
          <w:lang w:val="lv-LV"/>
        </w:rPr>
        <w:t>)</w:t>
      </w:r>
      <w:r w:rsidR="0072751E">
        <w:rPr>
          <w:rFonts w:ascii="Times New Roman" w:hAnsi="Times New Roman"/>
          <w:color w:val="333333"/>
          <w:sz w:val="24"/>
          <w:szCs w:val="24"/>
          <w:shd w:val="clear" w:color="auto" w:fill="FFFFFF"/>
          <w:lang w:val="lv-LV"/>
        </w:rPr>
        <w:t>,</w:t>
      </w:r>
      <w:r w:rsidR="0072751E" w:rsidRPr="0072751E">
        <w:rPr>
          <w:rFonts w:ascii="Times New Roman" w:hAnsi="Times New Roman"/>
          <w:color w:val="333333"/>
          <w:sz w:val="24"/>
          <w:szCs w:val="24"/>
          <w:shd w:val="clear" w:color="auto" w:fill="FFFFFF"/>
          <w:lang w:val="lv-LV"/>
        </w:rPr>
        <w:t xml:space="preserve"> </w:t>
      </w:r>
      <w:r w:rsidR="0072751E">
        <w:rPr>
          <w:rFonts w:ascii="Times New Roman" w:hAnsi="Times New Roman"/>
          <w:color w:val="333333"/>
          <w:sz w:val="24"/>
          <w:szCs w:val="24"/>
          <w:shd w:val="clear" w:color="auto" w:fill="FFFFFF"/>
          <w:lang w:val="lv-LV"/>
        </w:rPr>
        <w:t>“Rūdolfa Blaumaņa iela 1322” (</w:t>
      </w:r>
      <w:r w:rsidR="0072751E" w:rsidRPr="004D3A66">
        <w:rPr>
          <w:rFonts w:ascii="Times New Roman" w:hAnsi="Times New Roman"/>
          <w:bCs/>
          <w:sz w:val="24"/>
          <w:szCs w:val="24"/>
          <w:lang w:val="lv-LV"/>
        </w:rPr>
        <w:t xml:space="preserve">zemes vienības kadastra apzīmējums </w:t>
      </w:r>
      <w:r w:rsidR="0072751E" w:rsidRPr="00C824E1">
        <w:rPr>
          <w:rFonts w:ascii="Times New Roman" w:hAnsi="Times New Roman"/>
          <w:color w:val="333333"/>
          <w:sz w:val="24"/>
          <w:szCs w:val="24"/>
          <w:shd w:val="clear" w:color="auto" w:fill="FFFFFF"/>
          <w:lang w:val="lv-LV"/>
        </w:rPr>
        <w:t>130001</w:t>
      </w:r>
      <w:r w:rsidR="0072751E">
        <w:rPr>
          <w:rFonts w:ascii="Times New Roman" w:hAnsi="Times New Roman"/>
          <w:color w:val="333333"/>
          <w:sz w:val="24"/>
          <w:szCs w:val="24"/>
          <w:shd w:val="clear" w:color="auto" w:fill="FFFFFF"/>
          <w:lang w:val="lv-LV"/>
        </w:rPr>
        <w:t>0</w:t>
      </w:r>
      <w:r w:rsidR="0072751E" w:rsidRPr="00C824E1">
        <w:rPr>
          <w:rFonts w:ascii="Times New Roman" w:hAnsi="Times New Roman"/>
          <w:color w:val="333333"/>
          <w:sz w:val="24"/>
          <w:szCs w:val="24"/>
          <w:shd w:val="clear" w:color="auto" w:fill="FFFFFF"/>
          <w:lang w:val="lv-LV"/>
        </w:rPr>
        <w:t>1</w:t>
      </w:r>
      <w:r w:rsidR="0072751E">
        <w:rPr>
          <w:rFonts w:ascii="Times New Roman" w:hAnsi="Times New Roman"/>
          <w:color w:val="333333"/>
          <w:sz w:val="24"/>
          <w:szCs w:val="24"/>
          <w:shd w:val="clear" w:color="auto" w:fill="FFFFFF"/>
          <w:lang w:val="lv-LV"/>
        </w:rPr>
        <w:t>322) un “Kļavu iela 1213” (</w:t>
      </w:r>
      <w:r w:rsidR="0072751E" w:rsidRPr="004D3A66">
        <w:rPr>
          <w:rFonts w:ascii="Times New Roman" w:hAnsi="Times New Roman"/>
          <w:bCs/>
          <w:sz w:val="24"/>
          <w:szCs w:val="24"/>
          <w:lang w:val="lv-LV"/>
        </w:rPr>
        <w:t xml:space="preserve">zemes vienības kadastra apzīmējums </w:t>
      </w:r>
      <w:r w:rsidR="0072751E" w:rsidRPr="00C824E1">
        <w:rPr>
          <w:rFonts w:ascii="Times New Roman" w:hAnsi="Times New Roman"/>
          <w:color w:val="333333"/>
          <w:sz w:val="24"/>
          <w:szCs w:val="24"/>
          <w:shd w:val="clear" w:color="auto" w:fill="FFFFFF"/>
          <w:lang w:val="lv-LV"/>
        </w:rPr>
        <w:t>130001</w:t>
      </w:r>
      <w:r w:rsidR="0072751E">
        <w:rPr>
          <w:rFonts w:ascii="Times New Roman" w:hAnsi="Times New Roman"/>
          <w:color w:val="333333"/>
          <w:sz w:val="24"/>
          <w:szCs w:val="24"/>
          <w:shd w:val="clear" w:color="auto" w:fill="FFFFFF"/>
          <w:lang w:val="lv-LV"/>
        </w:rPr>
        <w:t>0</w:t>
      </w:r>
      <w:r w:rsidR="0072751E" w:rsidRPr="00C824E1">
        <w:rPr>
          <w:rFonts w:ascii="Times New Roman" w:hAnsi="Times New Roman"/>
          <w:color w:val="333333"/>
          <w:sz w:val="24"/>
          <w:szCs w:val="24"/>
          <w:shd w:val="clear" w:color="auto" w:fill="FFFFFF"/>
          <w:lang w:val="lv-LV"/>
        </w:rPr>
        <w:t>1</w:t>
      </w:r>
      <w:r w:rsidR="0072751E">
        <w:rPr>
          <w:rFonts w:ascii="Times New Roman" w:hAnsi="Times New Roman"/>
          <w:color w:val="333333"/>
          <w:sz w:val="24"/>
          <w:szCs w:val="24"/>
          <w:shd w:val="clear" w:color="auto" w:fill="FFFFFF"/>
          <w:lang w:val="lv-LV"/>
        </w:rPr>
        <w:t>213)</w:t>
      </w:r>
      <w:r w:rsidR="00656E4C" w:rsidRPr="004D3A66">
        <w:rPr>
          <w:rFonts w:ascii="Times New Roman" w:hAnsi="Times New Roman"/>
          <w:color w:val="333333"/>
          <w:sz w:val="24"/>
          <w:szCs w:val="24"/>
          <w:shd w:val="clear" w:color="auto" w:fill="FFFFFF"/>
          <w:lang w:val="lv-LV"/>
        </w:rPr>
        <w:t>, Jūrmal</w:t>
      </w:r>
      <w:r w:rsidR="0072751E">
        <w:rPr>
          <w:rFonts w:ascii="Times New Roman" w:hAnsi="Times New Roman"/>
          <w:color w:val="333333"/>
          <w:sz w:val="24"/>
          <w:szCs w:val="24"/>
          <w:shd w:val="clear" w:color="auto" w:fill="FFFFFF"/>
          <w:lang w:val="lv-LV"/>
        </w:rPr>
        <w:t>ā</w:t>
      </w:r>
      <w:r w:rsidR="0058731F" w:rsidRPr="006F0FC7">
        <w:rPr>
          <w:rFonts w:ascii="Times New Roman" w:hAnsi="Times New Roman"/>
          <w:i/>
          <w:iCs/>
          <w:color w:val="333333"/>
          <w:sz w:val="24"/>
          <w:szCs w:val="24"/>
          <w:shd w:val="clear" w:color="auto" w:fill="FFFFFF"/>
          <w:lang w:val="lv-LV"/>
        </w:rPr>
        <w:t>.</w:t>
      </w:r>
    </w:p>
    <w:p w14:paraId="3E9AFC41" w14:textId="0CE20A98" w:rsidR="00150190" w:rsidRPr="006F0FC7" w:rsidRDefault="00150190" w:rsidP="00DB425D">
      <w:pPr>
        <w:tabs>
          <w:tab w:val="left" w:pos="-142"/>
        </w:tabs>
        <w:spacing w:after="0" w:line="240" w:lineRule="auto"/>
        <w:ind w:right="170"/>
        <w:contextualSpacing/>
        <w:jc w:val="both"/>
        <w:rPr>
          <w:rFonts w:ascii="Times New Roman" w:hAnsi="Times New Roman"/>
          <w:i/>
          <w:iCs/>
          <w:sz w:val="18"/>
          <w:szCs w:val="18"/>
          <w:highlight w:val="yellow"/>
          <w:lang w:val="lv-LV"/>
        </w:rPr>
      </w:pPr>
    </w:p>
    <w:p w14:paraId="56BD2516" w14:textId="31449BDA" w:rsidR="006F5059" w:rsidRPr="006F7A19" w:rsidRDefault="006F5059" w:rsidP="00DB425D">
      <w:pPr>
        <w:tabs>
          <w:tab w:val="left" w:pos="-142"/>
        </w:tabs>
        <w:spacing w:after="0" w:line="240" w:lineRule="auto"/>
        <w:ind w:right="170"/>
        <w:contextualSpacing/>
        <w:jc w:val="both"/>
        <w:rPr>
          <w:rFonts w:ascii="Times New Roman" w:hAnsi="Times New Roman"/>
          <w:i/>
          <w:iCs/>
          <w:sz w:val="18"/>
          <w:szCs w:val="18"/>
          <w:highlight w:val="yellow"/>
          <w:lang w:val="lv-LV"/>
        </w:rPr>
      </w:pPr>
    </w:p>
    <w:p w14:paraId="617C4D36" w14:textId="77777777" w:rsidR="00032257" w:rsidRPr="006F7A19" w:rsidRDefault="008935AF" w:rsidP="00DB425D">
      <w:pPr>
        <w:tabs>
          <w:tab w:val="left" w:pos="-142"/>
        </w:tabs>
        <w:spacing w:after="0" w:line="240" w:lineRule="auto"/>
        <w:ind w:right="170"/>
        <w:contextualSpacing/>
        <w:jc w:val="center"/>
        <w:rPr>
          <w:rFonts w:ascii="Times New Roman" w:hAnsi="Times New Roman"/>
          <w:i/>
          <w:sz w:val="24"/>
          <w:szCs w:val="24"/>
          <w:lang w:val="lv-LV"/>
        </w:rPr>
      </w:pPr>
      <w:r w:rsidRPr="006F7A19">
        <w:rPr>
          <w:rFonts w:ascii="Times New Roman" w:hAnsi="Times New Roman"/>
          <w:i/>
          <w:sz w:val="24"/>
          <w:szCs w:val="24"/>
          <w:lang w:val="lv-LV"/>
        </w:rPr>
        <w:t xml:space="preserve">Šis </w:t>
      </w:r>
      <w:proofErr w:type="spellStart"/>
      <w:r w:rsidRPr="006F7A19">
        <w:rPr>
          <w:rFonts w:ascii="Times New Roman" w:hAnsi="Times New Roman"/>
          <w:i/>
          <w:sz w:val="24"/>
          <w:szCs w:val="24"/>
          <w:lang w:val="lv-LV"/>
        </w:rPr>
        <w:t>starplēmums</w:t>
      </w:r>
      <w:proofErr w:type="spellEnd"/>
      <w:r w:rsidRPr="006F7A19">
        <w:rPr>
          <w:rFonts w:ascii="Times New Roman" w:hAnsi="Times New Roman"/>
          <w:i/>
          <w:sz w:val="24"/>
          <w:szCs w:val="24"/>
          <w:lang w:val="lv-LV"/>
        </w:rPr>
        <w:t>, ar kuru tiek atzīts, ka ietekmes uz vidi novērtējuma procedūra nav nepiecie</w:t>
      </w:r>
      <w:r w:rsidR="00032257" w:rsidRPr="006F7A19">
        <w:rPr>
          <w:rFonts w:ascii="Times New Roman" w:hAnsi="Times New Roman"/>
          <w:i/>
          <w:sz w:val="24"/>
          <w:szCs w:val="24"/>
          <w:lang w:val="lv-LV"/>
        </w:rPr>
        <w:t>šama, nav atsevišķi pārsūdzams.</w:t>
      </w:r>
    </w:p>
    <w:p w14:paraId="532D36EE" w14:textId="1C27264F" w:rsidR="00032257" w:rsidRPr="006F7A19" w:rsidRDefault="00032257" w:rsidP="00DB425D">
      <w:pPr>
        <w:tabs>
          <w:tab w:val="left" w:pos="-142"/>
        </w:tabs>
        <w:spacing w:after="0" w:line="240" w:lineRule="auto"/>
        <w:ind w:right="170"/>
        <w:contextualSpacing/>
        <w:jc w:val="both"/>
        <w:rPr>
          <w:rFonts w:ascii="Times New Roman" w:hAnsi="Times New Roman"/>
          <w:i/>
          <w:sz w:val="24"/>
          <w:szCs w:val="24"/>
          <w:lang w:val="lv-LV"/>
        </w:rPr>
      </w:pPr>
    </w:p>
    <w:p w14:paraId="24F5654A" w14:textId="77777777" w:rsidR="008615DC" w:rsidRPr="006F7A19" w:rsidRDefault="008615DC" w:rsidP="00DB425D">
      <w:pPr>
        <w:tabs>
          <w:tab w:val="left" w:pos="-142"/>
        </w:tabs>
        <w:spacing w:after="0" w:line="240" w:lineRule="auto"/>
        <w:ind w:left="-170" w:right="170"/>
        <w:contextualSpacing/>
        <w:jc w:val="both"/>
        <w:rPr>
          <w:rFonts w:ascii="Times New Roman" w:hAnsi="Times New Roman"/>
          <w:i/>
          <w:sz w:val="24"/>
          <w:szCs w:val="24"/>
          <w:lang w:val="lv-LV"/>
        </w:rPr>
      </w:pPr>
    </w:p>
    <w:p w14:paraId="6C116C92" w14:textId="77777777" w:rsidR="00CF7132" w:rsidRPr="006F7A19" w:rsidRDefault="00CF7132" w:rsidP="00CF7132">
      <w:pPr>
        <w:tabs>
          <w:tab w:val="right" w:pos="9072"/>
        </w:tabs>
        <w:spacing w:after="0" w:line="240" w:lineRule="auto"/>
        <w:jc w:val="both"/>
        <w:rPr>
          <w:rFonts w:ascii="Times New Roman" w:hAnsi="Times New Roman"/>
          <w:sz w:val="24"/>
          <w:szCs w:val="24"/>
          <w:lang w:val="lv-LV"/>
        </w:rPr>
      </w:pPr>
      <w:r w:rsidRPr="006F7A19">
        <w:rPr>
          <w:rFonts w:ascii="Times New Roman" w:hAnsi="Times New Roman"/>
          <w:sz w:val="24"/>
          <w:szCs w:val="24"/>
          <w:lang w:val="lv-LV"/>
        </w:rPr>
        <w:t>Atļauju pārvaldes</w:t>
      </w:r>
    </w:p>
    <w:p w14:paraId="02E6ACD1" w14:textId="3EFF31F1" w:rsidR="003A6D59" w:rsidRPr="006F7A19" w:rsidRDefault="00CF7132" w:rsidP="00CF7132">
      <w:pPr>
        <w:spacing w:after="0" w:line="240" w:lineRule="auto"/>
        <w:rPr>
          <w:rFonts w:ascii="Times New Roman" w:hAnsi="Times New Roman"/>
          <w:sz w:val="24"/>
          <w:szCs w:val="24"/>
          <w:lang w:val="lv-LV"/>
        </w:rPr>
      </w:pPr>
      <w:r w:rsidRPr="006F7A19">
        <w:rPr>
          <w:rFonts w:ascii="Times New Roman" w:hAnsi="Times New Roman"/>
          <w:sz w:val="24"/>
          <w:szCs w:val="24"/>
          <w:lang w:val="lv-LV"/>
        </w:rPr>
        <w:t>Būvniecības un attīstības departamenta direktore                                               D</w:t>
      </w:r>
      <w:r w:rsidR="009402B9">
        <w:rPr>
          <w:rFonts w:ascii="Times New Roman" w:hAnsi="Times New Roman"/>
          <w:sz w:val="24"/>
          <w:szCs w:val="24"/>
          <w:lang w:val="lv-LV"/>
        </w:rPr>
        <w:t>ace</w:t>
      </w:r>
      <w:r w:rsidRPr="006F7A19">
        <w:rPr>
          <w:rFonts w:ascii="Times New Roman" w:hAnsi="Times New Roman"/>
          <w:sz w:val="24"/>
          <w:szCs w:val="24"/>
          <w:lang w:val="lv-LV"/>
        </w:rPr>
        <w:t xml:space="preserve"> </w:t>
      </w:r>
      <w:proofErr w:type="spellStart"/>
      <w:r w:rsidRPr="006F7A19">
        <w:rPr>
          <w:rFonts w:ascii="Times New Roman" w:hAnsi="Times New Roman"/>
          <w:sz w:val="24"/>
          <w:szCs w:val="24"/>
          <w:lang w:val="lv-LV"/>
        </w:rPr>
        <w:t>Rudusa</w:t>
      </w:r>
      <w:proofErr w:type="spellEnd"/>
      <w:r w:rsidRPr="006F7A19">
        <w:rPr>
          <w:rFonts w:ascii="Times New Roman" w:hAnsi="Times New Roman"/>
          <w:sz w:val="24"/>
          <w:szCs w:val="24"/>
          <w:lang w:val="lv-LV"/>
        </w:rPr>
        <w:t xml:space="preserve">  </w:t>
      </w:r>
    </w:p>
    <w:p w14:paraId="33E2B9CF" w14:textId="1BFEFBFD" w:rsidR="00CF7132" w:rsidRPr="006F7A19" w:rsidRDefault="00CF7132" w:rsidP="00CF7132">
      <w:pPr>
        <w:spacing w:after="0" w:line="240" w:lineRule="auto"/>
        <w:rPr>
          <w:rFonts w:ascii="Times New Roman" w:hAnsi="Times New Roman"/>
          <w:sz w:val="24"/>
          <w:szCs w:val="24"/>
          <w:lang w:val="lv-LV"/>
        </w:rPr>
      </w:pPr>
    </w:p>
    <w:p w14:paraId="2015DED2" w14:textId="77777777" w:rsidR="00CF7132" w:rsidRPr="004C44AA" w:rsidRDefault="00CF7132" w:rsidP="00CF7132">
      <w:pPr>
        <w:spacing w:after="0" w:line="240" w:lineRule="auto"/>
        <w:rPr>
          <w:sz w:val="20"/>
          <w:szCs w:val="20"/>
          <w:lang w:val="lv-LV"/>
        </w:rPr>
      </w:pPr>
    </w:p>
    <w:p w14:paraId="609F5D07" w14:textId="4393B080" w:rsidR="003A6D59" w:rsidRPr="006F7A19" w:rsidRDefault="00F918CE" w:rsidP="00DB425D">
      <w:pPr>
        <w:widowControl/>
        <w:spacing w:after="0" w:line="240" w:lineRule="auto"/>
        <w:contextualSpacing/>
        <w:jc w:val="center"/>
        <w:rPr>
          <w:rFonts w:ascii="Times New Roman" w:eastAsia="Times New Roman" w:hAnsi="Times New Roman"/>
          <w:sz w:val="24"/>
          <w:szCs w:val="24"/>
          <w:lang w:val="lv-LV" w:eastAsia="lv-LV"/>
        </w:rPr>
      </w:pPr>
      <w:r w:rsidRPr="006F7A19">
        <w:rPr>
          <w:rFonts w:ascii="Times New Roman" w:eastAsia="Times New Roman" w:hAnsi="Times New Roman"/>
          <w:sz w:val="24"/>
          <w:szCs w:val="24"/>
          <w:lang w:val="lv-LV" w:eastAsia="lv-LV"/>
        </w:rPr>
        <w:t>ŠIS DOKUMENTS IR ELEKTRONISKI PARAKSTĪTS AR DROŠU ELEKTRONISKO</w:t>
      </w:r>
      <w:r w:rsidR="00032257" w:rsidRPr="006F7A19">
        <w:rPr>
          <w:rFonts w:ascii="Times New Roman" w:eastAsia="Times New Roman" w:hAnsi="Times New Roman"/>
          <w:sz w:val="24"/>
          <w:szCs w:val="24"/>
          <w:lang w:val="lv-LV" w:eastAsia="lv-LV"/>
        </w:rPr>
        <w:t xml:space="preserve"> PARAKSTU UN SATUR LAIKA ZĪMOGU</w:t>
      </w:r>
    </w:p>
    <w:p w14:paraId="09456413" w14:textId="77777777" w:rsidR="008615DC" w:rsidRPr="006F7A19" w:rsidRDefault="008615DC" w:rsidP="00DB425D">
      <w:pPr>
        <w:pStyle w:val="NoSpacing"/>
        <w:jc w:val="both"/>
        <w:rPr>
          <w:rFonts w:ascii="Times New Roman" w:hAnsi="Times New Roman"/>
          <w:sz w:val="20"/>
          <w:lang w:val="lv-LV"/>
        </w:rPr>
      </w:pPr>
    </w:p>
    <w:p w14:paraId="6DEEB1A0" w14:textId="79214334" w:rsidR="0013409C" w:rsidRPr="006F7A19" w:rsidRDefault="0013409C" w:rsidP="00DB425D">
      <w:pPr>
        <w:widowControl/>
        <w:spacing w:after="0" w:line="240" w:lineRule="auto"/>
        <w:ind w:left="-142"/>
        <w:contextualSpacing/>
        <w:rPr>
          <w:rFonts w:ascii="Times New Roman" w:eastAsia="Times New Roman" w:hAnsi="Times New Roman"/>
          <w:sz w:val="24"/>
          <w:szCs w:val="24"/>
          <w:lang w:val="lv-LV" w:eastAsia="lv-LV"/>
        </w:rPr>
      </w:pPr>
    </w:p>
    <w:p w14:paraId="21727F36" w14:textId="53C29C92" w:rsidR="00B66835" w:rsidRPr="006F7A19" w:rsidRDefault="00656E4C" w:rsidP="00DB425D">
      <w:pPr>
        <w:pStyle w:val="Header"/>
        <w:ind w:right="296"/>
        <w:rPr>
          <w:rFonts w:ascii="Times New Roman" w:hAnsi="Times New Roman"/>
          <w:sz w:val="20"/>
          <w:szCs w:val="20"/>
          <w:lang w:val="lv-LV"/>
        </w:rPr>
      </w:pPr>
      <w:r>
        <w:rPr>
          <w:rFonts w:ascii="Times New Roman" w:hAnsi="Times New Roman"/>
          <w:sz w:val="20"/>
          <w:szCs w:val="20"/>
          <w:lang w:val="lv-LV"/>
        </w:rPr>
        <w:t xml:space="preserve">Gunārs </w:t>
      </w:r>
      <w:proofErr w:type="spellStart"/>
      <w:r>
        <w:rPr>
          <w:rFonts w:ascii="Times New Roman" w:hAnsi="Times New Roman"/>
          <w:sz w:val="20"/>
          <w:szCs w:val="20"/>
          <w:lang w:val="lv-LV"/>
        </w:rPr>
        <w:t>Ģeid</w:t>
      </w:r>
      <w:r w:rsidR="00B66835" w:rsidRPr="006F7A19">
        <w:rPr>
          <w:rFonts w:ascii="Times New Roman" w:hAnsi="Times New Roman"/>
          <w:sz w:val="20"/>
          <w:szCs w:val="20"/>
          <w:lang w:val="lv-LV"/>
        </w:rPr>
        <w:t>a</w:t>
      </w:r>
      <w:proofErr w:type="spellEnd"/>
      <w:r w:rsidR="00B66835" w:rsidRPr="006F7A19">
        <w:rPr>
          <w:rFonts w:ascii="Times New Roman" w:hAnsi="Times New Roman"/>
          <w:sz w:val="20"/>
          <w:szCs w:val="20"/>
          <w:lang w:val="lv-LV"/>
        </w:rPr>
        <w:t xml:space="preserve"> 28391822</w:t>
      </w:r>
    </w:p>
    <w:p w14:paraId="4086FBBB" w14:textId="5569E86C" w:rsidR="00B66835" w:rsidRPr="006F7A19" w:rsidRDefault="00491ED5" w:rsidP="00DB425D">
      <w:pPr>
        <w:pStyle w:val="Header"/>
        <w:ind w:right="296"/>
        <w:rPr>
          <w:rStyle w:val="Hyperlink"/>
          <w:rFonts w:ascii="Times New Roman" w:hAnsi="Times New Roman"/>
          <w:sz w:val="20"/>
          <w:szCs w:val="20"/>
          <w:lang w:val="lv-LV"/>
        </w:rPr>
      </w:pPr>
      <w:hyperlink r:id="rId17" w:history="1">
        <w:r w:rsidR="00656E4C" w:rsidRPr="0048444C">
          <w:rPr>
            <w:rStyle w:val="Hyperlink"/>
            <w:rFonts w:ascii="Times New Roman" w:hAnsi="Times New Roman"/>
            <w:sz w:val="20"/>
            <w:szCs w:val="20"/>
            <w:lang w:val="lv-LV"/>
          </w:rPr>
          <w:t>gunars.geida@vvd.gov.lv</w:t>
        </w:r>
      </w:hyperlink>
    </w:p>
    <w:sectPr w:rsidR="00B66835" w:rsidRPr="006F7A19" w:rsidSect="0013409C">
      <w:footerReference w:type="default" r:id="rId18"/>
      <w:headerReference w:type="first" r:id="rId19"/>
      <w:type w:val="continuous"/>
      <w:pgSz w:w="11907" w:h="16840" w:code="9"/>
      <w:pgMar w:top="1134" w:right="1134"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D6936" w14:textId="77777777" w:rsidR="00815F60" w:rsidRDefault="00815F60">
      <w:pPr>
        <w:spacing w:after="0" w:line="240" w:lineRule="auto"/>
      </w:pPr>
      <w:r>
        <w:separator/>
      </w:r>
    </w:p>
  </w:endnote>
  <w:endnote w:type="continuationSeparator" w:id="0">
    <w:p w14:paraId="043B1D35" w14:textId="77777777" w:rsidR="00815F60" w:rsidRDefault="00815F60">
      <w:pPr>
        <w:spacing w:after="0" w:line="240" w:lineRule="auto"/>
      </w:pPr>
      <w:r>
        <w:continuationSeparator/>
      </w:r>
    </w:p>
  </w:endnote>
  <w:endnote w:type="continuationNotice" w:id="1">
    <w:p w14:paraId="1BD8F059" w14:textId="77777777" w:rsidR="00815F60" w:rsidRDefault="00815F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RimTimes">
    <w:panose1 w:val="00000000000000000000"/>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NimbusSans-Regular">
    <w:altName w:val="Calibri"/>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AE24" w14:textId="0D4A2C51" w:rsidR="00150190" w:rsidRPr="0013409C" w:rsidRDefault="00150190">
    <w:pPr>
      <w:pStyle w:val="Footer"/>
      <w:jc w:val="right"/>
    </w:pPr>
    <w:r w:rsidRPr="0013409C">
      <w:fldChar w:fldCharType="begin"/>
    </w:r>
    <w:r w:rsidRPr="0013409C">
      <w:instrText>PAGE   \* MERGEFORMAT</w:instrText>
    </w:r>
    <w:r w:rsidRPr="0013409C">
      <w:fldChar w:fldCharType="separate"/>
    </w:r>
    <w:r w:rsidR="00285F5B" w:rsidRPr="00285F5B">
      <w:rPr>
        <w:noProof/>
        <w:lang w:val="lv-LV"/>
      </w:rPr>
      <w:t>4</w:t>
    </w:r>
    <w:r w:rsidRPr="0013409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CE78D" w14:textId="77777777" w:rsidR="00815F60" w:rsidRDefault="00815F60">
      <w:pPr>
        <w:spacing w:after="0" w:line="240" w:lineRule="auto"/>
      </w:pPr>
      <w:r>
        <w:separator/>
      </w:r>
    </w:p>
  </w:footnote>
  <w:footnote w:type="continuationSeparator" w:id="0">
    <w:p w14:paraId="5FAEAB90" w14:textId="77777777" w:rsidR="00815F60" w:rsidRDefault="00815F60">
      <w:pPr>
        <w:spacing w:after="0" w:line="240" w:lineRule="auto"/>
      </w:pPr>
      <w:r>
        <w:continuationSeparator/>
      </w:r>
    </w:p>
  </w:footnote>
  <w:footnote w:type="continuationNotice" w:id="1">
    <w:p w14:paraId="3C828062" w14:textId="77777777" w:rsidR="00815F60" w:rsidRDefault="00815F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3582" w14:textId="77777777" w:rsidR="007F68C3" w:rsidRDefault="007F68C3" w:rsidP="00B53573">
    <w:pPr>
      <w:pStyle w:val="Header"/>
      <w:rPr>
        <w:rFonts w:ascii="Times New Roman" w:hAnsi="Times New Roman"/>
      </w:rPr>
    </w:pPr>
  </w:p>
  <w:p w14:paraId="6C5E8F78" w14:textId="65540880" w:rsidR="007F68C3" w:rsidRDefault="00AC16E6" w:rsidP="00B53573">
    <w:pPr>
      <w:pStyle w:val="Header"/>
      <w:rPr>
        <w:rFonts w:ascii="Times New Roman" w:hAnsi="Times New Roman"/>
      </w:rPr>
    </w:pPr>
    <w:r>
      <w:rPr>
        <w:noProof/>
      </w:rPr>
      <w:drawing>
        <wp:anchor distT="0" distB="0" distL="114300" distR="114300" simplePos="0" relativeHeight="251658752" behindDoc="1" locked="0" layoutInCell="1" allowOverlap="1" wp14:anchorId="448C5B1B" wp14:editId="28627CA2">
          <wp:simplePos x="0" y="0"/>
          <wp:positionH relativeFrom="column">
            <wp:align>center</wp:align>
          </wp:positionH>
          <wp:positionV relativeFrom="paragraph">
            <wp:posOffset>109220</wp:posOffset>
          </wp:positionV>
          <wp:extent cx="5911215" cy="106235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215" cy="1062355"/>
                  </a:xfrm>
                  <a:prstGeom prst="rect">
                    <a:avLst/>
                  </a:prstGeom>
                  <a:noFill/>
                </pic:spPr>
              </pic:pic>
            </a:graphicData>
          </a:graphic>
          <wp14:sizeRelH relativeFrom="page">
            <wp14:pctWidth>0</wp14:pctWidth>
          </wp14:sizeRelH>
          <wp14:sizeRelV relativeFrom="page">
            <wp14:pctHeight>0</wp14:pctHeight>
          </wp14:sizeRelV>
        </wp:anchor>
      </w:drawing>
    </w:r>
  </w:p>
  <w:p w14:paraId="02B2E73B" w14:textId="77777777" w:rsidR="007F68C3" w:rsidRDefault="007F68C3" w:rsidP="00B53573">
    <w:pPr>
      <w:pStyle w:val="Header"/>
      <w:rPr>
        <w:rFonts w:ascii="Times New Roman" w:hAnsi="Times New Roman"/>
      </w:rPr>
    </w:pPr>
  </w:p>
  <w:p w14:paraId="245D86FF" w14:textId="77777777" w:rsidR="007F68C3" w:rsidRDefault="007F68C3" w:rsidP="00B53573">
    <w:pPr>
      <w:pStyle w:val="Header"/>
      <w:rPr>
        <w:rFonts w:ascii="Times New Roman" w:hAnsi="Times New Roman"/>
      </w:rPr>
    </w:pPr>
  </w:p>
  <w:p w14:paraId="33109FD5" w14:textId="77777777" w:rsidR="007F68C3" w:rsidRDefault="007F68C3" w:rsidP="00B53573">
    <w:pPr>
      <w:pStyle w:val="Header"/>
      <w:rPr>
        <w:rFonts w:ascii="Times New Roman" w:hAnsi="Times New Roman"/>
      </w:rPr>
    </w:pPr>
  </w:p>
  <w:p w14:paraId="1FD08BE4" w14:textId="77777777" w:rsidR="007F68C3" w:rsidRDefault="007F68C3" w:rsidP="00B53573">
    <w:pPr>
      <w:pStyle w:val="Header"/>
      <w:rPr>
        <w:rFonts w:ascii="Times New Roman" w:hAnsi="Times New Roman"/>
      </w:rPr>
    </w:pPr>
  </w:p>
  <w:p w14:paraId="1E9377AE" w14:textId="77777777" w:rsidR="007F68C3" w:rsidRDefault="007F68C3" w:rsidP="00B53573">
    <w:pPr>
      <w:pStyle w:val="Header"/>
      <w:rPr>
        <w:rFonts w:ascii="Times New Roman" w:hAnsi="Times New Roman"/>
      </w:rPr>
    </w:pPr>
  </w:p>
  <w:p w14:paraId="1A631D7D" w14:textId="77777777" w:rsidR="007F68C3" w:rsidRPr="001C06F5" w:rsidRDefault="007F68C3" w:rsidP="00B53573">
    <w:pPr>
      <w:pStyle w:val="Header"/>
      <w:rPr>
        <w:rFonts w:ascii="Times New Roman" w:hAnsi="Times New Roman"/>
      </w:rPr>
    </w:pPr>
  </w:p>
  <w:p w14:paraId="676EFEA1" w14:textId="77777777" w:rsidR="007F68C3" w:rsidRDefault="007F68C3" w:rsidP="00B53573">
    <w:pPr>
      <w:pStyle w:val="Header"/>
      <w:rPr>
        <w:rFonts w:ascii="Times New Roman" w:hAnsi="Times New Roman"/>
      </w:rPr>
    </w:pPr>
  </w:p>
  <w:p w14:paraId="282B4580" w14:textId="77777777" w:rsidR="007F68C3" w:rsidRDefault="007F68C3" w:rsidP="00B53573">
    <w:pPr>
      <w:pStyle w:val="Header"/>
      <w:rPr>
        <w:rFonts w:ascii="Times New Roman" w:hAnsi="Times New Roman"/>
      </w:rPr>
    </w:pPr>
  </w:p>
  <w:p w14:paraId="1F15FF44" w14:textId="32757B7E" w:rsidR="007F68C3" w:rsidRDefault="00AC16E6" w:rsidP="00B53573">
    <w:pPr>
      <w:pStyle w:val="Header"/>
      <w:rPr>
        <w:rFonts w:ascii="Times New Roman" w:hAnsi="Times New Roman"/>
      </w:rPr>
    </w:pPr>
    <w:r>
      <w:rPr>
        <w:noProof/>
      </w:rPr>
      <mc:AlternateContent>
        <mc:Choice Requires="wps">
          <w:drawing>
            <wp:anchor distT="0" distB="0" distL="114300" distR="114300" simplePos="0" relativeHeight="251657728" behindDoc="1" locked="0" layoutInCell="1" allowOverlap="1" wp14:anchorId="578FFBFD" wp14:editId="69E28782">
              <wp:simplePos x="0" y="0"/>
              <wp:positionH relativeFrom="page">
                <wp:posOffset>1049655</wp:posOffset>
              </wp:positionH>
              <wp:positionV relativeFrom="page">
                <wp:posOffset>2072005</wp:posOffset>
              </wp:positionV>
              <wp:extent cx="5971540" cy="464185"/>
              <wp:effectExtent l="1905"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766B7" w14:textId="0560DD67" w:rsidR="007F68C3" w:rsidRDefault="007F68C3" w:rsidP="005467CF">
                          <w:pPr>
                            <w:spacing w:before="82" w:after="0" w:line="240" w:lineRule="auto"/>
                            <w:ind w:left="-13" w:right="-33"/>
                            <w:jc w:val="center"/>
                            <w:rPr>
                              <w:rFonts w:ascii="Times New Roman" w:eastAsia="Times New Roman" w:hAnsi="Times New Roman"/>
                              <w:sz w:val="17"/>
                              <w:szCs w:val="17"/>
                            </w:rPr>
                          </w:pPr>
                          <w:proofErr w:type="spellStart"/>
                          <w:r w:rsidRPr="00AB0D7B">
                            <w:rPr>
                              <w:rFonts w:ascii="Times New Roman" w:eastAsia="Times New Roman" w:hAnsi="Times New Roman"/>
                              <w:color w:val="231F20"/>
                              <w:sz w:val="17"/>
                              <w:szCs w:val="17"/>
                            </w:rPr>
                            <w:t>Rūpniecības</w:t>
                          </w:r>
                          <w:proofErr w:type="spellEnd"/>
                          <w:r w:rsidRPr="00AB0D7B">
                            <w:rPr>
                              <w:rFonts w:ascii="Times New Roman" w:eastAsia="Times New Roman" w:hAnsi="Times New Roman"/>
                              <w:color w:val="231F20"/>
                              <w:sz w:val="17"/>
                              <w:szCs w:val="17"/>
                            </w:rPr>
                            <w:t xml:space="preserve"> </w:t>
                          </w:r>
                          <w:proofErr w:type="spellStart"/>
                          <w:r w:rsidRPr="00AB0D7B">
                            <w:rPr>
                              <w:rFonts w:ascii="Times New Roman" w:eastAsia="Times New Roman" w:hAnsi="Times New Roman"/>
                              <w:color w:val="231F20"/>
                              <w:sz w:val="17"/>
                              <w:szCs w:val="17"/>
                            </w:rPr>
                            <w:t>iela</w:t>
                          </w:r>
                          <w:proofErr w:type="spellEnd"/>
                          <w:r w:rsidRPr="00AB0D7B">
                            <w:rPr>
                              <w:rFonts w:ascii="Times New Roman" w:eastAsia="Times New Roman" w:hAnsi="Times New Roman"/>
                              <w:color w:val="231F20"/>
                              <w:sz w:val="17"/>
                              <w:szCs w:val="17"/>
                            </w:rPr>
                            <w:t xml:space="preserve"> 23, </w:t>
                          </w:r>
                          <w:proofErr w:type="spellStart"/>
                          <w:r w:rsidRPr="00AB0D7B">
                            <w:rPr>
                              <w:rFonts w:ascii="Times New Roman" w:eastAsia="Times New Roman" w:hAnsi="Times New Roman"/>
                              <w:color w:val="231F20"/>
                              <w:sz w:val="17"/>
                              <w:szCs w:val="17"/>
                            </w:rPr>
                            <w:t>Rīga</w:t>
                          </w:r>
                          <w:proofErr w:type="spellEnd"/>
                          <w:r w:rsidRPr="00AB0D7B">
                            <w:rPr>
                              <w:rFonts w:ascii="Times New Roman" w:eastAsia="Times New Roman" w:hAnsi="Times New Roman"/>
                              <w:color w:val="231F20"/>
                              <w:sz w:val="17"/>
                              <w:szCs w:val="17"/>
                            </w:rPr>
                            <w:t xml:space="preserve">, LV-1045, </w:t>
                          </w:r>
                          <w:proofErr w:type="spellStart"/>
                          <w:r w:rsidRPr="00AB0D7B">
                            <w:rPr>
                              <w:rFonts w:ascii="Times New Roman" w:eastAsia="Times New Roman" w:hAnsi="Times New Roman"/>
                              <w:color w:val="231F20"/>
                              <w:sz w:val="17"/>
                              <w:szCs w:val="17"/>
                            </w:rPr>
                            <w:t>tālr</w:t>
                          </w:r>
                          <w:proofErr w:type="spellEnd"/>
                          <w:r w:rsidRPr="00AB0D7B">
                            <w:rPr>
                              <w:rFonts w:ascii="Times New Roman" w:eastAsia="Times New Roman" w:hAnsi="Times New Roman"/>
                              <w:color w:val="231F20"/>
                              <w:sz w:val="17"/>
                              <w:szCs w:val="17"/>
                            </w:rPr>
                            <w:t>. 670842</w:t>
                          </w:r>
                          <w:r w:rsidR="005D3244">
                            <w:rPr>
                              <w:rFonts w:ascii="Times New Roman" w:eastAsia="Times New Roman" w:hAnsi="Times New Roman"/>
                              <w:color w:val="231F20"/>
                              <w:sz w:val="17"/>
                              <w:szCs w:val="17"/>
                            </w:rPr>
                            <w:t>00</w:t>
                          </w:r>
                          <w:r w:rsidRPr="00AB0D7B">
                            <w:rPr>
                              <w:rFonts w:ascii="Times New Roman" w:eastAsia="Times New Roman" w:hAnsi="Times New Roman"/>
                              <w:color w:val="231F20"/>
                              <w:sz w:val="17"/>
                              <w:szCs w:val="17"/>
                            </w:rPr>
                            <w:t>,</w:t>
                          </w:r>
                          <w:r>
                            <w:rPr>
                              <w:rFonts w:ascii="Times New Roman" w:eastAsia="Times New Roman" w:hAnsi="Times New Roman"/>
                              <w:color w:val="231F20"/>
                              <w:sz w:val="17"/>
                              <w:szCs w:val="17"/>
                            </w:rPr>
                            <w:t xml:space="preserve"> e-pasts: </w:t>
                          </w:r>
                          <w:r w:rsidR="00C033AA">
                            <w:rPr>
                              <w:rFonts w:ascii="Times New Roman" w:eastAsia="Times New Roman" w:hAnsi="Times New Roman"/>
                              <w:color w:val="231F20"/>
                              <w:sz w:val="17"/>
                              <w:szCs w:val="17"/>
                            </w:rPr>
                            <w:t>ap</w:t>
                          </w:r>
                          <w:r w:rsidRPr="00AB0D7B">
                            <w:rPr>
                              <w:rFonts w:ascii="Times New Roman" w:eastAsia="Times New Roman" w:hAnsi="Times New Roman"/>
                              <w:color w:val="231F20"/>
                              <w:sz w:val="17"/>
                              <w:szCs w:val="17"/>
                            </w:rPr>
                            <w:t>@vvd.gov.lv, www.vvd.gov.lv</w:t>
                          </w:r>
                        </w:p>
                        <w:p w14:paraId="099C4663" w14:textId="77777777" w:rsidR="007F68C3" w:rsidRDefault="007F68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FFBFD" id="_x0000_t202" coordsize="21600,21600" o:spt="202" path="m,l,21600r21600,l21600,xe">
              <v:stroke joinstyle="miter"/>
              <v:path gradientshapeok="t" o:connecttype="rect"/>
            </v:shapetype>
            <v:shape id="Text Box 13" o:spid="_x0000_s1026" type="#_x0000_t202" style="position:absolute;margin-left:82.65pt;margin-top:163.15pt;width:470.2pt;height:36.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" filled="f" stroked="f">
              <v:textbox inset="0,0,0,0">
                <w:txbxContent>
                  <w:p w14:paraId="332766B7" w14:textId="0560DD67" w:rsidR="007F68C3" w:rsidRDefault="007F68C3" w:rsidP="005467CF">
                    <w:pPr>
                      <w:spacing w:before="82" w:after="0" w:line="240" w:lineRule="auto"/>
                      <w:ind w:left="-13" w:right="-33"/>
                      <w:jc w:val="center"/>
                      <w:rPr>
                        <w:rFonts w:ascii="Times New Roman" w:eastAsia="Times New Roman" w:hAnsi="Times New Roman"/>
                        <w:sz w:val="17"/>
                        <w:szCs w:val="17"/>
                      </w:rPr>
                    </w:pPr>
                    <w:r w:rsidRPr="00AB0D7B">
                      <w:rPr>
                        <w:rFonts w:ascii="Times New Roman" w:eastAsia="Times New Roman" w:hAnsi="Times New Roman"/>
                        <w:color w:val="231F20"/>
                        <w:sz w:val="17"/>
                        <w:szCs w:val="17"/>
                      </w:rPr>
                      <w:t>Rūpniecības iela 23, Rīga, LV-1045, tālr. 670842</w:t>
                    </w:r>
                    <w:r w:rsidR="005D3244">
                      <w:rPr>
                        <w:rFonts w:ascii="Times New Roman" w:eastAsia="Times New Roman" w:hAnsi="Times New Roman"/>
                        <w:color w:val="231F20"/>
                        <w:sz w:val="17"/>
                        <w:szCs w:val="17"/>
                      </w:rPr>
                      <w:t>00</w:t>
                    </w:r>
                    <w:r w:rsidRPr="00AB0D7B">
                      <w:rPr>
                        <w:rFonts w:ascii="Times New Roman" w:eastAsia="Times New Roman" w:hAnsi="Times New Roman"/>
                        <w:color w:val="231F20"/>
                        <w:sz w:val="17"/>
                        <w:szCs w:val="17"/>
                      </w:rPr>
                      <w:t>,</w:t>
                    </w:r>
                    <w:r>
                      <w:rPr>
                        <w:rFonts w:ascii="Times New Roman" w:eastAsia="Times New Roman" w:hAnsi="Times New Roman"/>
                        <w:color w:val="231F20"/>
                        <w:sz w:val="17"/>
                        <w:szCs w:val="17"/>
                      </w:rPr>
                      <w:t xml:space="preserve"> e-pasts: </w:t>
                    </w:r>
                    <w:r w:rsidR="00C033AA">
                      <w:rPr>
                        <w:rFonts w:ascii="Times New Roman" w:eastAsia="Times New Roman" w:hAnsi="Times New Roman"/>
                        <w:color w:val="231F20"/>
                        <w:sz w:val="17"/>
                        <w:szCs w:val="17"/>
                      </w:rPr>
                      <w:t>ap</w:t>
                    </w:r>
                    <w:r w:rsidRPr="00AB0D7B">
                      <w:rPr>
                        <w:rFonts w:ascii="Times New Roman" w:eastAsia="Times New Roman" w:hAnsi="Times New Roman"/>
                        <w:color w:val="231F20"/>
                        <w:sz w:val="17"/>
                        <w:szCs w:val="17"/>
                      </w:rPr>
                      <w:t>@vvd.gov.lv, www.vvd.gov.lv</w:t>
                    </w:r>
                  </w:p>
                  <w:p w14:paraId="099C4663" w14:textId="77777777" w:rsidR="007F68C3" w:rsidRDefault="007F68C3"/>
                </w:txbxContent>
              </v:textbox>
              <w10:wrap anchorx="page" anchory="page"/>
            </v:shape>
          </w:pict>
        </mc:Fallback>
      </mc:AlternateContent>
    </w:r>
  </w:p>
  <w:p w14:paraId="29EE9D49" w14:textId="6E7B100E" w:rsidR="007F68C3" w:rsidRPr="00815277" w:rsidRDefault="00AC16E6" w:rsidP="00B53573">
    <w:pPr>
      <w:pStyle w:val="Header"/>
      <w:rPr>
        <w:rFonts w:ascii="Times New Roman" w:hAnsi="Times New Roman"/>
      </w:rPr>
    </w:pPr>
    <w:r>
      <w:rPr>
        <w:noProof/>
      </w:rPr>
      <mc:AlternateContent>
        <mc:Choice Requires="wpg">
          <w:drawing>
            <wp:anchor distT="0" distB="0" distL="114300" distR="114300" simplePos="0" relativeHeight="251656704" behindDoc="1" locked="0" layoutInCell="1" allowOverlap="1" wp14:anchorId="49C3094D" wp14:editId="49842B39">
              <wp:simplePos x="0" y="0"/>
              <wp:positionH relativeFrom="page">
                <wp:posOffset>1850390</wp:posOffset>
              </wp:positionH>
              <wp:positionV relativeFrom="page">
                <wp:posOffset>1945640</wp:posOffset>
              </wp:positionV>
              <wp:extent cx="4397375" cy="1270"/>
              <wp:effectExtent l="12065" t="12065" r="10160" b="5715"/>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2" name="Freeform 1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9D7FE" id="Group 11" o:spid="_x0000_s1026" style="position:absolute;margin-left:145.7pt;margin-top:153.2pt;width:346.25pt;height:.1pt;z-index:-251659776;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">
              <v:shape id="Freeform 1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" path="m,l6926,e" filled="f" strokecolor="#231f20" strokeweight=".25pt">
                <v:path arrowok="t" o:connecttype="custom" o:connectlocs="0,0;6926,0" o:connectangles="0,0"/>
              </v:shape>
              <w10:wrap anchorx="page" anchory="page"/>
            </v:group>
          </w:pict>
        </mc:Fallback>
      </mc:AlternateContent>
    </w:r>
  </w:p>
  <w:p w14:paraId="4214BB3B" w14:textId="77777777" w:rsidR="007F68C3" w:rsidRDefault="007F6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D141F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FFFFFF7C"/>
    <w:multiLevelType w:val="singleLevel"/>
    <w:tmpl w:val="54906AE0"/>
    <w:lvl w:ilvl="0">
      <w:start w:val="1"/>
      <w:numFmt w:val="decimal"/>
      <w:lvlText w:val="%1."/>
      <w:lvlJc w:val="left"/>
      <w:pPr>
        <w:tabs>
          <w:tab w:val="num" w:pos="1492"/>
        </w:tabs>
        <w:ind w:left="1492" w:hanging="360"/>
      </w:pPr>
    </w:lvl>
  </w:abstractNum>
  <w:abstractNum w:abstractNumId="2" w15:restartNumberingAfterBreak="1">
    <w:nsid w:val="FFFFFF7D"/>
    <w:multiLevelType w:val="singleLevel"/>
    <w:tmpl w:val="4030FA6A"/>
    <w:lvl w:ilvl="0">
      <w:start w:val="1"/>
      <w:numFmt w:val="decimal"/>
      <w:lvlText w:val="%1."/>
      <w:lvlJc w:val="left"/>
      <w:pPr>
        <w:tabs>
          <w:tab w:val="num" w:pos="1209"/>
        </w:tabs>
        <w:ind w:left="1209" w:hanging="360"/>
      </w:pPr>
    </w:lvl>
  </w:abstractNum>
  <w:abstractNum w:abstractNumId="3" w15:restartNumberingAfterBreak="1">
    <w:nsid w:val="FFFFFF7E"/>
    <w:multiLevelType w:val="singleLevel"/>
    <w:tmpl w:val="42644F22"/>
    <w:lvl w:ilvl="0">
      <w:start w:val="1"/>
      <w:numFmt w:val="decimal"/>
      <w:lvlText w:val="%1."/>
      <w:lvlJc w:val="left"/>
      <w:pPr>
        <w:tabs>
          <w:tab w:val="num" w:pos="926"/>
        </w:tabs>
        <w:ind w:left="926" w:hanging="360"/>
      </w:pPr>
    </w:lvl>
  </w:abstractNum>
  <w:abstractNum w:abstractNumId="4" w15:restartNumberingAfterBreak="1">
    <w:nsid w:val="FFFFFF7F"/>
    <w:multiLevelType w:val="singleLevel"/>
    <w:tmpl w:val="066A8A40"/>
    <w:lvl w:ilvl="0">
      <w:start w:val="1"/>
      <w:numFmt w:val="decimal"/>
      <w:lvlText w:val="%1."/>
      <w:lvlJc w:val="left"/>
      <w:pPr>
        <w:tabs>
          <w:tab w:val="num" w:pos="643"/>
        </w:tabs>
        <w:ind w:left="643" w:hanging="360"/>
      </w:pPr>
    </w:lvl>
  </w:abstractNum>
  <w:abstractNum w:abstractNumId="5" w15:restartNumberingAfterBreak="1">
    <w:nsid w:val="FFFFFF80"/>
    <w:multiLevelType w:val="singleLevel"/>
    <w:tmpl w:val="CB24B1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1">
    <w:nsid w:val="FFFFFF81"/>
    <w:multiLevelType w:val="singleLevel"/>
    <w:tmpl w:val="3A08C31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1">
    <w:nsid w:val="FFFFFF82"/>
    <w:multiLevelType w:val="singleLevel"/>
    <w:tmpl w:val="F1282C92"/>
    <w:lvl w:ilvl="0">
      <w:start w:val="1"/>
      <w:numFmt w:val="bullet"/>
      <w:lvlText w:val=""/>
      <w:lvlJc w:val="left"/>
      <w:pPr>
        <w:tabs>
          <w:tab w:val="num" w:pos="926"/>
        </w:tabs>
        <w:ind w:left="926" w:hanging="360"/>
      </w:pPr>
      <w:rPr>
        <w:rFonts w:ascii="Symbol" w:hAnsi="Symbol" w:hint="default"/>
      </w:rPr>
    </w:lvl>
  </w:abstractNum>
  <w:abstractNum w:abstractNumId="8" w15:restartNumberingAfterBreak="1">
    <w:nsid w:val="FFFFFF83"/>
    <w:multiLevelType w:val="singleLevel"/>
    <w:tmpl w:val="A0F08B50"/>
    <w:lvl w:ilvl="0">
      <w:start w:val="1"/>
      <w:numFmt w:val="bullet"/>
      <w:lvlText w:val=""/>
      <w:lvlJc w:val="left"/>
      <w:pPr>
        <w:tabs>
          <w:tab w:val="num" w:pos="643"/>
        </w:tabs>
        <w:ind w:left="643" w:hanging="360"/>
      </w:pPr>
      <w:rPr>
        <w:rFonts w:ascii="Symbol" w:hAnsi="Symbol" w:hint="default"/>
      </w:rPr>
    </w:lvl>
  </w:abstractNum>
  <w:abstractNum w:abstractNumId="9" w15:restartNumberingAfterBreak="1">
    <w:nsid w:val="FFFFFF88"/>
    <w:multiLevelType w:val="singleLevel"/>
    <w:tmpl w:val="88FA5B40"/>
    <w:lvl w:ilvl="0">
      <w:start w:val="1"/>
      <w:numFmt w:val="decimal"/>
      <w:lvlText w:val="%1."/>
      <w:lvlJc w:val="left"/>
      <w:pPr>
        <w:tabs>
          <w:tab w:val="num" w:pos="360"/>
        </w:tabs>
        <w:ind w:left="360" w:hanging="360"/>
      </w:pPr>
    </w:lvl>
  </w:abstractNum>
  <w:abstractNum w:abstractNumId="10" w15:restartNumberingAfterBreak="1">
    <w:nsid w:val="FFFFFF89"/>
    <w:multiLevelType w:val="singleLevel"/>
    <w:tmpl w:val="6E7295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15032F"/>
    <w:multiLevelType w:val="hybridMultilevel"/>
    <w:tmpl w:val="A0B032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A465759"/>
    <w:multiLevelType w:val="hybridMultilevel"/>
    <w:tmpl w:val="5C2EAC78"/>
    <w:lvl w:ilvl="0" w:tplc="99DE5196">
      <w:start w:val="1"/>
      <w:numFmt w:val="decimal"/>
      <w:lvlText w:val="%1."/>
      <w:lvlJc w:val="left"/>
      <w:pPr>
        <w:ind w:left="720" w:hanging="360"/>
      </w:pPr>
      <w:rPr>
        <w:rFonts w:ascii="Times New Roman" w:eastAsia="Times New Roman" w:hAnsi="Times New Roman" w:cs="Times New Roman"/>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0C92685E"/>
    <w:multiLevelType w:val="hybridMultilevel"/>
    <w:tmpl w:val="FA621C5A"/>
    <w:lvl w:ilvl="0" w:tplc="47EED626">
      <w:start w:val="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1">
    <w:nsid w:val="0FC65011"/>
    <w:multiLevelType w:val="hybridMultilevel"/>
    <w:tmpl w:val="BDD2C6E2"/>
    <w:lvl w:ilvl="0" w:tplc="FFFFFFFF">
      <w:start w:val="478"/>
      <w:numFmt w:val="bullet"/>
      <w:lvlText w:val="-"/>
      <w:lvlJc w:val="left"/>
      <w:pPr>
        <w:ind w:left="927" w:hanging="360"/>
      </w:pPr>
      <w:rPr>
        <w:rFonts w:ascii="Times New Roman" w:eastAsia="Times New Roman" w:hAnsi="Times New Roman" w:cs="Times New Roman" w:hint="default"/>
        <w:u w:val="none"/>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5" w15:restartNumberingAfterBreak="0">
    <w:nsid w:val="174B58D1"/>
    <w:multiLevelType w:val="hybridMultilevel"/>
    <w:tmpl w:val="075A7C48"/>
    <w:lvl w:ilvl="0" w:tplc="62D895EC">
      <w:start w:val="7"/>
      <w:numFmt w:val="decimal"/>
      <w:lvlText w:val="%1."/>
      <w:lvlJc w:val="left"/>
      <w:pPr>
        <w:ind w:left="218" w:hanging="360"/>
      </w:pPr>
      <w:rPr>
        <w:rFonts w:hint="default"/>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16" w15:restartNumberingAfterBreak="0">
    <w:nsid w:val="195515E9"/>
    <w:multiLevelType w:val="hybridMultilevel"/>
    <w:tmpl w:val="0D9A1A84"/>
    <w:lvl w:ilvl="0" w:tplc="A03E04F4">
      <w:start w:val="1"/>
      <w:numFmt w:val="decimal"/>
      <w:lvlText w:val="%1."/>
      <w:lvlJc w:val="left"/>
      <w:pPr>
        <w:ind w:left="218" w:hanging="360"/>
      </w:pPr>
      <w:rPr>
        <w:rFonts w:hint="default"/>
        <w:b/>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17" w15:restartNumberingAfterBreak="0">
    <w:nsid w:val="1C52288C"/>
    <w:multiLevelType w:val="hybridMultilevel"/>
    <w:tmpl w:val="7E66954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14A4830"/>
    <w:multiLevelType w:val="hybridMultilevel"/>
    <w:tmpl w:val="5EAC80B6"/>
    <w:lvl w:ilvl="0" w:tplc="44561624">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28D3AB5"/>
    <w:multiLevelType w:val="hybridMultilevel"/>
    <w:tmpl w:val="7632C280"/>
    <w:lvl w:ilvl="0" w:tplc="19A4FAA6">
      <w:start w:val="1"/>
      <w:numFmt w:val="decimal"/>
      <w:lvlText w:val="%1."/>
      <w:lvlJc w:val="left"/>
      <w:pPr>
        <w:ind w:left="360" w:hanging="360"/>
      </w:pPr>
      <w:rPr>
        <w:rFonts w:hint="default"/>
        <w:b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28EC2970"/>
    <w:multiLevelType w:val="hybridMultilevel"/>
    <w:tmpl w:val="7632C280"/>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9D751B1"/>
    <w:multiLevelType w:val="hybridMultilevel"/>
    <w:tmpl w:val="1D327F66"/>
    <w:lvl w:ilvl="0" w:tplc="2DB28AD4">
      <w:start w:val="1"/>
      <w:numFmt w:val="bullet"/>
      <w:lvlText w:val=""/>
      <w:lvlJc w:val="left"/>
      <w:pPr>
        <w:ind w:left="720" w:hanging="360"/>
      </w:pPr>
      <w:rPr>
        <w:rFonts w:ascii="Symbol" w:hAnsi="Symbol" w:hint="default"/>
        <w:spacing w:val="0"/>
        <w:position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1136DD5"/>
    <w:multiLevelType w:val="hybridMultilevel"/>
    <w:tmpl w:val="BB9AB384"/>
    <w:lvl w:ilvl="0" w:tplc="62D895EC">
      <w:start w:val="7"/>
      <w:numFmt w:val="decimal"/>
      <w:lvlText w:val="%1."/>
      <w:lvlJc w:val="left"/>
      <w:pPr>
        <w:ind w:left="76" w:hanging="360"/>
      </w:pPr>
      <w:rPr>
        <w:rFonts w:hint="default"/>
      </w:rPr>
    </w:lvl>
    <w:lvl w:ilvl="1" w:tplc="04260019" w:tentative="1">
      <w:start w:val="1"/>
      <w:numFmt w:val="lowerLetter"/>
      <w:lvlText w:val="%2."/>
      <w:lvlJc w:val="left"/>
      <w:pPr>
        <w:ind w:left="1298" w:hanging="360"/>
      </w:pPr>
    </w:lvl>
    <w:lvl w:ilvl="2" w:tplc="0426001B" w:tentative="1">
      <w:start w:val="1"/>
      <w:numFmt w:val="lowerRoman"/>
      <w:lvlText w:val="%3."/>
      <w:lvlJc w:val="right"/>
      <w:pPr>
        <w:ind w:left="2018" w:hanging="180"/>
      </w:pPr>
    </w:lvl>
    <w:lvl w:ilvl="3" w:tplc="0426000F" w:tentative="1">
      <w:start w:val="1"/>
      <w:numFmt w:val="decimal"/>
      <w:lvlText w:val="%4."/>
      <w:lvlJc w:val="left"/>
      <w:pPr>
        <w:ind w:left="2738" w:hanging="360"/>
      </w:pPr>
    </w:lvl>
    <w:lvl w:ilvl="4" w:tplc="04260019" w:tentative="1">
      <w:start w:val="1"/>
      <w:numFmt w:val="lowerLetter"/>
      <w:lvlText w:val="%5."/>
      <w:lvlJc w:val="left"/>
      <w:pPr>
        <w:ind w:left="3458" w:hanging="360"/>
      </w:pPr>
    </w:lvl>
    <w:lvl w:ilvl="5" w:tplc="0426001B" w:tentative="1">
      <w:start w:val="1"/>
      <w:numFmt w:val="lowerRoman"/>
      <w:lvlText w:val="%6."/>
      <w:lvlJc w:val="right"/>
      <w:pPr>
        <w:ind w:left="4178" w:hanging="180"/>
      </w:pPr>
    </w:lvl>
    <w:lvl w:ilvl="6" w:tplc="0426000F" w:tentative="1">
      <w:start w:val="1"/>
      <w:numFmt w:val="decimal"/>
      <w:lvlText w:val="%7."/>
      <w:lvlJc w:val="left"/>
      <w:pPr>
        <w:ind w:left="4898" w:hanging="360"/>
      </w:pPr>
    </w:lvl>
    <w:lvl w:ilvl="7" w:tplc="04260019" w:tentative="1">
      <w:start w:val="1"/>
      <w:numFmt w:val="lowerLetter"/>
      <w:lvlText w:val="%8."/>
      <w:lvlJc w:val="left"/>
      <w:pPr>
        <w:ind w:left="5618" w:hanging="360"/>
      </w:pPr>
    </w:lvl>
    <w:lvl w:ilvl="8" w:tplc="0426001B" w:tentative="1">
      <w:start w:val="1"/>
      <w:numFmt w:val="lowerRoman"/>
      <w:lvlText w:val="%9."/>
      <w:lvlJc w:val="right"/>
      <w:pPr>
        <w:ind w:left="6338" w:hanging="180"/>
      </w:pPr>
    </w:lvl>
  </w:abstractNum>
  <w:abstractNum w:abstractNumId="23" w15:restartNumberingAfterBreak="0">
    <w:nsid w:val="3B992C97"/>
    <w:multiLevelType w:val="hybridMultilevel"/>
    <w:tmpl w:val="41F4B624"/>
    <w:lvl w:ilvl="0" w:tplc="F18E6C44">
      <w:start w:val="1"/>
      <w:numFmt w:val="decimal"/>
      <w:lvlText w:val="%1."/>
      <w:lvlJc w:val="left"/>
      <w:pPr>
        <w:ind w:left="360" w:hanging="360"/>
      </w:pPr>
      <w:rPr>
        <w:rFonts w:ascii="Times New Roman" w:eastAsia="Calibri" w:hAnsi="Times New Roman" w:cs="Times New Roman"/>
        <w:b w:val="0"/>
        <w:bCs/>
      </w:rPr>
    </w:lvl>
    <w:lvl w:ilvl="1" w:tplc="0426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FE442D8"/>
    <w:multiLevelType w:val="hybridMultilevel"/>
    <w:tmpl w:val="A46AE926"/>
    <w:lvl w:ilvl="0" w:tplc="E0723172">
      <w:start w:val="1"/>
      <w:numFmt w:val="decimal"/>
      <w:lvlText w:val="%1."/>
      <w:lvlJc w:val="left"/>
      <w:pPr>
        <w:ind w:left="720" w:hanging="360"/>
      </w:pPr>
      <w:rPr>
        <w:rFonts w:hint="default"/>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A10940"/>
    <w:multiLevelType w:val="hybridMultilevel"/>
    <w:tmpl w:val="6CCEA0C4"/>
    <w:lvl w:ilvl="0" w:tplc="ECAAC7EE">
      <w:start w:val="1"/>
      <w:numFmt w:val="decimal"/>
      <w:lvlText w:val="%1."/>
      <w:lvlJc w:val="left"/>
      <w:pPr>
        <w:ind w:left="218" w:hanging="360"/>
      </w:pPr>
      <w:rPr>
        <w:rFonts w:hint="default"/>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26" w15:restartNumberingAfterBreak="0">
    <w:nsid w:val="50307A80"/>
    <w:multiLevelType w:val="multilevel"/>
    <w:tmpl w:val="9D5E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735202"/>
    <w:multiLevelType w:val="hybridMultilevel"/>
    <w:tmpl w:val="41E0BD3A"/>
    <w:lvl w:ilvl="0" w:tplc="2DB28AD4">
      <w:start w:val="1"/>
      <w:numFmt w:val="bullet"/>
      <w:lvlText w:val=""/>
      <w:lvlJc w:val="left"/>
      <w:pPr>
        <w:ind w:left="190" w:hanging="360"/>
      </w:pPr>
      <w:rPr>
        <w:rFonts w:ascii="Symbol" w:hAnsi="Symbol" w:hint="default"/>
        <w:spacing w:val="0"/>
        <w:position w:val="0"/>
      </w:rPr>
    </w:lvl>
    <w:lvl w:ilvl="1" w:tplc="04260003" w:tentative="1">
      <w:start w:val="1"/>
      <w:numFmt w:val="bullet"/>
      <w:lvlText w:val="o"/>
      <w:lvlJc w:val="left"/>
      <w:pPr>
        <w:ind w:left="910" w:hanging="360"/>
      </w:pPr>
      <w:rPr>
        <w:rFonts w:ascii="Courier New" w:hAnsi="Courier New" w:cs="Courier New" w:hint="default"/>
      </w:rPr>
    </w:lvl>
    <w:lvl w:ilvl="2" w:tplc="04260005" w:tentative="1">
      <w:start w:val="1"/>
      <w:numFmt w:val="bullet"/>
      <w:lvlText w:val=""/>
      <w:lvlJc w:val="left"/>
      <w:pPr>
        <w:ind w:left="1630" w:hanging="360"/>
      </w:pPr>
      <w:rPr>
        <w:rFonts w:ascii="Wingdings" w:hAnsi="Wingdings" w:hint="default"/>
      </w:rPr>
    </w:lvl>
    <w:lvl w:ilvl="3" w:tplc="04260001" w:tentative="1">
      <w:start w:val="1"/>
      <w:numFmt w:val="bullet"/>
      <w:lvlText w:val=""/>
      <w:lvlJc w:val="left"/>
      <w:pPr>
        <w:ind w:left="2350" w:hanging="360"/>
      </w:pPr>
      <w:rPr>
        <w:rFonts w:ascii="Symbol" w:hAnsi="Symbol" w:hint="default"/>
      </w:rPr>
    </w:lvl>
    <w:lvl w:ilvl="4" w:tplc="04260003" w:tentative="1">
      <w:start w:val="1"/>
      <w:numFmt w:val="bullet"/>
      <w:lvlText w:val="o"/>
      <w:lvlJc w:val="left"/>
      <w:pPr>
        <w:ind w:left="3070" w:hanging="360"/>
      </w:pPr>
      <w:rPr>
        <w:rFonts w:ascii="Courier New" w:hAnsi="Courier New" w:cs="Courier New" w:hint="default"/>
      </w:rPr>
    </w:lvl>
    <w:lvl w:ilvl="5" w:tplc="04260005" w:tentative="1">
      <w:start w:val="1"/>
      <w:numFmt w:val="bullet"/>
      <w:lvlText w:val=""/>
      <w:lvlJc w:val="left"/>
      <w:pPr>
        <w:ind w:left="3790" w:hanging="360"/>
      </w:pPr>
      <w:rPr>
        <w:rFonts w:ascii="Wingdings" w:hAnsi="Wingdings" w:hint="default"/>
      </w:rPr>
    </w:lvl>
    <w:lvl w:ilvl="6" w:tplc="04260001" w:tentative="1">
      <w:start w:val="1"/>
      <w:numFmt w:val="bullet"/>
      <w:lvlText w:val=""/>
      <w:lvlJc w:val="left"/>
      <w:pPr>
        <w:ind w:left="4510" w:hanging="360"/>
      </w:pPr>
      <w:rPr>
        <w:rFonts w:ascii="Symbol" w:hAnsi="Symbol" w:hint="default"/>
      </w:rPr>
    </w:lvl>
    <w:lvl w:ilvl="7" w:tplc="04260003" w:tentative="1">
      <w:start w:val="1"/>
      <w:numFmt w:val="bullet"/>
      <w:lvlText w:val="o"/>
      <w:lvlJc w:val="left"/>
      <w:pPr>
        <w:ind w:left="5230" w:hanging="360"/>
      </w:pPr>
      <w:rPr>
        <w:rFonts w:ascii="Courier New" w:hAnsi="Courier New" w:cs="Courier New" w:hint="default"/>
      </w:rPr>
    </w:lvl>
    <w:lvl w:ilvl="8" w:tplc="04260005" w:tentative="1">
      <w:start w:val="1"/>
      <w:numFmt w:val="bullet"/>
      <w:lvlText w:val=""/>
      <w:lvlJc w:val="left"/>
      <w:pPr>
        <w:ind w:left="5950" w:hanging="360"/>
      </w:pPr>
      <w:rPr>
        <w:rFonts w:ascii="Wingdings" w:hAnsi="Wingdings" w:hint="default"/>
      </w:rPr>
    </w:lvl>
  </w:abstractNum>
  <w:abstractNum w:abstractNumId="28" w15:restartNumberingAfterBreak="0">
    <w:nsid w:val="57356126"/>
    <w:multiLevelType w:val="hybridMultilevel"/>
    <w:tmpl w:val="5DA4CBEA"/>
    <w:lvl w:ilvl="0" w:tplc="2DB28AD4">
      <w:start w:val="1"/>
      <w:numFmt w:val="bullet"/>
      <w:lvlText w:val=""/>
      <w:lvlJc w:val="left"/>
      <w:pPr>
        <w:ind w:left="190" w:hanging="360"/>
      </w:pPr>
      <w:rPr>
        <w:rFonts w:ascii="Symbol" w:hAnsi="Symbol" w:hint="default"/>
        <w:spacing w:val="0"/>
        <w:position w:val="0"/>
      </w:rPr>
    </w:lvl>
    <w:lvl w:ilvl="1" w:tplc="04260003" w:tentative="1">
      <w:start w:val="1"/>
      <w:numFmt w:val="bullet"/>
      <w:lvlText w:val="o"/>
      <w:lvlJc w:val="left"/>
      <w:pPr>
        <w:ind w:left="910" w:hanging="360"/>
      </w:pPr>
      <w:rPr>
        <w:rFonts w:ascii="Courier New" w:hAnsi="Courier New" w:cs="Courier New" w:hint="default"/>
      </w:rPr>
    </w:lvl>
    <w:lvl w:ilvl="2" w:tplc="04260005" w:tentative="1">
      <w:start w:val="1"/>
      <w:numFmt w:val="bullet"/>
      <w:lvlText w:val=""/>
      <w:lvlJc w:val="left"/>
      <w:pPr>
        <w:ind w:left="1630" w:hanging="360"/>
      </w:pPr>
      <w:rPr>
        <w:rFonts w:ascii="Wingdings" w:hAnsi="Wingdings" w:hint="default"/>
      </w:rPr>
    </w:lvl>
    <w:lvl w:ilvl="3" w:tplc="04260001" w:tentative="1">
      <w:start w:val="1"/>
      <w:numFmt w:val="bullet"/>
      <w:lvlText w:val=""/>
      <w:lvlJc w:val="left"/>
      <w:pPr>
        <w:ind w:left="2350" w:hanging="360"/>
      </w:pPr>
      <w:rPr>
        <w:rFonts w:ascii="Symbol" w:hAnsi="Symbol" w:hint="default"/>
      </w:rPr>
    </w:lvl>
    <w:lvl w:ilvl="4" w:tplc="04260003" w:tentative="1">
      <w:start w:val="1"/>
      <w:numFmt w:val="bullet"/>
      <w:lvlText w:val="o"/>
      <w:lvlJc w:val="left"/>
      <w:pPr>
        <w:ind w:left="3070" w:hanging="360"/>
      </w:pPr>
      <w:rPr>
        <w:rFonts w:ascii="Courier New" w:hAnsi="Courier New" w:cs="Courier New" w:hint="default"/>
      </w:rPr>
    </w:lvl>
    <w:lvl w:ilvl="5" w:tplc="04260005" w:tentative="1">
      <w:start w:val="1"/>
      <w:numFmt w:val="bullet"/>
      <w:lvlText w:val=""/>
      <w:lvlJc w:val="left"/>
      <w:pPr>
        <w:ind w:left="3790" w:hanging="360"/>
      </w:pPr>
      <w:rPr>
        <w:rFonts w:ascii="Wingdings" w:hAnsi="Wingdings" w:hint="default"/>
      </w:rPr>
    </w:lvl>
    <w:lvl w:ilvl="6" w:tplc="04260001" w:tentative="1">
      <w:start w:val="1"/>
      <w:numFmt w:val="bullet"/>
      <w:lvlText w:val=""/>
      <w:lvlJc w:val="left"/>
      <w:pPr>
        <w:ind w:left="4510" w:hanging="360"/>
      </w:pPr>
      <w:rPr>
        <w:rFonts w:ascii="Symbol" w:hAnsi="Symbol" w:hint="default"/>
      </w:rPr>
    </w:lvl>
    <w:lvl w:ilvl="7" w:tplc="04260003" w:tentative="1">
      <w:start w:val="1"/>
      <w:numFmt w:val="bullet"/>
      <w:lvlText w:val="o"/>
      <w:lvlJc w:val="left"/>
      <w:pPr>
        <w:ind w:left="5230" w:hanging="360"/>
      </w:pPr>
      <w:rPr>
        <w:rFonts w:ascii="Courier New" w:hAnsi="Courier New" w:cs="Courier New" w:hint="default"/>
      </w:rPr>
    </w:lvl>
    <w:lvl w:ilvl="8" w:tplc="04260005" w:tentative="1">
      <w:start w:val="1"/>
      <w:numFmt w:val="bullet"/>
      <w:lvlText w:val=""/>
      <w:lvlJc w:val="left"/>
      <w:pPr>
        <w:ind w:left="5950" w:hanging="360"/>
      </w:pPr>
      <w:rPr>
        <w:rFonts w:ascii="Wingdings" w:hAnsi="Wingdings" w:hint="default"/>
      </w:rPr>
    </w:lvl>
  </w:abstractNum>
  <w:abstractNum w:abstractNumId="29" w15:restartNumberingAfterBreak="0">
    <w:nsid w:val="58A73BA5"/>
    <w:multiLevelType w:val="hybridMultilevel"/>
    <w:tmpl w:val="1C14A148"/>
    <w:lvl w:ilvl="0" w:tplc="D9BA73FC">
      <w:start w:val="1"/>
      <w:numFmt w:val="decimal"/>
      <w:lvlText w:val="%1."/>
      <w:lvlJc w:val="left"/>
      <w:pPr>
        <w:ind w:left="153" w:hanging="360"/>
      </w:pPr>
      <w:rPr>
        <w:rFonts w:ascii="Times New Roman" w:hAnsi="Times New Roman" w:cs="Times New Roman" w:hint="default"/>
        <w:b w:val="0"/>
        <w:i w:val="0"/>
        <w:sz w:val="24"/>
      </w:rPr>
    </w:lvl>
    <w:lvl w:ilvl="1" w:tplc="04260019" w:tentative="1">
      <w:start w:val="1"/>
      <w:numFmt w:val="lowerLetter"/>
      <w:lvlText w:val="%2."/>
      <w:lvlJc w:val="left"/>
      <w:pPr>
        <w:ind w:left="873" w:hanging="360"/>
      </w:pPr>
    </w:lvl>
    <w:lvl w:ilvl="2" w:tplc="0426001B" w:tentative="1">
      <w:start w:val="1"/>
      <w:numFmt w:val="lowerRoman"/>
      <w:lvlText w:val="%3."/>
      <w:lvlJc w:val="right"/>
      <w:pPr>
        <w:ind w:left="1593" w:hanging="180"/>
      </w:pPr>
    </w:lvl>
    <w:lvl w:ilvl="3" w:tplc="0426000F" w:tentative="1">
      <w:start w:val="1"/>
      <w:numFmt w:val="decimal"/>
      <w:lvlText w:val="%4."/>
      <w:lvlJc w:val="left"/>
      <w:pPr>
        <w:ind w:left="2313" w:hanging="360"/>
      </w:pPr>
    </w:lvl>
    <w:lvl w:ilvl="4" w:tplc="04260019" w:tentative="1">
      <w:start w:val="1"/>
      <w:numFmt w:val="lowerLetter"/>
      <w:lvlText w:val="%5."/>
      <w:lvlJc w:val="left"/>
      <w:pPr>
        <w:ind w:left="3033" w:hanging="360"/>
      </w:pPr>
    </w:lvl>
    <w:lvl w:ilvl="5" w:tplc="0426001B" w:tentative="1">
      <w:start w:val="1"/>
      <w:numFmt w:val="lowerRoman"/>
      <w:lvlText w:val="%6."/>
      <w:lvlJc w:val="right"/>
      <w:pPr>
        <w:ind w:left="3753" w:hanging="180"/>
      </w:pPr>
    </w:lvl>
    <w:lvl w:ilvl="6" w:tplc="0426000F" w:tentative="1">
      <w:start w:val="1"/>
      <w:numFmt w:val="decimal"/>
      <w:lvlText w:val="%7."/>
      <w:lvlJc w:val="left"/>
      <w:pPr>
        <w:ind w:left="4473" w:hanging="360"/>
      </w:pPr>
    </w:lvl>
    <w:lvl w:ilvl="7" w:tplc="04260019" w:tentative="1">
      <w:start w:val="1"/>
      <w:numFmt w:val="lowerLetter"/>
      <w:lvlText w:val="%8."/>
      <w:lvlJc w:val="left"/>
      <w:pPr>
        <w:ind w:left="5193" w:hanging="360"/>
      </w:pPr>
    </w:lvl>
    <w:lvl w:ilvl="8" w:tplc="0426001B" w:tentative="1">
      <w:start w:val="1"/>
      <w:numFmt w:val="lowerRoman"/>
      <w:lvlText w:val="%9."/>
      <w:lvlJc w:val="right"/>
      <w:pPr>
        <w:ind w:left="5913" w:hanging="180"/>
      </w:pPr>
    </w:lvl>
  </w:abstractNum>
  <w:abstractNum w:abstractNumId="30" w15:restartNumberingAfterBreak="0">
    <w:nsid w:val="5F771E27"/>
    <w:multiLevelType w:val="hybridMultilevel"/>
    <w:tmpl w:val="6CCEA0C4"/>
    <w:lvl w:ilvl="0" w:tplc="ECAAC7EE">
      <w:start w:val="1"/>
      <w:numFmt w:val="decimal"/>
      <w:lvlText w:val="%1."/>
      <w:lvlJc w:val="left"/>
      <w:pPr>
        <w:ind w:left="218" w:hanging="360"/>
      </w:pPr>
      <w:rPr>
        <w:rFonts w:hint="default"/>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31" w15:restartNumberingAfterBreak="0">
    <w:nsid w:val="6CCB03F4"/>
    <w:multiLevelType w:val="hybridMultilevel"/>
    <w:tmpl w:val="46A20384"/>
    <w:lvl w:ilvl="0" w:tplc="D988CF2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231194E"/>
    <w:multiLevelType w:val="hybridMultilevel"/>
    <w:tmpl w:val="11124104"/>
    <w:lvl w:ilvl="0" w:tplc="2DB28AD4">
      <w:start w:val="1"/>
      <w:numFmt w:val="bullet"/>
      <w:lvlText w:val=""/>
      <w:lvlJc w:val="left"/>
      <w:pPr>
        <w:ind w:left="250" w:hanging="360"/>
      </w:pPr>
      <w:rPr>
        <w:rFonts w:ascii="Symbol" w:hAnsi="Symbol" w:hint="default"/>
        <w:spacing w:val="0"/>
        <w:position w:val="0"/>
      </w:rPr>
    </w:lvl>
    <w:lvl w:ilvl="1" w:tplc="04260003" w:tentative="1">
      <w:start w:val="1"/>
      <w:numFmt w:val="bullet"/>
      <w:lvlText w:val="o"/>
      <w:lvlJc w:val="left"/>
      <w:pPr>
        <w:ind w:left="970" w:hanging="360"/>
      </w:pPr>
      <w:rPr>
        <w:rFonts w:ascii="Courier New" w:hAnsi="Courier New" w:cs="Courier New" w:hint="default"/>
      </w:rPr>
    </w:lvl>
    <w:lvl w:ilvl="2" w:tplc="04260005" w:tentative="1">
      <w:start w:val="1"/>
      <w:numFmt w:val="bullet"/>
      <w:lvlText w:val=""/>
      <w:lvlJc w:val="left"/>
      <w:pPr>
        <w:ind w:left="1690" w:hanging="360"/>
      </w:pPr>
      <w:rPr>
        <w:rFonts w:ascii="Wingdings" w:hAnsi="Wingdings" w:hint="default"/>
      </w:rPr>
    </w:lvl>
    <w:lvl w:ilvl="3" w:tplc="04260001" w:tentative="1">
      <w:start w:val="1"/>
      <w:numFmt w:val="bullet"/>
      <w:lvlText w:val=""/>
      <w:lvlJc w:val="left"/>
      <w:pPr>
        <w:ind w:left="2410" w:hanging="360"/>
      </w:pPr>
      <w:rPr>
        <w:rFonts w:ascii="Symbol" w:hAnsi="Symbol" w:hint="default"/>
      </w:rPr>
    </w:lvl>
    <w:lvl w:ilvl="4" w:tplc="04260003" w:tentative="1">
      <w:start w:val="1"/>
      <w:numFmt w:val="bullet"/>
      <w:lvlText w:val="o"/>
      <w:lvlJc w:val="left"/>
      <w:pPr>
        <w:ind w:left="3130" w:hanging="360"/>
      </w:pPr>
      <w:rPr>
        <w:rFonts w:ascii="Courier New" w:hAnsi="Courier New" w:cs="Courier New" w:hint="default"/>
      </w:rPr>
    </w:lvl>
    <w:lvl w:ilvl="5" w:tplc="04260005" w:tentative="1">
      <w:start w:val="1"/>
      <w:numFmt w:val="bullet"/>
      <w:lvlText w:val=""/>
      <w:lvlJc w:val="left"/>
      <w:pPr>
        <w:ind w:left="3850" w:hanging="360"/>
      </w:pPr>
      <w:rPr>
        <w:rFonts w:ascii="Wingdings" w:hAnsi="Wingdings" w:hint="default"/>
      </w:rPr>
    </w:lvl>
    <w:lvl w:ilvl="6" w:tplc="04260001" w:tentative="1">
      <w:start w:val="1"/>
      <w:numFmt w:val="bullet"/>
      <w:lvlText w:val=""/>
      <w:lvlJc w:val="left"/>
      <w:pPr>
        <w:ind w:left="4570" w:hanging="360"/>
      </w:pPr>
      <w:rPr>
        <w:rFonts w:ascii="Symbol" w:hAnsi="Symbol" w:hint="default"/>
      </w:rPr>
    </w:lvl>
    <w:lvl w:ilvl="7" w:tplc="04260003" w:tentative="1">
      <w:start w:val="1"/>
      <w:numFmt w:val="bullet"/>
      <w:lvlText w:val="o"/>
      <w:lvlJc w:val="left"/>
      <w:pPr>
        <w:ind w:left="5290" w:hanging="360"/>
      </w:pPr>
      <w:rPr>
        <w:rFonts w:ascii="Courier New" w:hAnsi="Courier New" w:cs="Courier New" w:hint="default"/>
      </w:rPr>
    </w:lvl>
    <w:lvl w:ilvl="8" w:tplc="04260005" w:tentative="1">
      <w:start w:val="1"/>
      <w:numFmt w:val="bullet"/>
      <w:lvlText w:val=""/>
      <w:lvlJc w:val="left"/>
      <w:pPr>
        <w:ind w:left="6010" w:hanging="360"/>
      </w:pPr>
      <w:rPr>
        <w:rFonts w:ascii="Wingdings" w:hAnsi="Wingdings" w:hint="default"/>
      </w:rPr>
    </w:lvl>
  </w:abstractNum>
  <w:abstractNum w:abstractNumId="33" w15:restartNumberingAfterBreak="0">
    <w:nsid w:val="737810AC"/>
    <w:multiLevelType w:val="multilevel"/>
    <w:tmpl w:val="8A484DF6"/>
    <w:lvl w:ilvl="0">
      <w:start w:val="1"/>
      <w:numFmt w:val="decimal"/>
      <w:lvlText w:val="%1."/>
      <w:lvlJc w:val="left"/>
      <w:pPr>
        <w:tabs>
          <w:tab w:val="num" w:pos="720"/>
        </w:tabs>
        <w:ind w:left="720" w:hanging="360"/>
      </w:pPr>
      <w:rPr>
        <w:rFonts w:hint="default"/>
        <w:b w:val="0"/>
        <w:i w:val="0"/>
        <w:color w:val="auto"/>
      </w:rPr>
    </w:lvl>
    <w:lvl w:ilvl="1">
      <w:start w:val="1"/>
      <w:numFmt w:val="decimal"/>
      <w:isLgl/>
      <w:lvlText w:val="%1.%2."/>
      <w:lvlJc w:val="left"/>
      <w:pPr>
        <w:tabs>
          <w:tab w:val="num" w:pos="720"/>
        </w:tabs>
        <w:ind w:left="720" w:hanging="55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77D27C32"/>
    <w:multiLevelType w:val="hybridMultilevel"/>
    <w:tmpl w:val="B94637F4"/>
    <w:lvl w:ilvl="0" w:tplc="932441A2">
      <w:start w:val="1"/>
      <w:numFmt w:val="decimal"/>
      <w:lvlText w:val="%1."/>
      <w:lvlJc w:val="left"/>
      <w:pPr>
        <w:ind w:left="720" w:hanging="360"/>
      </w:pPr>
      <w:rPr>
        <w:rFonts w:ascii="Times New Roman" w:hAnsi="Times New Roman" w:hint="default"/>
        <w:b w:val="0"/>
        <w:i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A10034C"/>
    <w:multiLevelType w:val="hybridMultilevel"/>
    <w:tmpl w:val="8A32043C"/>
    <w:lvl w:ilvl="0" w:tplc="7FE6291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550582487">
    <w:abstractNumId w:val="10"/>
  </w:num>
  <w:num w:numId="2" w16cid:durableId="1321349646">
    <w:abstractNumId w:val="8"/>
  </w:num>
  <w:num w:numId="3" w16cid:durableId="1408915770">
    <w:abstractNumId w:val="7"/>
  </w:num>
  <w:num w:numId="4" w16cid:durableId="167255869">
    <w:abstractNumId w:val="6"/>
  </w:num>
  <w:num w:numId="5" w16cid:durableId="1068460770">
    <w:abstractNumId w:val="5"/>
  </w:num>
  <w:num w:numId="6" w16cid:durableId="263272277">
    <w:abstractNumId w:val="9"/>
  </w:num>
  <w:num w:numId="7" w16cid:durableId="634215249">
    <w:abstractNumId w:val="4"/>
  </w:num>
  <w:num w:numId="8" w16cid:durableId="834493311">
    <w:abstractNumId w:val="3"/>
  </w:num>
  <w:num w:numId="9" w16cid:durableId="204492904">
    <w:abstractNumId w:val="2"/>
  </w:num>
  <w:num w:numId="10" w16cid:durableId="1880314148">
    <w:abstractNumId w:val="1"/>
  </w:num>
  <w:num w:numId="11" w16cid:durableId="2015254650">
    <w:abstractNumId w:val="0"/>
  </w:num>
  <w:num w:numId="12" w16cid:durableId="534734953">
    <w:abstractNumId w:val="31"/>
  </w:num>
  <w:num w:numId="13" w16cid:durableId="1950969081">
    <w:abstractNumId w:val="29"/>
  </w:num>
  <w:num w:numId="14" w16cid:durableId="1790002481">
    <w:abstractNumId w:val="16"/>
  </w:num>
  <w:num w:numId="15" w16cid:durableId="504563449">
    <w:abstractNumId w:val="15"/>
  </w:num>
  <w:num w:numId="16" w16cid:durableId="1099642959">
    <w:abstractNumId w:val="22"/>
  </w:num>
  <w:num w:numId="17" w16cid:durableId="2002073985">
    <w:abstractNumId w:val="25"/>
  </w:num>
  <w:num w:numId="18" w16cid:durableId="323778891">
    <w:abstractNumId w:val="27"/>
  </w:num>
  <w:num w:numId="19" w16cid:durableId="897859807">
    <w:abstractNumId w:val="28"/>
  </w:num>
  <w:num w:numId="20" w16cid:durableId="1464956080">
    <w:abstractNumId w:val="35"/>
  </w:num>
  <w:num w:numId="21" w16cid:durableId="2030140121">
    <w:abstractNumId w:val="34"/>
  </w:num>
  <w:num w:numId="22" w16cid:durableId="4895619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6783001">
    <w:abstractNumId w:val="32"/>
  </w:num>
  <w:num w:numId="24" w16cid:durableId="1603486972">
    <w:abstractNumId w:val="13"/>
  </w:num>
  <w:num w:numId="25" w16cid:durableId="787699092">
    <w:abstractNumId w:val="21"/>
  </w:num>
  <w:num w:numId="26" w16cid:durableId="241650384">
    <w:abstractNumId w:val="23"/>
  </w:num>
  <w:num w:numId="27" w16cid:durableId="696201214">
    <w:abstractNumId w:val="26"/>
  </w:num>
  <w:num w:numId="28" w16cid:durableId="525098520">
    <w:abstractNumId w:val="11"/>
  </w:num>
  <w:num w:numId="29" w16cid:durableId="1185287515">
    <w:abstractNumId w:val="30"/>
  </w:num>
  <w:num w:numId="30" w16cid:durableId="236864658">
    <w:abstractNumId w:val="17"/>
  </w:num>
  <w:num w:numId="31" w16cid:durableId="721564416">
    <w:abstractNumId w:val="18"/>
  </w:num>
  <w:num w:numId="32" w16cid:durableId="450049222">
    <w:abstractNumId w:val="14"/>
  </w:num>
  <w:num w:numId="33" w16cid:durableId="1168400319">
    <w:abstractNumId w:val="33"/>
  </w:num>
  <w:num w:numId="34" w16cid:durableId="9758385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36269566">
    <w:abstractNumId w:val="20"/>
  </w:num>
  <w:num w:numId="36" w16cid:durableId="2032607421">
    <w:abstractNumId w:val="12"/>
  </w:num>
  <w:num w:numId="37" w16cid:durableId="88259539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74"/>
    <w:rsid w:val="000071B9"/>
    <w:rsid w:val="000110A5"/>
    <w:rsid w:val="00017E29"/>
    <w:rsid w:val="00032257"/>
    <w:rsid w:val="00032EEF"/>
    <w:rsid w:val="000335CC"/>
    <w:rsid w:val="000335F9"/>
    <w:rsid w:val="000367D9"/>
    <w:rsid w:val="000429B8"/>
    <w:rsid w:val="00045D10"/>
    <w:rsid w:val="00047626"/>
    <w:rsid w:val="00047C25"/>
    <w:rsid w:val="00050D50"/>
    <w:rsid w:val="000541DB"/>
    <w:rsid w:val="00057854"/>
    <w:rsid w:val="00064DB1"/>
    <w:rsid w:val="000662B0"/>
    <w:rsid w:val="00066318"/>
    <w:rsid w:val="000670BE"/>
    <w:rsid w:val="0006761E"/>
    <w:rsid w:val="000755A0"/>
    <w:rsid w:val="000761B5"/>
    <w:rsid w:val="0007634B"/>
    <w:rsid w:val="0008091A"/>
    <w:rsid w:val="000821E3"/>
    <w:rsid w:val="00083701"/>
    <w:rsid w:val="00085526"/>
    <w:rsid w:val="00085C25"/>
    <w:rsid w:val="000956EF"/>
    <w:rsid w:val="0009645A"/>
    <w:rsid w:val="00097AD6"/>
    <w:rsid w:val="000A64F9"/>
    <w:rsid w:val="000A74FB"/>
    <w:rsid w:val="000B0C30"/>
    <w:rsid w:val="000B55D0"/>
    <w:rsid w:val="000B6B21"/>
    <w:rsid w:val="000B6D7E"/>
    <w:rsid w:val="000C09C2"/>
    <w:rsid w:val="000C0F7E"/>
    <w:rsid w:val="000D2158"/>
    <w:rsid w:val="000E1CF5"/>
    <w:rsid w:val="000E2CCC"/>
    <w:rsid w:val="000E3F68"/>
    <w:rsid w:val="000E447A"/>
    <w:rsid w:val="000E55BA"/>
    <w:rsid w:val="000E6462"/>
    <w:rsid w:val="000E7F99"/>
    <w:rsid w:val="000F679E"/>
    <w:rsid w:val="000F7576"/>
    <w:rsid w:val="000F783E"/>
    <w:rsid w:val="00102453"/>
    <w:rsid w:val="00110E80"/>
    <w:rsid w:val="00133E03"/>
    <w:rsid w:val="0013409C"/>
    <w:rsid w:val="0013411C"/>
    <w:rsid w:val="00134828"/>
    <w:rsid w:val="00135345"/>
    <w:rsid w:val="00135619"/>
    <w:rsid w:val="0013792B"/>
    <w:rsid w:val="0014044D"/>
    <w:rsid w:val="00143D4D"/>
    <w:rsid w:val="00144700"/>
    <w:rsid w:val="00146537"/>
    <w:rsid w:val="00146E99"/>
    <w:rsid w:val="00146F43"/>
    <w:rsid w:val="001473A1"/>
    <w:rsid w:val="00150190"/>
    <w:rsid w:val="00152EEB"/>
    <w:rsid w:val="00155672"/>
    <w:rsid w:val="00157C4E"/>
    <w:rsid w:val="00164906"/>
    <w:rsid w:val="00172403"/>
    <w:rsid w:val="00173E9D"/>
    <w:rsid w:val="00180CC5"/>
    <w:rsid w:val="00182DE5"/>
    <w:rsid w:val="00184FDF"/>
    <w:rsid w:val="001865AC"/>
    <w:rsid w:val="00190C3B"/>
    <w:rsid w:val="00196124"/>
    <w:rsid w:val="001963AB"/>
    <w:rsid w:val="00196EB3"/>
    <w:rsid w:val="00197160"/>
    <w:rsid w:val="001A0316"/>
    <w:rsid w:val="001A3F67"/>
    <w:rsid w:val="001A4B86"/>
    <w:rsid w:val="001B5871"/>
    <w:rsid w:val="001B5A2D"/>
    <w:rsid w:val="001C06F5"/>
    <w:rsid w:val="001D57F7"/>
    <w:rsid w:val="001D7C97"/>
    <w:rsid w:val="001E04C7"/>
    <w:rsid w:val="001E10E4"/>
    <w:rsid w:val="001E15F4"/>
    <w:rsid w:val="001E2663"/>
    <w:rsid w:val="001F3DD6"/>
    <w:rsid w:val="001F47A5"/>
    <w:rsid w:val="001F7358"/>
    <w:rsid w:val="002012C3"/>
    <w:rsid w:val="00213153"/>
    <w:rsid w:val="002132EF"/>
    <w:rsid w:val="002207CC"/>
    <w:rsid w:val="002208EA"/>
    <w:rsid w:val="00224153"/>
    <w:rsid w:val="00224B10"/>
    <w:rsid w:val="00243955"/>
    <w:rsid w:val="002443F8"/>
    <w:rsid w:val="00253F94"/>
    <w:rsid w:val="0028450C"/>
    <w:rsid w:val="00285933"/>
    <w:rsid w:val="00285F5B"/>
    <w:rsid w:val="00286F80"/>
    <w:rsid w:val="00293A02"/>
    <w:rsid w:val="00294EB2"/>
    <w:rsid w:val="002B1D43"/>
    <w:rsid w:val="002B3EE5"/>
    <w:rsid w:val="002B3F16"/>
    <w:rsid w:val="002C20F7"/>
    <w:rsid w:val="002C4F2C"/>
    <w:rsid w:val="002D0550"/>
    <w:rsid w:val="002E1474"/>
    <w:rsid w:val="002E1E29"/>
    <w:rsid w:val="002F0407"/>
    <w:rsid w:val="002F20C8"/>
    <w:rsid w:val="002F7B12"/>
    <w:rsid w:val="00300E00"/>
    <w:rsid w:val="00300FCF"/>
    <w:rsid w:val="00304354"/>
    <w:rsid w:val="00310F20"/>
    <w:rsid w:val="00313F27"/>
    <w:rsid w:val="00315FE7"/>
    <w:rsid w:val="00324323"/>
    <w:rsid w:val="00324980"/>
    <w:rsid w:val="003251DE"/>
    <w:rsid w:val="00327BB9"/>
    <w:rsid w:val="00330BD9"/>
    <w:rsid w:val="00341013"/>
    <w:rsid w:val="00344594"/>
    <w:rsid w:val="00344ACB"/>
    <w:rsid w:val="00352B94"/>
    <w:rsid w:val="003543B6"/>
    <w:rsid w:val="00357694"/>
    <w:rsid w:val="0036766D"/>
    <w:rsid w:val="00373E86"/>
    <w:rsid w:val="003818B2"/>
    <w:rsid w:val="0039198A"/>
    <w:rsid w:val="00396959"/>
    <w:rsid w:val="00397527"/>
    <w:rsid w:val="00397B81"/>
    <w:rsid w:val="00397C87"/>
    <w:rsid w:val="003A11FD"/>
    <w:rsid w:val="003A3C09"/>
    <w:rsid w:val="003A66DB"/>
    <w:rsid w:val="003A6D59"/>
    <w:rsid w:val="003B3E17"/>
    <w:rsid w:val="003C4A75"/>
    <w:rsid w:val="003C5106"/>
    <w:rsid w:val="003C6E7C"/>
    <w:rsid w:val="003C7951"/>
    <w:rsid w:val="003C7CCD"/>
    <w:rsid w:val="003D0632"/>
    <w:rsid w:val="003D6174"/>
    <w:rsid w:val="003D69E8"/>
    <w:rsid w:val="003D72BF"/>
    <w:rsid w:val="003E4A66"/>
    <w:rsid w:val="003E6905"/>
    <w:rsid w:val="003F2530"/>
    <w:rsid w:val="003F4AF7"/>
    <w:rsid w:val="003F70D5"/>
    <w:rsid w:val="00405628"/>
    <w:rsid w:val="004133DA"/>
    <w:rsid w:val="0041479F"/>
    <w:rsid w:val="00416DCF"/>
    <w:rsid w:val="00420BA4"/>
    <w:rsid w:val="00420FFC"/>
    <w:rsid w:val="00423771"/>
    <w:rsid w:val="00426103"/>
    <w:rsid w:val="00440B83"/>
    <w:rsid w:val="004447B2"/>
    <w:rsid w:val="004523BA"/>
    <w:rsid w:val="00460877"/>
    <w:rsid w:val="00470EBA"/>
    <w:rsid w:val="004715A5"/>
    <w:rsid w:val="004801F6"/>
    <w:rsid w:val="004802E2"/>
    <w:rsid w:val="004806AD"/>
    <w:rsid w:val="00481D97"/>
    <w:rsid w:val="00491ED5"/>
    <w:rsid w:val="00495877"/>
    <w:rsid w:val="00496493"/>
    <w:rsid w:val="00496CA9"/>
    <w:rsid w:val="004A6D83"/>
    <w:rsid w:val="004A7392"/>
    <w:rsid w:val="004A7E1D"/>
    <w:rsid w:val="004B5E41"/>
    <w:rsid w:val="004B6595"/>
    <w:rsid w:val="004C44AA"/>
    <w:rsid w:val="004C5B79"/>
    <w:rsid w:val="004C767C"/>
    <w:rsid w:val="004C7ADC"/>
    <w:rsid w:val="004D1BF6"/>
    <w:rsid w:val="004D34C3"/>
    <w:rsid w:val="004D3A66"/>
    <w:rsid w:val="004D47BD"/>
    <w:rsid w:val="004D4B06"/>
    <w:rsid w:val="004D69D1"/>
    <w:rsid w:val="004E387D"/>
    <w:rsid w:val="004E74AF"/>
    <w:rsid w:val="004F0C0A"/>
    <w:rsid w:val="004F331B"/>
    <w:rsid w:val="004F38C5"/>
    <w:rsid w:val="004F3A03"/>
    <w:rsid w:val="005040E7"/>
    <w:rsid w:val="005042E2"/>
    <w:rsid w:val="00505486"/>
    <w:rsid w:val="00510437"/>
    <w:rsid w:val="0051354F"/>
    <w:rsid w:val="00521963"/>
    <w:rsid w:val="00521C8F"/>
    <w:rsid w:val="00524C5A"/>
    <w:rsid w:val="00527B2E"/>
    <w:rsid w:val="005311F7"/>
    <w:rsid w:val="00535E07"/>
    <w:rsid w:val="00537C61"/>
    <w:rsid w:val="00537C81"/>
    <w:rsid w:val="00540436"/>
    <w:rsid w:val="00542F05"/>
    <w:rsid w:val="0054480E"/>
    <w:rsid w:val="005467CF"/>
    <w:rsid w:val="00546930"/>
    <w:rsid w:val="00550EA4"/>
    <w:rsid w:val="00552F25"/>
    <w:rsid w:val="00553078"/>
    <w:rsid w:val="00554271"/>
    <w:rsid w:val="00557DCB"/>
    <w:rsid w:val="0056370E"/>
    <w:rsid w:val="005655AA"/>
    <w:rsid w:val="00573F7B"/>
    <w:rsid w:val="005747DB"/>
    <w:rsid w:val="00577DA8"/>
    <w:rsid w:val="0058021D"/>
    <w:rsid w:val="00581FA4"/>
    <w:rsid w:val="005835C5"/>
    <w:rsid w:val="00583A96"/>
    <w:rsid w:val="00583BB4"/>
    <w:rsid w:val="0058731F"/>
    <w:rsid w:val="0059656C"/>
    <w:rsid w:val="00597585"/>
    <w:rsid w:val="005A36E7"/>
    <w:rsid w:val="005B06FD"/>
    <w:rsid w:val="005C1EFA"/>
    <w:rsid w:val="005C3ED8"/>
    <w:rsid w:val="005C417E"/>
    <w:rsid w:val="005D08DE"/>
    <w:rsid w:val="005D1BCD"/>
    <w:rsid w:val="005D3244"/>
    <w:rsid w:val="005D33B1"/>
    <w:rsid w:val="005D4015"/>
    <w:rsid w:val="005D4A05"/>
    <w:rsid w:val="005E0C8B"/>
    <w:rsid w:val="005E652C"/>
    <w:rsid w:val="005E6795"/>
    <w:rsid w:val="005E69E5"/>
    <w:rsid w:val="005F00B2"/>
    <w:rsid w:val="005F012B"/>
    <w:rsid w:val="005F03FC"/>
    <w:rsid w:val="005F1F36"/>
    <w:rsid w:val="005F2135"/>
    <w:rsid w:val="005F2AA5"/>
    <w:rsid w:val="005F3889"/>
    <w:rsid w:val="005F6626"/>
    <w:rsid w:val="00601867"/>
    <w:rsid w:val="00601991"/>
    <w:rsid w:val="0060593C"/>
    <w:rsid w:val="00605D17"/>
    <w:rsid w:val="00610D92"/>
    <w:rsid w:val="00610FE8"/>
    <w:rsid w:val="00613934"/>
    <w:rsid w:val="006148EB"/>
    <w:rsid w:val="006167A8"/>
    <w:rsid w:val="006227E0"/>
    <w:rsid w:val="00625421"/>
    <w:rsid w:val="00625C7B"/>
    <w:rsid w:val="006316AE"/>
    <w:rsid w:val="006350F6"/>
    <w:rsid w:val="00636108"/>
    <w:rsid w:val="00650BA3"/>
    <w:rsid w:val="00656E4C"/>
    <w:rsid w:val="006571A9"/>
    <w:rsid w:val="006576F8"/>
    <w:rsid w:val="006577FD"/>
    <w:rsid w:val="00657C55"/>
    <w:rsid w:val="00662006"/>
    <w:rsid w:val="00671498"/>
    <w:rsid w:val="00672401"/>
    <w:rsid w:val="00675952"/>
    <w:rsid w:val="00684975"/>
    <w:rsid w:val="00686448"/>
    <w:rsid w:val="00686852"/>
    <w:rsid w:val="006950E8"/>
    <w:rsid w:val="00696940"/>
    <w:rsid w:val="006A087E"/>
    <w:rsid w:val="006A0D3F"/>
    <w:rsid w:val="006A0FFF"/>
    <w:rsid w:val="006A2A10"/>
    <w:rsid w:val="006A3A87"/>
    <w:rsid w:val="006B3F1E"/>
    <w:rsid w:val="006B425D"/>
    <w:rsid w:val="006B6F2D"/>
    <w:rsid w:val="006C1FE8"/>
    <w:rsid w:val="006C5F4F"/>
    <w:rsid w:val="006D0E50"/>
    <w:rsid w:val="006D4A2D"/>
    <w:rsid w:val="006D5267"/>
    <w:rsid w:val="006D6FED"/>
    <w:rsid w:val="006D7D2A"/>
    <w:rsid w:val="006E02AA"/>
    <w:rsid w:val="006E0E20"/>
    <w:rsid w:val="006E0E8A"/>
    <w:rsid w:val="006E4DC2"/>
    <w:rsid w:val="006E66B3"/>
    <w:rsid w:val="006E6B94"/>
    <w:rsid w:val="006E6D9F"/>
    <w:rsid w:val="006E71E0"/>
    <w:rsid w:val="006F0FC7"/>
    <w:rsid w:val="006F10F5"/>
    <w:rsid w:val="006F20CA"/>
    <w:rsid w:val="006F4294"/>
    <w:rsid w:val="006F43AF"/>
    <w:rsid w:val="006F46DF"/>
    <w:rsid w:val="006F5059"/>
    <w:rsid w:val="006F7A19"/>
    <w:rsid w:val="00700812"/>
    <w:rsid w:val="00710179"/>
    <w:rsid w:val="00710A25"/>
    <w:rsid w:val="00711AD7"/>
    <w:rsid w:val="00712FE8"/>
    <w:rsid w:val="007155EF"/>
    <w:rsid w:val="00716595"/>
    <w:rsid w:val="00716B1D"/>
    <w:rsid w:val="00720121"/>
    <w:rsid w:val="00720367"/>
    <w:rsid w:val="0072258A"/>
    <w:rsid w:val="007226D2"/>
    <w:rsid w:val="007230DB"/>
    <w:rsid w:val="00726362"/>
    <w:rsid w:val="007265AB"/>
    <w:rsid w:val="0072751E"/>
    <w:rsid w:val="0073217D"/>
    <w:rsid w:val="00747D7F"/>
    <w:rsid w:val="00750C3D"/>
    <w:rsid w:val="00752542"/>
    <w:rsid w:val="0075385B"/>
    <w:rsid w:val="00753B5D"/>
    <w:rsid w:val="00766E1E"/>
    <w:rsid w:val="00770532"/>
    <w:rsid w:val="00770535"/>
    <w:rsid w:val="007722E7"/>
    <w:rsid w:val="00772805"/>
    <w:rsid w:val="0077511E"/>
    <w:rsid w:val="00775D4F"/>
    <w:rsid w:val="00780129"/>
    <w:rsid w:val="00785B04"/>
    <w:rsid w:val="00792747"/>
    <w:rsid w:val="007936FD"/>
    <w:rsid w:val="00796F5E"/>
    <w:rsid w:val="007971FE"/>
    <w:rsid w:val="007A2D68"/>
    <w:rsid w:val="007A4E53"/>
    <w:rsid w:val="007B353F"/>
    <w:rsid w:val="007B4F9A"/>
    <w:rsid w:val="007B54E5"/>
    <w:rsid w:val="007B7246"/>
    <w:rsid w:val="007C015D"/>
    <w:rsid w:val="007C0506"/>
    <w:rsid w:val="007C4933"/>
    <w:rsid w:val="007C5F59"/>
    <w:rsid w:val="007D18A0"/>
    <w:rsid w:val="007D29BC"/>
    <w:rsid w:val="007E1065"/>
    <w:rsid w:val="007E136B"/>
    <w:rsid w:val="007F0F70"/>
    <w:rsid w:val="007F1B05"/>
    <w:rsid w:val="007F2633"/>
    <w:rsid w:val="007F3B52"/>
    <w:rsid w:val="007F3B6B"/>
    <w:rsid w:val="007F68C3"/>
    <w:rsid w:val="008012B9"/>
    <w:rsid w:val="00807712"/>
    <w:rsid w:val="008110C9"/>
    <w:rsid w:val="00811A7F"/>
    <w:rsid w:val="00811BA4"/>
    <w:rsid w:val="00814B0C"/>
    <w:rsid w:val="00815277"/>
    <w:rsid w:val="00815F60"/>
    <w:rsid w:val="00817240"/>
    <w:rsid w:val="00832D71"/>
    <w:rsid w:val="008335A5"/>
    <w:rsid w:val="00833FDC"/>
    <w:rsid w:val="00835E2D"/>
    <w:rsid w:val="008376AD"/>
    <w:rsid w:val="00841729"/>
    <w:rsid w:val="00843134"/>
    <w:rsid w:val="00847C2A"/>
    <w:rsid w:val="00851567"/>
    <w:rsid w:val="00853857"/>
    <w:rsid w:val="00854A75"/>
    <w:rsid w:val="00855218"/>
    <w:rsid w:val="00856333"/>
    <w:rsid w:val="00860235"/>
    <w:rsid w:val="008615DC"/>
    <w:rsid w:val="008656AB"/>
    <w:rsid w:val="00865C74"/>
    <w:rsid w:val="00866DB0"/>
    <w:rsid w:val="00871A65"/>
    <w:rsid w:val="00872195"/>
    <w:rsid w:val="00882973"/>
    <w:rsid w:val="00884333"/>
    <w:rsid w:val="008862BA"/>
    <w:rsid w:val="00887D1A"/>
    <w:rsid w:val="008935AF"/>
    <w:rsid w:val="00893F8C"/>
    <w:rsid w:val="00896D96"/>
    <w:rsid w:val="008A060E"/>
    <w:rsid w:val="008A2903"/>
    <w:rsid w:val="008A3293"/>
    <w:rsid w:val="008A42A1"/>
    <w:rsid w:val="008A7765"/>
    <w:rsid w:val="008B0584"/>
    <w:rsid w:val="008B1372"/>
    <w:rsid w:val="008B7B08"/>
    <w:rsid w:val="008C5813"/>
    <w:rsid w:val="008C7E42"/>
    <w:rsid w:val="008D55D7"/>
    <w:rsid w:val="008D5A76"/>
    <w:rsid w:val="008D5CEE"/>
    <w:rsid w:val="008D5E28"/>
    <w:rsid w:val="008E4C5E"/>
    <w:rsid w:val="008E638B"/>
    <w:rsid w:val="008F1B62"/>
    <w:rsid w:val="008F58A3"/>
    <w:rsid w:val="00900549"/>
    <w:rsid w:val="00900623"/>
    <w:rsid w:val="00900950"/>
    <w:rsid w:val="00903A93"/>
    <w:rsid w:val="00904513"/>
    <w:rsid w:val="00904C84"/>
    <w:rsid w:val="00911BAF"/>
    <w:rsid w:val="009145FB"/>
    <w:rsid w:val="00916E5F"/>
    <w:rsid w:val="00927BF9"/>
    <w:rsid w:val="009302A8"/>
    <w:rsid w:val="00930A77"/>
    <w:rsid w:val="009311D8"/>
    <w:rsid w:val="00932DA5"/>
    <w:rsid w:val="00935902"/>
    <w:rsid w:val="009402B9"/>
    <w:rsid w:val="00942680"/>
    <w:rsid w:val="00947AD0"/>
    <w:rsid w:val="00950239"/>
    <w:rsid w:val="00950F13"/>
    <w:rsid w:val="00951BB7"/>
    <w:rsid w:val="00953280"/>
    <w:rsid w:val="00953DE1"/>
    <w:rsid w:val="00957EC3"/>
    <w:rsid w:val="009600CD"/>
    <w:rsid w:val="009603A9"/>
    <w:rsid w:val="00966F39"/>
    <w:rsid w:val="0098315A"/>
    <w:rsid w:val="009839A4"/>
    <w:rsid w:val="00983D0E"/>
    <w:rsid w:val="009845CB"/>
    <w:rsid w:val="009878C3"/>
    <w:rsid w:val="00993E5A"/>
    <w:rsid w:val="009A14A0"/>
    <w:rsid w:val="009A1AA4"/>
    <w:rsid w:val="009A4B92"/>
    <w:rsid w:val="009B4204"/>
    <w:rsid w:val="009B4E86"/>
    <w:rsid w:val="009C1546"/>
    <w:rsid w:val="009C384A"/>
    <w:rsid w:val="009C3FBF"/>
    <w:rsid w:val="009C7D4D"/>
    <w:rsid w:val="009C7FB2"/>
    <w:rsid w:val="009D42B9"/>
    <w:rsid w:val="009D681D"/>
    <w:rsid w:val="009E31EC"/>
    <w:rsid w:val="009E4FD3"/>
    <w:rsid w:val="009F0630"/>
    <w:rsid w:val="009F3519"/>
    <w:rsid w:val="009F3D7F"/>
    <w:rsid w:val="009F5C19"/>
    <w:rsid w:val="00A00A21"/>
    <w:rsid w:val="00A019C0"/>
    <w:rsid w:val="00A0420C"/>
    <w:rsid w:val="00A04372"/>
    <w:rsid w:val="00A05EF1"/>
    <w:rsid w:val="00A1343C"/>
    <w:rsid w:val="00A13C68"/>
    <w:rsid w:val="00A222FB"/>
    <w:rsid w:val="00A2525F"/>
    <w:rsid w:val="00A30FC3"/>
    <w:rsid w:val="00A32C8D"/>
    <w:rsid w:val="00A42040"/>
    <w:rsid w:val="00A42EB7"/>
    <w:rsid w:val="00A50CA6"/>
    <w:rsid w:val="00A5208C"/>
    <w:rsid w:val="00A52B92"/>
    <w:rsid w:val="00A569B6"/>
    <w:rsid w:val="00A610CC"/>
    <w:rsid w:val="00A64229"/>
    <w:rsid w:val="00A66ADE"/>
    <w:rsid w:val="00A67FFE"/>
    <w:rsid w:val="00A77DD0"/>
    <w:rsid w:val="00A8669D"/>
    <w:rsid w:val="00A86F23"/>
    <w:rsid w:val="00A8779E"/>
    <w:rsid w:val="00A92DC0"/>
    <w:rsid w:val="00AA50FD"/>
    <w:rsid w:val="00AA71A9"/>
    <w:rsid w:val="00AA7DFE"/>
    <w:rsid w:val="00AB09D7"/>
    <w:rsid w:val="00AB0D7B"/>
    <w:rsid w:val="00AB3A33"/>
    <w:rsid w:val="00AB4145"/>
    <w:rsid w:val="00AC0DF5"/>
    <w:rsid w:val="00AC16E6"/>
    <w:rsid w:val="00AC51FA"/>
    <w:rsid w:val="00AC5269"/>
    <w:rsid w:val="00AC53A5"/>
    <w:rsid w:val="00AC7EC1"/>
    <w:rsid w:val="00AD4291"/>
    <w:rsid w:val="00AD5984"/>
    <w:rsid w:val="00AE10E9"/>
    <w:rsid w:val="00AE2132"/>
    <w:rsid w:val="00AE6D0A"/>
    <w:rsid w:val="00AF0994"/>
    <w:rsid w:val="00AF1D97"/>
    <w:rsid w:val="00AF2D0B"/>
    <w:rsid w:val="00AF3CE7"/>
    <w:rsid w:val="00AF4A05"/>
    <w:rsid w:val="00AF68F4"/>
    <w:rsid w:val="00B0519A"/>
    <w:rsid w:val="00B06428"/>
    <w:rsid w:val="00B11974"/>
    <w:rsid w:val="00B20287"/>
    <w:rsid w:val="00B21FC5"/>
    <w:rsid w:val="00B22A37"/>
    <w:rsid w:val="00B27FF0"/>
    <w:rsid w:val="00B358A4"/>
    <w:rsid w:val="00B42E94"/>
    <w:rsid w:val="00B46F49"/>
    <w:rsid w:val="00B475B2"/>
    <w:rsid w:val="00B5153A"/>
    <w:rsid w:val="00B53573"/>
    <w:rsid w:val="00B54BFA"/>
    <w:rsid w:val="00B60FAA"/>
    <w:rsid w:val="00B61EB3"/>
    <w:rsid w:val="00B622EC"/>
    <w:rsid w:val="00B66835"/>
    <w:rsid w:val="00B668DF"/>
    <w:rsid w:val="00B712E6"/>
    <w:rsid w:val="00B74A43"/>
    <w:rsid w:val="00B74CEC"/>
    <w:rsid w:val="00B82AA1"/>
    <w:rsid w:val="00B850B2"/>
    <w:rsid w:val="00B954C2"/>
    <w:rsid w:val="00BA1971"/>
    <w:rsid w:val="00BA2AC9"/>
    <w:rsid w:val="00BA5193"/>
    <w:rsid w:val="00BA698E"/>
    <w:rsid w:val="00BB26E7"/>
    <w:rsid w:val="00BB2D9F"/>
    <w:rsid w:val="00BB3A95"/>
    <w:rsid w:val="00BB5E5F"/>
    <w:rsid w:val="00BC20ED"/>
    <w:rsid w:val="00BC26A1"/>
    <w:rsid w:val="00BC533E"/>
    <w:rsid w:val="00BC664E"/>
    <w:rsid w:val="00BC717A"/>
    <w:rsid w:val="00BD4EA2"/>
    <w:rsid w:val="00BD5CFA"/>
    <w:rsid w:val="00BD75D2"/>
    <w:rsid w:val="00BE0369"/>
    <w:rsid w:val="00BE1013"/>
    <w:rsid w:val="00BE4052"/>
    <w:rsid w:val="00BF71A9"/>
    <w:rsid w:val="00BF7625"/>
    <w:rsid w:val="00C033AA"/>
    <w:rsid w:val="00C04B46"/>
    <w:rsid w:val="00C05599"/>
    <w:rsid w:val="00C06ED5"/>
    <w:rsid w:val="00C17EB9"/>
    <w:rsid w:val="00C2144F"/>
    <w:rsid w:val="00C25723"/>
    <w:rsid w:val="00C31A4E"/>
    <w:rsid w:val="00C42152"/>
    <w:rsid w:val="00C42421"/>
    <w:rsid w:val="00C4519C"/>
    <w:rsid w:val="00C47F5F"/>
    <w:rsid w:val="00C51233"/>
    <w:rsid w:val="00C51B5F"/>
    <w:rsid w:val="00C5318E"/>
    <w:rsid w:val="00C53D08"/>
    <w:rsid w:val="00C554F2"/>
    <w:rsid w:val="00C5669E"/>
    <w:rsid w:val="00C57B60"/>
    <w:rsid w:val="00C6149C"/>
    <w:rsid w:val="00C65272"/>
    <w:rsid w:val="00C7301C"/>
    <w:rsid w:val="00C74BCF"/>
    <w:rsid w:val="00C824E1"/>
    <w:rsid w:val="00C878D8"/>
    <w:rsid w:val="00C90909"/>
    <w:rsid w:val="00C95AD1"/>
    <w:rsid w:val="00C97B1C"/>
    <w:rsid w:val="00CA0E93"/>
    <w:rsid w:val="00CA74F0"/>
    <w:rsid w:val="00CA7BD2"/>
    <w:rsid w:val="00CB09FF"/>
    <w:rsid w:val="00CB443B"/>
    <w:rsid w:val="00CB4BC4"/>
    <w:rsid w:val="00CC043E"/>
    <w:rsid w:val="00CC0A11"/>
    <w:rsid w:val="00CC13A6"/>
    <w:rsid w:val="00CC23B1"/>
    <w:rsid w:val="00CC592E"/>
    <w:rsid w:val="00CC59F2"/>
    <w:rsid w:val="00CD1417"/>
    <w:rsid w:val="00CD5D7B"/>
    <w:rsid w:val="00CD6A15"/>
    <w:rsid w:val="00CE1239"/>
    <w:rsid w:val="00CF0082"/>
    <w:rsid w:val="00CF2A4F"/>
    <w:rsid w:val="00CF4C3D"/>
    <w:rsid w:val="00CF5B82"/>
    <w:rsid w:val="00CF7132"/>
    <w:rsid w:val="00D0136D"/>
    <w:rsid w:val="00D02934"/>
    <w:rsid w:val="00D14490"/>
    <w:rsid w:val="00D15727"/>
    <w:rsid w:val="00D214ED"/>
    <w:rsid w:val="00D21CF3"/>
    <w:rsid w:val="00D2494A"/>
    <w:rsid w:val="00D24C7B"/>
    <w:rsid w:val="00D26068"/>
    <w:rsid w:val="00D300BC"/>
    <w:rsid w:val="00D40632"/>
    <w:rsid w:val="00D4157D"/>
    <w:rsid w:val="00D4183C"/>
    <w:rsid w:val="00D41F6C"/>
    <w:rsid w:val="00D4262C"/>
    <w:rsid w:val="00D44824"/>
    <w:rsid w:val="00D46D23"/>
    <w:rsid w:val="00D53B94"/>
    <w:rsid w:val="00D54537"/>
    <w:rsid w:val="00D54E7E"/>
    <w:rsid w:val="00D56E4B"/>
    <w:rsid w:val="00D61381"/>
    <w:rsid w:val="00D619E4"/>
    <w:rsid w:val="00D67792"/>
    <w:rsid w:val="00D738CA"/>
    <w:rsid w:val="00D754D2"/>
    <w:rsid w:val="00D76573"/>
    <w:rsid w:val="00D77065"/>
    <w:rsid w:val="00D77AC2"/>
    <w:rsid w:val="00D80DA4"/>
    <w:rsid w:val="00D8744C"/>
    <w:rsid w:val="00D90951"/>
    <w:rsid w:val="00D93BC0"/>
    <w:rsid w:val="00D9604A"/>
    <w:rsid w:val="00D97006"/>
    <w:rsid w:val="00DA6FF8"/>
    <w:rsid w:val="00DB425D"/>
    <w:rsid w:val="00DC1A68"/>
    <w:rsid w:val="00DC1EAC"/>
    <w:rsid w:val="00DD10C5"/>
    <w:rsid w:val="00DD2CCB"/>
    <w:rsid w:val="00DD3245"/>
    <w:rsid w:val="00DD60C4"/>
    <w:rsid w:val="00DD6CB5"/>
    <w:rsid w:val="00DE5EC8"/>
    <w:rsid w:val="00DE7039"/>
    <w:rsid w:val="00DE7925"/>
    <w:rsid w:val="00DF2CB3"/>
    <w:rsid w:val="00DF72DD"/>
    <w:rsid w:val="00E04298"/>
    <w:rsid w:val="00E065C2"/>
    <w:rsid w:val="00E11B97"/>
    <w:rsid w:val="00E12688"/>
    <w:rsid w:val="00E13953"/>
    <w:rsid w:val="00E153ED"/>
    <w:rsid w:val="00E16128"/>
    <w:rsid w:val="00E16E33"/>
    <w:rsid w:val="00E207FB"/>
    <w:rsid w:val="00E34AB4"/>
    <w:rsid w:val="00E41F42"/>
    <w:rsid w:val="00E442BF"/>
    <w:rsid w:val="00E52CD0"/>
    <w:rsid w:val="00E541FD"/>
    <w:rsid w:val="00E57174"/>
    <w:rsid w:val="00E6026B"/>
    <w:rsid w:val="00E60731"/>
    <w:rsid w:val="00E60884"/>
    <w:rsid w:val="00E60D03"/>
    <w:rsid w:val="00E64F52"/>
    <w:rsid w:val="00E65E52"/>
    <w:rsid w:val="00E66517"/>
    <w:rsid w:val="00E735B3"/>
    <w:rsid w:val="00E7503B"/>
    <w:rsid w:val="00E7525E"/>
    <w:rsid w:val="00E75394"/>
    <w:rsid w:val="00E7701F"/>
    <w:rsid w:val="00E83E9C"/>
    <w:rsid w:val="00E83F43"/>
    <w:rsid w:val="00E8501B"/>
    <w:rsid w:val="00E862C6"/>
    <w:rsid w:val="00E8794E"/>
    <w:rsid w:val="00E907E0"/>
    <w:rsid w:val="00E92372"/>
    <w:rsid w:val="00E96398"/>
    <w:rsid w:val="00E964F5"/>
    <w:rsid w:val="00EA1E7A"/>
    <w:rsid w:val="00EA7DB7"/>
    <w:rsid w:val="00EB10F4"/>
    <w:rsid w:val="00EB122E"/>
    <w:rsid w:val="00EB3125"/>
    <w:rsid w:val="00EB3D06"/>
    <w:rsid w:val="00EB3E40"/>
    <w:rsid w:val="00EB6227"/>
    <w:rsid w:val="00EB6DD8"/>
    <w:rsid w:val="00EC01C9"/>
    <w:rsid w:val="00EC16A5"/>
    <w:rsid w:val="00EC28A7"/>
    <w:rsid w:val="00EC2C99"/>
    <w:rsid w:val="00EC4EFA"/>
    <w:rsid w:val="00ED1627"/>
    <w:rsid w:val="00ED1EB2"/>
    <w:rsid w:val="00ED2AEA"/>
    <w:rsid w:val="00ED542A"/>
    <w:rsid w:val="00ED5754"/>
    <w:rsid w:val="00ED5F65"/>
    <w:rsid w:val="00F0111E"/>
    <w:rsid w:val="00F070DC"/>
    <w:rsid w:val="00F101D8"/>
    <w:rsid w:val="00F160B0"/>
    <w:rsid w:val="00F1775E"/>
    <w:rsid w:val="00F204EA"/>
    <w:rsid w:val="00F20634"/>
    <w:rsid w:val="00F220B3"/>
    <w:rsid w:val="00F22B1E"/>
    <w:rsid w:val="00F24BBE"/>
    <w:rsid w:val="00F25CAF"/>
    <w:rsid w:val="00F27253"/>
    <w:rsid w:val="00F32D6F"/>
    <w:rsid w:val="00F35856"/>
    <w:rsid w:val="00F44B60"/>
    <w:rsid w:val="00F500E0"/>
    <w:rsid w:val="00F5199D"/>
    <w:rsid w:val="00F575DF"/>
    <w:rsid w:val="00F604CF"/>
    <w:rsid w:val="00F6485F"/>
    <w:rsid w:val="00F652DC"/>
    <w:rsid w:val="00F6547F"/>
    <w:rsid w:val="00F656D7"/>
    <w:rsid w:val="00F66EEB"/>
    <w:rsid w:val="00F8401D"/>
    <w:rsid w:val="00F85199"/>
    <w:rsid w:val="00F86A04"/>
    <w:rsid w:val="00F86CA5"/>
    <w:rsid w:val="00F90FE8"/>
    <w:rsid w:val="00F918CE"/>
    <w:rsid w:val="00F92397"/>
    <w:rsid w:val="00F93513"/>
    <w:rsid w:val="00F9362B"/>
    <w:rsid w:val="00F97520"/>
    <w:rsid w:val="00FA520A"/>
    <w:rsid w:val="00FA5979"/>
    <w:rsid w:val="00FA65BA"/>
    <w:rsid w:val="00FA6F42"/>
    <w:rsid w:val="00FB2216"/>
    <w:rsid w:val="00FB5161"/>
    <w:rsid w:val="00FC03B7"/>
    <w:rsid w:val="00FC09A7"/>
    <w:rsid w:val="00FC2C45"/>
    <w:rsid w:val="00FC3411"/>
    <w:rsid w:val="00FC34C2"/>
    <w:rsid w:val="00FD3ACF"/>
    <w:rsid w:val="00FD579B"/>
    <w:rsid w:val="00FD58D8"/>
    <w:rsid w:val="00FD774C"/>
    <w:rsid w:val="00FE01C9"/>
    <w:rsid w:val="00FE3794"/>
    <w:rsid w:val="00FE58B6"/>
    <w:rsid w:val="00FE6715"/>
    <w:rsid w:val="00FE6C2B"/>
    <w:rsid w:val="00FF2382"/>
    <w:rsid w:val="00FF51E4"/>
    <w:rsid w:val="00FF7D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5A902"/>
  <w15:chartTrackingRefBased/>
  <w15:docId w15:val="{5C1CE7AE-3501-43FB-A606-E5397103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44C"/>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rsid w:val="00C51233"/>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uiPriority w:val="9"/>
    <w:unhideWhenUsed/>
    <w:qFormat/>
    <w:rsid w:val="00896D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8935AF"/>
    <w:pPr>
      <w:widowControl/>
      <w:suppressAutoHyphens/>
      <w:spacing w:before="240" w:after="60" w:line="240" w:lineRule="auto"/>
      <w:jc w:val="both"/>
      <w:outlineLvl w:val="4"/>
    </w:pPr>
    <w:rPr>
      <w:rFonts w:ascii="Times New Roman" w:eastAsia="Times New Roman" w:hAnsi="Times New Roman"/>
      <w:b/>
      <w:bCs/>
      <w:i/>
      <w:iCs/>
      <w:sz w:val="26"/>
      <w:szCs w:val="26"/>
      <w:lang w:val="x-none" w:eastAsia="ar-SA"/>
    </w:rPr>
  </w:style>
  <w:style w:type="paragraph" w:styleId="Heading6">
    <w:name w:val="heading 6"/>
    <w:basedOn w:val="Normal"/>
    <w:next w:val="Normal"/>
    <w:link w:val="Heading6Char"/>
    <w:qFormat/>
    <w:rsid w:val="008935AF"/>
    <w:pPr>
      <w:widowControl/>
      <w:suppressAutoHyphens/>
      <w:spacing w:before="240" w:after="60" w:line="240" w:lineRule="auto"/>
      <w:jc w:val="both"/>
      <w:outlineLvl w:val="5"/>
    </w:pPr>
    <w:rPr>
      <w:rFonts w:ascii="Times New Roman" w:eastAsia="Times New Roman" w:hAnsi="Times New Roman"/>
      <w:b/>
      <w:bCs/>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paragraph" w:styleId="NoSpacing">
    <w:name w:val="No Spacing"/>
    <w:uiPriority w:val="1"/>
    <w:qFormat/>
    <w:rsid w:val="00B53573"/>
    <w:pPr>
      <w:widowControl w:val="0"/>
    </w:pPr>
    <w:rPr>
      <w:sz w:val="22"/>
      <w:szCs w:val="22"/>
      <w:lang w:val="en-US" w:eastAsia="en-US"/>
    </w:rPr>
  </w:style>
  <w:style w:type="paragraph" w:styleId="BodyText">
    <w:name w:val="Body Text"/>
    <w:aliases w:val="Body Text Char1,Body Text Char1 Char Char Char Char Char Char,Body Text Char1 Char Char2 Char,Body Text Char1 Char3 Char,Body Text Char3 Char,Pamatteksts Rakstz. Rakstz. Rakstz. Rakstz. Rakstz. Char2 Char"/>
    <w:basedOn w:val="Normal"/>
    <w:link w:val="BodyTextChar"/>
    <w:rsid w:val="00FC09A7"/>
    <w:pPr>
      <w:widowControl/>
      <w:spacing w:after="120" w:line="240" w:lineRule="auto"/>
    </w:pPr>
    <w:rPr>
      <w:rFonts w:ascii="RimTimes" w:eastAsia="Times New Roman" w:hAnsi="RimTimes"/>
      <w:sz w:val="24"/>
      <w:szCs w:val="20"/>
      <w:lang w:val="x-none" w:eastAsia="x-none"/>
    </w:rPr>
  </w:style>
  <w:style w:type="character" w:customStyle="1" w:styleId="BodyTextChar">
    <w:name w:val="Body Text Char"/>
    <w:aliases w:val="Body Text Char1 Char,Body Text Char1 Char Char Char Char Char Char Char,Body Text Char1 Char Char2 Char Char,Body Text Char1 Char3 Char Char,Body Text Char3 Char Char,Pamatteksts Rakstz. Rakstz. Rakstz. Rakstz. Rakstz. Char2 Char Char"/>
    <w:link w:val="BodyText"/>
    <w:rsid w:val="00FC09A7"/>
    <w:rPr>
      <w:rFonts w:ascii="RimTimes" w:eastAsia="Times New Roman" w:hAnsi="RimTimes"/>
      <w:sz w:val="24"/>
      <w:lang w:val="x-none" w:eastAsia="x-none"/>
    </w:rPr>
  </w:style>
  <w:style w:type="character" w:customStyle="1" w:styleId="Heading5Char">
    <w:name w:val="Heading 5 Char"/>
    <w:link w:val="Heading5"/>
    <w:rsid w:val="008935AF"/>
    <w:rPr>
      <w:rFonts w:ascii="Times New Roman" w:eastAsia="Times New Roman" w:hAnsi="Times New Roman"/>
      <w:b/>
      <w:bCs/>
      <w:i/>
      <w:iCs/>
      <w:sz w:val="26"/>
      <w:szCs w:val="26"/>
      <w:lang w:val="x-none" w:eastAsia="ar-SA"/>
    </w:rPr>
  </w:style>
  <w:style w:type="character" w:customStyle="1" w:styleId="Heading6Char">
    <w:name w:val="Heading 6 Char"/>
    <w:link w:val="Heading6"/>
    <w:rsid w:val="008935AF"/>
    <w:rPr>
      <w:rFonts w:ascii="Times New Roman" w:eastAsia="Times New Roman" w:hAnsi="Times New Roman"/>
      <w:b/>
      <w:bCs/>
      <w:sz w:val="22"/>
      <w:szCs w:val="22"/>
      <w:lang w:val="x-none" w:eastAsia="ar-SA"/>
    </w:rPr>
  </w:style>
  <w:style w:type="paragraph" w:styleId="BodyTextIndent3">
    <w:name w:val="Body Text Indent 3"/>
    <w:basedOn w:val="Normal"/>
    <w:link w:val="BodyTextIndent3Char"/>
    <w:rsid w:val="008935AF"/>
    <w:pPr>
      <w:widowControl/>
      <w:suppressAutoHyphens/>
      <w:spacing w:after="120" w:line="240" w:lineRule="auto"/>
      <w:ind w:left="283"/>
      <w:jc w:val="both"/>
    </w:pPr>
    <w:rPr>
      <w:rFonts w:ascii="Times New Roman" w:eastAsia="Times New Roman" w:hAnsi="Times New Roman"/>
      <w:sz w:val="16"/>
      <w:szCs w:val="16"/>
      <w:lang w:val="x-none" w:eastAsia="ar-SA"/>
    </w:rPr>
  </w:style>
  <w:style w:type="character" w:customStyle="1" w:styleId="BodyTextIndent3Char">
    <w:name w:val="Body Text Indent 3 Char"/>
    <w:link w:val="BodyTextIndent3"/>
    <w:rsid w:val="008935AF"/>
    <w:rPr>
      <w:rFonts w:ascii="Times New Roman" w:eastAsia="Times New Roman" w:hAnsi="Times New Roman"/>
      <w:sz w:val="16"/>
      <w:szCs w:val="16"/>
      <w:lang w:val="x-none" w:eastAsia="ar-SA"/>
    </w:rPr>
  </w:style>
  <w:style w:type="character" w:styleId="Hyperlink">
    <w:name w:val="Hyperlink"/>
    <w:uiPriority w:val="99"/>
    <w:rsid w:val="008935AF"/>
    <w:rPr>
      <w:color w:val="0000FF"/>
      <w:u w:val="single"/>
    </w:rPr>
  </w:style>
  <w:style w:type="paragraph" w:styleId="Revision">
    <w:name w:val="Revision"/>
    <w:hidden/>
    <w:uiPriority w:val="99"/>
    <w:semiHidden/>
    <w:rsid w:val="000B6D7E"/>
    <w:rPr>
      <w:sz w:val="22"/>
      <w:szCs w:val="22"/>
      <w:lang w:val="en-US" w:eastAsia="en-US"/>
    </w:rPr>
  </w:style>
  <w:style w:type="paragraph" w:styleId="BalloonText">
    <w:name w:val="Balloon Text"/>
    <w:basedOn w:val="Normal"/>
    <w:link w:val="BalloonTextChar"/>
    <w:uiPriority w:val="99"/>
    <w:semiHidden/>
    <w:unhideWhenUsed/>
    <w:rsid w:val="000B6D7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B6D7E"/>
    <w:rPr>
      <w:rFonts w:ascii="Segoe UI" w:hAnsi="Segoe UI" w:cs="Segoe UI"/>
      <w:sz w:val="18"/>
      <w:szCs w:val="18"/>
      <w:lang w:val="en-US" w:eastAsia="en-US"/>
    </w:rPr>
  </w:style>
  <w:style w:type="paragraph" w:styleId="NormalWeb">
    <w:name w:val="Normal (Web)"/>
    <w:basedOn w:val="Normal"/>
    <w:rsid w:val="00C65272"/>
    <w:pPr>
      <w:widowControl/>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1Char">
    <w:name w:val="Heading 1 Char"/>
    <w:link w:val="Heading1"/>
    <w:uiPriority w:val="9"/>
    <w:rsid w:val="00C51233"/>
    <w:rPr>
      <w:rFonts w:ascii="Calibri Light" w:eastAsia="Times New Roman" w:hAnsi="Calibri Light" w:cs="Times New Roman"/>
      <w:b/>
      <w:bCs/>
      <w:kern w:val="32"/>
      <w:sz w:val="32"/>
      <w:szCs w:val="32"/>
      <w:lang w:val="en-US" w:eastAsia="en-US"/>
    </w:rPr>
  </w:style>
  <w:style w:type="paragraph" w:styleId="ListParagraph">
    <w:name w:val="List Paragraph"/>
    <w:basedOn w:val="Normal"/>
    <w:uiPriority w:val="34"/>
    <w:qFormat/>
    <w:rsid w:val="00420FFC"/>
    <w:pPr>
      <w:spacing w:after="0" w:line="240" w:lineRule="auto"/>
      <w:ind w:left="720"/>
      <w:contextualSpacing/>
    </w:pPr>
  </w:style>
  <w:style w:type="character" w:styleId="CommentReference">
    <w:name w:val="annotation reference"/>
    <w:basedOn w:val="DefaultParagraphFont"/>
    <w:uiPriority w:val="99"/>
    <w:unhideWhenUsed/>
    <w:rsid w:val="00420FFC"/>
    <w:rPr>
      <w:sz w:val="16"/>
      <w:szCs w:val="16"/>
    </w:rPr>
  </w:style>
  <w:style w:type="character" w:customStyle="1" w:styleId="UnresolvedMention1">
    <w:name w:val="Unresolved Mention1"/>
    <w:basedOn w:val="DefaultParagraphFont"/>
    <w:uiPriority w:val="99"/>
    <w:semiHidden/>
    <w:unhideWhenUsed/>
    <w:rsid w:val="00B61EB3"/>
    <w:rPr>
      <w:color w:val="605E5C"/>
      <w:shd w:val="clear" w:color="auto" w:fill="E1DFDD"/>
    </w:rPr>
  </w:style>
  <w:style w:type="character" w:customStyle="1" w:styleId="Neatrisintapieminana1">
    <w:name w:val="Neatrisināta pieminēšana1"/>
    <w:basedOn w:val="DefaultParagraphFont"/>
    <w:uiPriority w:val="99"/>
    <w:semiHidden/>
    <w:unhideWhenUsed/>
    <w:rsid w:val="00BB3A95"/>
    <w:rPr>
      <w:color w:val="605E5C"/>
      <w:shd w:val="clear" w:color="auto" w:fill="E1DFDD"/>
    </w:rPr>
  </w:style>
  <w:style w:type="paragraph" w:customStyle="1" w:styleId="Default">
    <w:name w:val="Default"/>
    <w:rsid w:val="002B1D43"/>
    <w:pPr>
      <w:autoSpaceDE w:val="0"/>
      <w:autoSpaceDN w:val="0"/>
      <w:adjustRightInd w:val="0"/>
    </w:pPr>
    <w:rPr>
      <w:rFonts w:ascii="Times New Roman" w:hAnsi="Times New Roman"/>
      <w:color w:val="000000"/>
      <w:sz w:val="24"/>
      <w:szCs w:val="24"/>
    </w:rPr>
  </w:style>
  <w:style w:type="paragraph" w:customStyle="1" w:styleId="tv213">
    <w:name w:val="tv213"/>
    <w:basedOn w:val="Normal"/>
    <w:rsid w:val="000E7F99"/>
    <w:pPr>
      <w:widowControl/>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3Char">
    <w:name w:val="Heading 3 Char"/>
    <w:basedOn w:val="DefaultParagraphFont"/>
    <w:link w:val="Heading3"/>
    <w:uiPriority w:val="9"/>
    <w:rsid w:val="00896D96"/>
    <w:rPr>
      <w:rFonts w:asciiTheme="majorHAnsi" w:eastAsiaTheme="majorEastAsia" w:hAnsiTheme="majorHAnsi" w:cstheme="majorBidi"/>
      <w:color w:val="1F3763" w:themeColor="accent1" w:themeShade="7F"/>
      <w:sz w:val="24"/>
      <w:szCs w:val="24"/>
      <w:lang w:val="en-US" w:eastAsia="en-US"/>
    </w:rPr>
  </w:style>
  <w:style w:type="character" w:styleId="UnresolvedMention">
    <w:name w:val="Unresolved Mention"/>
    <w:basedOn w:val="DefaultParagraphFont"/>
    <w:uiPriority w:val="99"/>
    <w:semiHidden/>
    <w:unhideWhenUsed/>
    <w:rsid w:val="00AF6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4014">
      <w:bodyDiv w:val="1"/>
      <w:marLeft w:val="0"/>
      <w:marRight w:val="0"/>
      <w:marTop w:val="0"/>
      <w:marBottom w:val="0"/>
      <w:divBdr>
        <w:top w:val="none" w:sz="0" w:space="0" w:color="auto"/>
        <w:left w:val="none" w:sz="0" w:space="0" w:color="auto"/>
        <w:bottom w:val="none" w:sz="0" w:space="0" w:color="auto"/>
        <w:right w:val="none" w:sz="0" w:space="0" w:color="auto"/>
      </w:divBdr>
    </w:div>
    <w:div w:id="123472480">
      <w:bodyDiv w:val="1"/>
      <w:marLeft w:val="0"/>
      <w:marRight w:val="0"/>
      <w:marTop w:val="0"/>
      <w:marBottom w:val="0"/>
      <w:divBdr>
        <w:top w:val="none" w:sz="0" w:space="0" w:color="auto"/>
        <w:left w:val="none" w:sz="0" w:space="0" w:color="auto"/>
        <w:bottom w:val="none" w:sz="0" w:space="0" w:color="auto"/>
        <w:right w:val="none" w:sz="0" w:space="0" w:color="auto"/>
      </w:divBdr>
    </w:div>
    <w:div w:id="663968921">
      <w:bodyDiv w:val="1"/>
      <w:marLeft w:val="0"/>
      <w:marRight w:val="0"/>
      <w:marTop w:val="0"/>
      <w:marBottom w:val="0"/>
      <w:divBdr>
        <w:top w:val="none" w:sz="0" w:space="0" w:color="auto"/>
        <w:left w:val="none" w:sz="0" w:space="0" w:color="auto"/>
        <w:bottom w:val="none" w:sz="0" w:space="0" w:color="auto"/>
        <w:right w:val="none" w:sz="0" w:space="0" w:color="auto"/>
      </w:divBdr>
    </w:div>
    <w:div w:id="679816629">
      <w:bodyDiv w:val="1"/>
      <w:marLeft w:val="0"/>
      <w:marRight w:val="0"/>
      <w:marTop w:val="0"/>
      <w:marBottom w:val="0"/>
      <w:divBdr>
        <w:top w:val="none" w:sz="0" w:space="0" w:color="auto"/>
        <w:left w:val="none" w:sz="0" w:space="0" w:color="auto"/>
        <w:bottom w:val="none" w:sz="0" w:space="0" w:color="auto"/>
        <w:right w:val="none" w:sz="0" w:space="0" w:color="auto"/>
      </w:divBdr>
    </w:div>
    <w:div w:id="892889030">
      <w:bodyDiv w:val="1"/>
      <w:marLeft w:val="0"/>
      <w:marRight w:val="0"/>
      <w:marTop w:val="0"/>
      <w:marBottom w:val="0"/>
      <w:divBdr>
        <w:top w:val="none" w:sz="0" w:space="0" w:color="auto"/>
        <w:left w:val="none" w:sz="0" w:space="0" w:color="auto"/>
        <w:bottom w:val="none" w:sz="0" w:space="0" w:color="auto"/>
        <w:right w:val="none" w:sz="0" w:space="0" w:color="auto"/>
      </w:divBdr>
    </w:div>
    <w:div w:id="918976219">
      <w:bodyDiv w:val="1"/>
      <w:marLeft w:val="0"/>
      <w:marRight w:val="0"/>
      <w:marTop w:val="0"/>
      <w:marBottom w:val="0"/>
      <w:divBdr>
        <w:top w:val="none" w:sz="0" w:space="0" w:color="auto"/>
        <w:left w:val="none" w:sz="0" w:space="0" w:color="auto"/>
        <w:bottom w:val="none" w:sz="0" w:space="0" w:color="auto"/>
        <w:right w:val="none" w:sz="0" w:space="0" w:color="auto"/>
      </w:divBdr>
    </w:div>
    <w:div w:id="1168254097">
      <w:bodyDiv w:val="1"/>
      <w:marLeft w:val="0"/>
      <w:marRight w:val="0"/>
      <w:marTop w:val="0"/>
      <w:marBottom w:val="0"/>
      <w:divBdr>
        <w:top w:val="none" w:sz="0" w:space="0" w:color="auto"/>
        <w:left w:val="none" w:sz="0" w:space="0" w:color="auto"/>
        <w:bottom w:val="none" w:sz="0" w:space="0" w:color="auto"/>
        <w:right w:val="none" w:sz="0" w:space="0" w:color="auto"/>
      </w:divBdr>
    </w:div>
    <w:div w:id="1254318459">
      <w:bodyDiv w:val="1"/>
      <w:marLeft w:val="0"/>
      <w:marRight w:val="0"/>
      <w:marTop w:val="0"/>
      <w:marBottom w:val="0"/>
      <w:divBdr>
        <w:top w:val="none" w:sz="0" w:space="0" w:color="auto"/>
        <w:left w:val="none" w:sz="0" w:space="0" w:color="auto"/>
        <w:bottom w:val="none" w:sz="0" w:space="0" w:color="auto"/>
        <w:right w:val="none" w:sz="0" w:space="0" w:color="auto"/>
      </w:divBdr>
    </w:div>
    <w:div w:id="1322386977">
      <w:bodyDiv w:val="1"/>
      <w:marLeft w:val="0"/>
      <w:marRight w:val="0"/>
      <w:marTop w:val="0"/>
      <w:marBottom w:val="0"/>
      <w:divBdr>
        <w:top w:val="none" w:sz="0" w:space="0" w:color="auto"/>
        <w:left w:val="none" w:sz="0" w:space="0" w:color="auto"/>
        <w:bottom w:val="none" w:sz="0" w:space="0" w:color="auto"/>
        <w:right w:val="none" w:sz="0" w:space="0" w:color="auto"/>
      </w:divBdr>
    </w:div>
    <w:div w:id="1412198892">
      <w:bodyDiv w:val="1"/>
      <w:marLeft w:val="0"/>
      <w:marRight w:val="0"/>
      <w:marTop w:val="0"/>
      <w:marBottom w:val="0"/>
      <w:divBdr>
        <w:top w:val="none" w:sz="0" w:space="0" w:color="auto"/>
        <w:left w:val="none" w:sz="0" w:space="0" w:color="auto"/>
        <w:bottom w:val="none" w:sz="0" w:space="0" w:color="auto"/>
        <w:right w:val="none" w:sz="0" w:space="0" w:color="auto"/>
      </w:divBdr>
    </w:div>
    <w:div w:id="1554849690">
      <w:bodyDiv w:val="1"/>
      <w:marLeft w:val="0"/>
      <w:marRight w:val="0"/>
      <w:marTop w:val="0"/>
      <w:marBottom w:val="0"/>
      <w:divBdr>
        <w:top w:val="none" w:sz="0" w:space="0" w:color="auto"/>
        <w:left w:val="none" w:sz="0" w:space="0" w:color="auto"/>
        <w:bottom w:val="none" w:sz="0" w:space="0" w:color="auto"/>
        <w:right w:val="none" w:sz="0" w:space="0" w:color="auto"/>
      </w:divBdr>
    </w:div>
    <w:div w:id="1842164287">
      <w:bodyDiv w:val="1"/>
      <w:marLeft w:val="0"/>
      <w:marRight w:val="0"/>
      <w:marTop w:val="0"/>
      <w:marBottom w:val="0"/>
      <w:divBdr>
        <w:top w:val="none" w:sz="0" w:space="0" w:color="auto"/>
        <w:left w:val="none" w:sz="0" w:space="0" w:color="auto"/>
        <w:bottom w:val="none" w:sz="0" w:space="0" w:color="auto"/>
        <w:right w:val="none" w:sz="0" w:space="0" w:color="auto"/>
      </w:divBdr>
    </w:div>
    <w:div w:id="2117746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rsoft.lv/adrese/smerla-iela-1-riga-lv-1006"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gunars.geida@vvd.gov.lv" TargetMode="External"/><Relationship Id="rId2" Type="http://schemas.openxmlformats.org/officeDocument/2006/relationships/numbering" Target="numbering.xml"/><Relationship Id="rId16" Type="http://schemas.openxmlformats.org/officeDocument/2006/relationships/hyperlink" Target="https://www.kadastrs.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rchi@inbox.lv" TargetMode="External"/><Relationship Id="rId14" Type="http://schemas.openxmlformats.org/officeDocument/2006/relationships/customXml" Target="ink/ink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8T08:08:10.446"/>
    </inkml:context>
    <inkml:brush xml:id="br0">
      <inkml:brushProperty name="width" value="0.05" units="cm"/>
      <inkml:brushProperty name="height" value="0.05" units="cm"/>
      <inkml:brushProperty name="color" value="#FFC114"/>
    </inkml:brush>
  </inkml:definitions>
  <inkml:trace contextRef="#ctx0" brushRef="#br0">1 397 24575,'50'-26'0,"28"1"0,2 3 0,153-22 0,-28 8 0,-127 17 0,-27 6 0,2 2 0,98-7 0,144-6-1365,-273 23-5461</inkml:trace>
  <inkml:trace contextRef="#ctx0" brushRef="#br0" timeOffset="1463.85">1165 27 24575,'12'1'0,"1"1"0,0 0 0,-1 1 0,1 1 0,-1 0 0,15 7 0,27 9 0,-32-14 0,-1 0 0,1 2 0,-1 1 0,-1 0 0,1 2 0,35 24 0,-55-33 0,1-1 0,-1 0 0,0 1 0,1 0 0,-1-1 0,0 1 0,0 0 0,0-1 0,0 1 0,-1 0 0,1 0 0,0 0 0,-1 0 0,1 0 0,-1 0 0,0 0 0,1 0 0,-1 0 0,0 0 0,0 0 0,0 0 0,-1 0 0,1 0 0,0 0 0,-1 0 0,0-1 0,1 1 0,-1 0 0,0 0 0,0 0 0,0 0 0,0-1 0,0 1 0,0 0 0,0-1 0,-1 1 0,1-1 0,-1 0 0,-1 2 0,-8 8 0,-1 0 0,0-2 0,-26 17 0,29-20 0,-47 29-1365,29-18-5461</inkml:trace>
  <inkml:trace contextRef="#ctx0" brushRef="#br0" timeOffset="3940.62">1297 372 24575,'0'-5'0,"4"-6"0,11-5 0,7-5 0,5 2 0,1-1 0,2 2 0,-6 1 0,-6 3-8191</inkml:trace>
  <inkml:trace contextRef="#ctx0" brushRef="#br0" timeOffset="6056.2">1165 1 24575,'8'1'0,"1"2"0,0-1 0,0 1 0,-1 1 0,1 0 0,-1 0 0,0 0 0,11 9 0,-9-7 0,48 27 0,-32-19 0,46 32 0,-70-43 4,0-1 1,-1 0-1,1 1 0,-1-1 0,1 1 0,-1 0 0,0-1 0,0 1 0,0 0 1,0 0-1,-1 0 0,1-1 0,-1 1 0,0 0 0,0 0 0,0 0 0,0 0 1,0 0-1,-1 0 0,1 0 0,-1 0 0,0-1 0,1 1 0,-1 0 0,-1 0 1,1-1-1,0 1 0,-3 2 0,3-1-72,-1-1 1,1 1-1,-1-1 1,0 0-1,0 0 1,0 0-1,-1 0 1,1 0-1,-1 0 1,1-1-1,-1 1 1,0-1-1,0 0 1,0 0-1,0 0 1,-1 0-1,1 0 1,-1-1-1,1 0 1,-1 1-1,-6 0 1,-6-5-6759</inkml:trace>
  <inkml:trace contextRef="#ctx0" brushRef="#br0" timeOffset="8439.34">1349 160 24575,'-1'-2'0,"1"1"0,-1 0 0,1 0 0,-1 0 0,0-1 0,1 1 0,-1 0 0,0 0 0,0 0 0,0 0 0,0 1 0,0-1 0,0 0 0,0 0 0,0 0 0,0 1 0,0-1 0,0 0 0,0 1 0,-1-1 0,1 1 0,0 0 0,0-1 0,-1 1 0,1 0 0,0 0 0,-3 0 0,-42-5 0,41 5 0,-27 1 0,0 2 0,0 1 0,0 1 0,1 2 0,-58 20 0,-10 1 0,28-7 0,41-12 0,-56 10 0,24-10 0,-168 17 0,77-10-1365,114-11-5461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8T08:08:05.514"/>
    </inkml:context>
    <inkml:brush xml:id="br0">
      <inkml:brushProperty name="width" value="0.05" units="cm"/>
      <inkml:brushProperty name="height" value="0.05" units="cm"/>
      <inkml:brushProperty name="color" value="#FFC114"/>
    </inkml:brush>
  </inkml:definitions>
  <inkml:trace contextRef="#ctx0" brushRef="#br0">1 266 24575,'0'-2'0,"1"0"0,-1 0 0,1 1 0,0-1 0,0 0 0,0 1 0,0-1 0,0 1 0,0-1 0,0 1 0,0-1 0,1 1 0,-1 0 0,0-1 0,1 1 0,2-1 0,30-20 0,-29 19 0,13-7 0,1 2 0,0 0 0,1 1 0,0 0 0,0 2 0,0 1 0,0 0 0,28-1 0,174 5 0,-144 3 0,22-2-1365,-78-1-5461</inkml:trace>
  <inkml:trace contextRef="#ctx0" brushRef="#br0" timeOffset="1939.57">398 1 24575,'55'1'0,"-1"4"0,1 1 0,57 15 0,154 53 0,-136-36 0,-96-27 0,-34-11 0,0 0 0,0 0 0,0 0 0,0 0 0,0 0 0,0 0 0,1 0 0,-1 0 0,0 0 0,0 0 0,0 0 0,0 0 0,0 0 0,0 0 0,0 0 0,1 0 0,-1 0 0,0 0 0,0 0 0,0 0 0,0 1 0,0-1 0,0 0 0,0 0 0,0 0 0,0 0 0,0 0 0,1 0 0,-1 0 0,0 0 0,0 1 0,0-1 0,0 0 0,0 0 0,0 0 0,0 0 0,0 0 0,0 0 0,0 1 0,0-1 0,0 0 0,0 0 0,0 0 0,0 0 0,0 0 0,0 0 0,0 1 0,0-1 0,0 0 0,-1 0 0,1 0 0,0 0 0,0 0 0,0 0 0,0 0 0,0 0 0,0 1 0,0-1 0,0 0 0,0 0 0,0 0 0,-1 0 0,1 0 0,0 0 0,0 0 0,-14 6 0,-20 2 0,-79 4 0,66-8 0,-1 2 0,1 2 0,-71 21 0,105-24-195,1 1 0,0 0 0,0 1 0,0 1 0,1 0 0,-16 14 0,14-11-6631</inkml:trace>
</inkml:ink>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8CF6A-95C2-4CBC-B29B-D47DE82F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9029</Words>
  <Characters>5147</Characters>
  <Application>Microsoft Office Word</Application>
  <DocSecurity>0</DocSecurity>
  <Lines>42</Lines>
  <Paragraphs>28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Hewlett-Packard Company</Company>
  <LinksUpToDate>false</LinksUpToDate>
  <CharactersWithSpaces>14148</CharactersWithSpaces>
  <SharedDoc>false</SharedDoc>
  <HLinks>
    <vt:vector size="6" baseType="variant">
      <vt:variant>
        <vt:i4>917540</vt:i4>
      </vt:variant>
      <vt:variant>
        <vt:i4>0</vt:i4>
      </vt:variant>
      <vt:variant>
        <vt:i4>0</vt:i4>
      </vt:variant>
      <vt:variant>
        <vt:i4>5</vt:i4>
      </vt:variant>
      <vt:variant>
        <vt:lpwstr>mailto:lvm@lvm.lv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Dagnija</dc:creator>
  <cp:keywords/>
  <cp:lastModifiedBy>Liene Bondare</cp:lastModifiedBy>
  <cp:revision>2</cp:revision>
  <cp:lastPrinted>2015-01-05T07:36:00Z</cp:lastPrinted>
  <dcterms:created xsi:type="dcterms:W3CDTF">2022-10-31T09:10:00Z</dcterms:created>
  <dcterms:modified xsi:type="dcterms:W3CDTF">2022-10-31T09:10:00Z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