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7777777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634A57B9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 w:rsidR="00443632">
        <w:rPr>
          <w:b/>
        </w:rPr>
        <w:t>Tirdzniecības vietu</w:t>
      </w:r>
      <w:r w:rsidRPr="0048505B">
        <w:t>-</w:t>
      </w:r>
    </w:p>
    <w:p w14:paraId="2227E20D" w14:textId="22F25A4B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 w:rsidR="00A54B22">
        <w:rPr>
          <w:bCs/>
          <w:caps/>
        </w:rPr>
        <w:t>TREŠ</w:t>
      </w:r>
      <w:r w:rsidR="00443632">
        <w:rPr>
          <w:bCs/>
          <w:caps/>
        </w:rPr>
        <w:t>ĀS</w:t>
      </w:r>
      <w:r>
        <w:rPr>
          <w:bCs/>
          <w:caps/>
        </w:rPr>
        <w:t xml:space="preserve"> RAKSTISKĀS </w:t>
      </w:r>
      <w:r w:rsidRPr="0048505B">
        <w:rPr>
          <w:bCs/>
          <w:caps/>
        </w:rPr>
        <w:t>IZSOLES noTEIKUMU</w:t>
      </w:r>
    </w:p>
    <w:p w14:paraId="6F17D926" w14:textId="77777777" w:rsidR="002D5943" w:rsidRPr="0048505B" w:rsidRDefault="002D5943" w:rsidP="002D5943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61294C9F" w:rsidR="002D5943" w:rsidRPr="00674104" w:rsidRDefault="00443632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VIETU</w:t>
      </w:r>
      <w:r w:rsidR="002D5943">
        <w:rPr>
          <w:b/>
          <w:bCs/>
          <w:szCs w:val="24"/>
        </w:rPr>
        <w:t>”</w:t>
      </w:r>
      <w:r w:rsidR="002D5943" w:rsidRPr="00C86188">
        <w:rPr>
          <w:b/>
          <w:bCs/>
          <w:szCs w:val="24"/>
        </w:rPr>
        <w:t xml:space="preserve"> </w:t>
      </w:r>
      <w:r w:rsidR="002D5943">
        <w:rPr>
          <w:b/>
          <w:bCs/>
          <w:szCs w:val="24"/>
        </w:rPr>
        <w:t xml:space="preserve">(Nomas objekts) </w:t>
      </w:r>
      <w:r w:rsidR="002D5943" w:rsidRPr="00674104">
        <w:rPr>
          <w:b/>
          <w:bCs/>
          <w:szCs w:val="24"/>
        </w:rPr>
        <w:t xml:space="preserve">NOMAS TIESĪBU </w:t>
      </w:r>
      <w:r w:rsidR="00A54B22">
        <w:rPr>
          <w:b/>
          <w:bCs/>
          <w:szCs w:val="24"/>
        </w:rPr>
        <w:t>TREŠA</w:t>
      </w:r>
      <w:r w:rsidR="002D5943">
        <w:rPr>
          <w:b/>
          <w:bCs/>
          <w:szCs w:val="24"/>
        </w:rPr>
        <w:t xml:space="preserve">JĀ </w:t>
      </w:r>
      <w:r w:rsidR="002D5943" w:rsidRPr="00674104">
        <w:rPr>
          <w:b/>
          <w:bCs/>
          <w:szCs w:val="24"/>
        </w:rPr>
        <w:t>RAKSTISKĀ</w:t>
      </w:r>
      <w:r w:rsidR="006F593A">
        <w:rPr>
          <w:b/>
          <w:bCs/>
          <w:szCs w:val="24"/>
        </w:rPr>
        <w:t>JĀ</w:t>
      </w:r>
      <w:r w:rsidR="002D5943" w:rsidRPr="00674104">
        <w:rPr>
          <w:b/>
          <w:bCs/>
          <w:szCs w:val="24"/>
        </w:rPr>
        <w:t xml:space="preserve">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5DE16EFC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>nomas tiesīb</w:t>
      </w:r>
      <w:r w:rsidR="00A54B22">
        <w:rPr>
          <w:rFonts w:eastAsia="Times New Roman"/>
          <w:spacing w:val="-2"/>
          <w:szCs w:val="24"/>
        </w:rPr>
        <w:t>u treš</w:t>
      </w:r>
      <w:r>
        <w:rPr>
          <w:rFonts w:eastAsia="Times New Roman"/>
          <w:spacing w:val="-2"/>
          <w:szCs w:val="24"/>
        </w:rPr>
        <w:t xml:space="preserve">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401337">
        <w:rPr>
          <w:rFonts w:eastAsia="Times New Roman"/>
          <w:szCs w:val="24"/>
          <w:lang w:bidi="yi-Hebr"/>
        </w:rPr>
        <w:t>2</w:t>
      </w:r>
      <w:r w:rsidRPr="00674104">
        <w:rPr>
          <w:rFonts w:eastAsia="Times New Roman"/>
          <w:szCs w:val="24"/>
          <w:lang w:bidi="yi-Hebr"/>
        </w:rPr>
        <w:t>.</w:t>
      </w:r>
      <w:r w:rsidR="002F1709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29261F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</w:t>
      </w:r>
      <w:r>
        <w:rPr>
          <w:b/>
          <w:bCs/>
          <w:spacing w:val="2"/>
          <w:szCs w:val="24"/>
        </w:rPr>
        <w:t xml:space="preserve">sezonas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14C3F082" w14:textId="77777777" w:rsidR="002D5943" w:rsidRPr="0007777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1F5C55" w14:paraId="394889D9" w14:textId="77777777" w:rsidTr="004A5F5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1F5C55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4B0914" w:rsidRPr="001F5C55" w14:paraId="11673B28" w14:textId="77777777" w:rsidTr="00A54B22">
        <w:trPr>
          <w:trHeight w:val="37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02FABBCA" w:rsidR="004B0914" w:rsidRPr="00443632" w:rsidRDefault="00443632" w:rsidP="00443632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2114C6">
              <w:rPr>
                <w:sz w:val="22"/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1F5C55" w:rsidRDefault="004B0914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 xml:space="preserve">bez PVN par vienu </w:t>
            </w:r>
            <w:r w:rsidR="00D03B80">
              <w:rPr>
                <w:sz w:val="22"/>
                <w:szCs w:val="22"/>
              </w:rPr>
              <w:t>dienu</w:t>
            </w:r>
          </w:p>
        </w:tc>
      </w:tr>
    </w:tbl>
    <w:p w14:paraId="480506B4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03DF159D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204CE2EE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40AA9575" w14:textId="77777777" w:rsidR="002D5943" w:rsidRPr="00674104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3C0AA15F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C08BD93" w14:textId="77777777" w:rsidR="00273E62" w:rsidRPr="00674104" w:rsidRDefault="00273E62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7EDD8B7B" w14:textId="77777777" w:rsidR="002D5943" w:rsidRPr="00674104" w:rsidRDefault="002D5943" w:rsidP="002D5943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D5943" w:rsidRPr="00674104" w14:paraId="1810E553" w14:textId="77777777" w:rsidTr="004A5F5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43CE2F3" w14:textId="77777777" w:rsidR="002D5943" w:rsidRPr="00674104" w:rsidRDefault="002D5943" w:rsidP="004A5F5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17" w14:textId="77777777" w:rsidR="002D5943" w:rsidRPr="00674104" w:rsidRDefault="002D5943" w:rsidP="004A5F5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C8366F0" w14:textId="77777777" w:rsidR="002D5943" w:rsidRPr="00674104" w:rsidRDefault="002D5943" w:rsidP="004A5F5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061ECE9D" w14:textId="77777777" w:rsidR="00090CD8" w:rsidRDefault="00090CD8" w:rsidP="00090CD8">
      <w:pPr>
        <w:spacing w:line="240" w:lineRule="auto"/>
        <w:jc w:val="right"/>
      </w:pPr>
      <w:bookmarkStart w:id="0" w:name="_GoBack"/>
      <w:bookmarkEnd w:id="0"/>
    </w:p>
    <w:sectPr w:rsidR="00090CD8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F401B"/>
    <w:multiLevelType w:val="hybridMultilevel"/>
    <w:tmpl w:val="1F9601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5"/>
  </w:num>
  <w:num w:numId="10">
    <w:abstractNumId w:val="10"/>
  </w:num>
  <w:num w:numId="11">
    <w:abstractNumId w:val="32"/>
  </w:num>
  <w:num w:numId="12">
    <w:abstractNumId w:val="39"/>
  </w:num>
  <w:num w:numId="13">
    <w:abstractNumId w:val="16"/>
  </w:num>
  <w:num w:numId="14">
    <w:abstractNumId w:val="40"/>
  </w:num>
  <w:num w:numId="15">
    <w:abstractNumId w:val="38"/>
  </w:num>
  <w:num w:numId="16">
    <w:abstractNumId w:val="7"/>
  </w:num>
  <w:num w:numId="17">
    <w:abstractNumId w:val="21"/>
  </w:num>
  <w:num w:numId="18">
    <w:abstractNumId w:val="35"/>
  </w:num>
  <w:num w:numId="19">
    <w:abstractNumId w:val="11"/>
  </w:num>
  <w:num w:numId="20">
    <w:abstractNumId w:val="14"/>
  </w:num>
  <w:num w:numId="21">
    <w:abstractNumId w:val="29"/>
  </w:num>
  <w:num w:numId="22">
    <w:abstractNumId w:val="13"/>
  </w:num>
  <w:num w:numId="23">
    <w:abstractNumId w:val="27"/>
  </w:num>
  <w:num w:numId="24">
    <w:abstractNumId w:val="28"/>
  </w:num>
  <w:num w:numId="25">
    <w:abstractNumId w:val="33"/>
  </w:num>
  <w:num w:numId="26">
    <w:abstractNumId w:val="20"/>
  </w:num>
  <w:num w:numId="27">
    <w:abstractNumId w:val="36"/>
  </w:num>
  <w:num w:numId="28">
    <w:abstractNumId w:val="30"/>
  </w:num>
  <w:num w:numId="29">
    <w:abstractNumId w:val="31"/>
  </w:num>
  <w:num w:numId="30">
    <w:abstractNumId w:val="15"/>
  </w:num>
  <w:num w:numId="31">
    <w:abstractNumId w:val="37"/>
  </w:num>
  <w:num w:numId="32">
    <w:abstractNumId w:val="22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8"/>
  </w:num>
  <w:num w:numId="38">
    <w:abstractNumId w:val="34"/>
  </w:num>
  <w:num w:numId="39">
    <w:abstractNumId w:val="8"/>
  </w:num>
  <w:num w:numId="40">
    <w:abstractNumId w:val="23"/>
  </w:num>
  <w:num w:numId="41">
    <w:abstractNumId w:val="2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90CD8"/>
    <w:rsid w:val="000A2DCA"/>
    <w:rsid w:val="000D4D07"/>
    <w:rsid w:val="000E2F1A"/>
    <w:rsid w:val="00111BED"/>
    <w:rsid w:val="001409F0"/>
    <w:rsid w:val="00152D8F"/>
    <w:rsid w:val="001A5194"/>
    <w:rsid w:val="001C0F7E"/>
    <w:rsid w:val="001D6A14"/>
    <w:rsid w:val="001D6D4F"/>
    <w:rsid w:val="002114C6"/>
    <w:rsid w:val="00220155"/>
    <w:rsid w:val="00266BA5"/>
    <w:rsid w:val="00273E62"/>
    <w:rsid w:val="002A6407"/>
    <w:rsid w:val="002D0F13"/>
    <w:rsid w:val="002D5943"/>
    <w:rsid w:val="002F14B7"/>
    <w:rsid w:val="002F1709"/>
    <w:rsid w:val="00310493"/>
    <w:rsid w:val="003233C9"/>
    <w:rsid w:val="003351FA"/>
    <w:rsid w:val="003B31B6"/>
    <w:rsid w:val="00401337"/>
    <w:rsid w:val="0041117F"/>
    <w:rsid w:val="0043707C"/>
    <w:rsid w:val="00443632"/>
    <w:rsid w:val="004B0914"/>
    <w:rsid w:val="004B6621"/>
    <w:rsid w:val="005739D6"/>
    <w:rsid w:val="005A69A7"/>
    <w:rsid w:val="005B1740"/>
    <w:rsid w:val="005C7F4D"/>
    <w:rsid w:val="00690EBB"/>
    <w:rsid w:val="006C1831"/>
    <w:rsid w:val="006F3A35"/>
    <w:rsid w:val="006F593A"/>
    <w:rsid w:val="007B692B"/>
    <w:rsid w:val="007D343C"/>
    <w:rsid w:val="00801C64"/>
    <w:rsid w:val="00822AF1"/>
    <w:rsid w:val="00861DA8"/>
    <w:rsid w:val="008701BC"/>
    <w:rsid w:val="008F3DC1"/>
    <w:rsid w:val="008F4D2F"/>
    <w:rsid w:val="008F5E17"/>
    <w:rsid w:val="009A1B64"/>
    <w:rsid w:val="009F6C55"/>
    <w:rsid w:val="00A34AFE"/>
    <w:rsid w:val="00A5209D"/>
    <w:rsid w:val="00A54B22"/>
    <w:rsid w:val="00AF78FF"/>
    <w:rsid w:val="00B178FE"/>
    <w:rsid w:val="00B2686D"/>
    <w:rsid w:val="00B41C85"/>
    <w:rsid w:val="00B53FDE"/>
    <w:rsid w:val="00B60640"/>
    <w:rsid w:val="00B62897"/>
    <w:rsid w:val="00B854D1"/>
    <w:rsid w:val="00BE0611"/>
    <w:rsid w:val="00BE186C"/>
    <w:rsid w:val="00C008AA"/>
    <w:rsid w:val="00C412AA"/>
    <w:rsid w:val="00C7238E"/>
    <w:rsid w:val="00C95F32"/>
    <w:rsid w:val="00CA2829"/>
    <w:rsid w:val="00CF3C53"/>
    <w:rsid w:val="00D03B80"/>
    <w:rsid w:val="00D34F65"/>
    <w:rsid w:val="00D358AE"/>
    <w:rsid w:val="00D36BDB"/>
    <w:rsid w:val="00D50044"/>
    <w:rsid w:val="00EA3AD6"/>
    <w:rsid w:val="00EF097E"/>
    <w:rsid w:val="00F527F8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Ķirse</dc:creator>
  <cp:keywords/>
  <dc:description/>
  <cp:lastModifiedBy>User</cp:lastModifiedBy>
  <cp:revision>3</cp:revision>
  <cp:lastPrinted>2022-06-09T10:55:00Z</cp:lastPrinted>
  <dcterms:created xsi:type="dcterms:W3CDTF">2022-06-09T10:55:00Z</dcterms:created>
  <dcterms:modified xsi:type="dcterms:W3CDTF">2022-06-09T10:56:00Z</dcterms:modified>
</cp:coreProperties>
</file>