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447F" w14:textId="51408868" w:rsidR="00315DD3" w:rsidRPr="00AD5C34" w:rsidRDefault="00315DD3" w:rsidP="00921B3A">
      <w:pPr>
        <w:pStyle w:val="NoSpacing"/>
        <w:spacing w:line="276" w:lineRule="auto"/>
        <w:contextualSpacing/>
        <w:rPr>
          <w:rFonts w:ascii="Times New Roman" w:hAnsi="Times New Roman"/>
          <w:sz w:val="24"/>
          <w:szCs w:val="23"/>
          <w:lang w:val="lv-LV"/>
        </w:rPr>
      </w:pPr>
      <w:r w:rsidRPr="00AD5C34">
        <w:rPr>
          <w:rFonts w:ascii="Times New Roman" w:hAnsi="Times New Roman"/>
          <w:sz w:val="24"/>
          <w:szCs w:val="23"/>
          <w:lang w:val="lv-LV"/>
        </w:rPr>
        <w:t>Rīgā</w:t>
      </w:r>
      <w:r w:rsidRPr="00AD5C34">
        <w:rPr>
          <w:rFonts w:ascii="Times New Roman" w:hAnsi="Times New Roman"/>
          <w:sz w:val="24"/>
          <w:szCs w:val="23"/>
          <w:lang w:val="lv-LV"/>
        </w:rPr>
        <w:tab/>
      </w:r>
      <w:r w:rsidRPr="00AD5C34">
        <w:rPr>
          <w:rFonts w:ascii="Times New Roman" w:hAnsi="Times New Roman"/>
          <w:sz w:val="24"/>
          <w:szCs w:val="23"/>
          <w:lang w:val="lv-LV"/>
        </w:rPr>
        <w:tab/>
      </w:r>
      <w:r w:rsidRPr="00AD5C34">
        <w:rPr>
          <w:rFonts w:ascii="Times New Roman" w:hAnsi="Times New Roman"/>
          <w:sz w:val="24"/>
          <w:szCs w:val="23"/>
          <w:lang w:val="lv-LV"/>
        </w:rPr>
        <w:tab/>
      </w:r>
      <w:r w:rsidRPr="00AD5C34">
        <w:rPr>
          <w:rFonts w:ascii="Times New Roman" w:hAnsi="Times New Roman"/>
          <w:sz w:val="24"/>
          <w:szCs w:val="23"/>
          <w:lang w:val="lv-LV"/>
        </w:rPr>
        <w:tab/>
      </w:r>
      <w:r w:rsidRPr="00AD5C34">
        <w:rPr>
          <w:rFonts w:ascii="Times New Roman" w:hAnsi="Times New Roman"/>
          <w:sz w:val="24"/>
          <w:szCs w:val="23"/>
          <w:lang w:val="lv-LV"/>
        </w:rPr>
        <w:tab/>
      </w:r>
      <w:r w:rsidRPr="00AD5C34">
        <w:rPr>
          <w:rFonts w:ascii="Times New Roman" w:hAnsi="Times New Roman"/>
          <w:sz w:val="24"/>
          <w:szCs w:val="23"/>
          <w:lang w:val="lv-LV"/>
        </w:rPr>
        <w:tab/>
      </w:r>
      <w:r w:rsidRPr="00AD5C34">
        <w:rPr>
          <w:rFonts w:ascii="Times New Roman" w:hAnsi="Times New Roman"/>
          <w:sz w:val="24"/>
          <w:szCs w:val="23"/>
          <w:lang w:val="lv-LV"/>
        </w:rPr>
        <w:tab/>
      </w:r>
      <w:r w:rsidRPr="00AD5C34">
        <w:rPr>
          <w:rFonts w:ascii="Times New Roman" w:hAnsi="Times New Roman"/>
          <w:sz w:val="24"/>
          <w:szCs w:val="23"/>
          <w:lang w:val="lv-LV"/>
        </w:rPr>
        <w:tab/>
        <w:t xml:space="preserve">                  202</w:t>
      </w:r>
      <w:r w:rsidR="00BA78E6" w:rsidRPr="00AD5C34">
        <w:rPr>
          <w:rFonts w:ascii="Times New Roman" w:hAnsi="Times New Roman"/>
          <w:sz w:val="24"/>
          <w:szCs w:val="23"/>
          <w:lang w:val="lv-LV"/>
        </w:rPr>
        <w:t>2</w:t>
      </w:r>
      <w:r w:rsidRPr="00AD5C34">
        <w:rPr>
          <w:rFonts w:ascii="Times New Roman" w:hAnsi="Times New Roman"/>
          <w:sz w:val="24"/>
          <w:szCs w:val="23"/>
          <w:lang w:val="lv-LV"/>
        </w:rPr>
        <w:t xml:space="preserve">. gada </w:t>
      </w:r>
      <w:r w:rsidR="00E65D44" w:rsidRPr="00AD5C34">
        <w:rPr>
          <w:rFonts w:ascii="Times New Roman" w:hAnsi="Times New Roman"/>
          <w:sz w:val="24"/>
          <w:szCs w:val="23"/>
          <w:lang w:val="lv-LV"/>
        </w:rPr>
        <w:t>4.</w:t>
      </w:r>
      <w:r w:rsidR="00BA78E6" w:rsidRPr="00AD5C34">
        <w:rPr>
          <w:rFonts w:ascii="Times New Roman" w:hAnsi="Times New Roman"/>
          <w:sz w:val="24"/>
          <w:szCs w:val="23"/>
          <w:lang w:val="lv-LV"/>
        </w:rPr>
        <w:t xml:space="preserve"> februārī</w:t>
      </w:r>
    </w:p>
    <w:p w14:paraId="23EA4480" w14:textId="77777777" w:rsidR="00315DD3" w:rsidRPr="00AD5C34" w:rsidRDefault="00315DD3" w:rsidP="00921B3A">
      <w:pPr>
        <w:spacing w:after="0"/>
        <w:ind w:right="-57"/>
        <w:contextualSpacing/>
        <w:rPr>
          <w:rFonts w:ascii="Times New Roman" w:hAnsi="Times New Roman"/>
          <w:b/>
          <w:sz w:val="28"/>
          <w:szCs w:val="28"/>
          <w:lang w:val="lv-LV"/>
        </w:rPr>
      </w:pPr>
    </w:p>
    <w:p w14:paraId="23EA4481" w14:textId="77777777" w:rsidR="00315DD3" w:rsidRPr="00AD5C34" w:rsidRDefault="00315DD3" w:rsidP="00921B3A">
      <w:pPr>
        <w:spacing w:after="0"/>
        <w:ind w:right="-57"/>
        <w:contextualSpacing/>
        <w:jc w:val="center"/>
        <w:rPr>
          <w:rFonts w:ascii="Times New Roman" w:hAnsi="Times New Roman"/>
          <w:b/>
          <w:sz w:val="28"/>
          <w:szCs w:val="28"/>
          <w:lang w:val="lv-LV"/>
        </w:rPr>
      </w:pPr>
      <w:r w:rsidRPr="00AD5C34">
        <w:rPr>
          <w:rFonts w:ascii="Times New Roman" w:hAnsi="Times New Roman"/>
          <w:b/>
          <w:sz w:val="28"/>
          <w:szCs w:val="28"/>
          <w:lang w:val="lv-LV"/>
        </w:rPr>
        <w:t>Paredzētās darbības ietekmes uz vidi sākotnējais izvērtējums</w:t>
      </w:r>
    </w:p>
    <w:p w14:paraId="23EA4482" w14:textId="14E456DA" w:rsidR="00315DD3" w:rsidRPr="00AD5C34" w:rsidRDefault="00315DD3" w:rsidP="00921B3A">
      <w:pPr>
        <w:spacing w:after="0"/>
        <w:ind w:right="-57"/>
        <w:contextualSpacing/>
        <w:jc w:val="center"/>
        <w:rPr>
          <w:rFonts w:ascii="Times New Roman" w:hAnsi="Times New Roman"/>
          <w:b/>
          <w:sz w:val="28"/>
          <w:szCs w:val="28"/>
          <w:lang w:val="lv-LV"/>
        </w:rPr>
      </w:pPr>
      <w:r w:rsidRPr="00AD5C34">
        <w:rPr>
          <w:rFonts w:ascii="Times New Roman" w:hAnsi="Times New Roman"/>
          <w:b/>
          <w:sz w:val="28"/>
          <w:szCs w:val="28"/>
          <w:lang w:val="lv-LV"/>
        </w:rPr>
        <w:t>Nr.RI2</w:t>
      </w:r>
      <w:r w:rsidR="00BA78E6" w:rsidRPr="00AD5C34">
        <w:rPr>
          <w:rFonts w:ascii="Times New Roman" w:hAnsi="Times New Roman"/>
          <w:b/>
          <w:sz w:val="28"/>
          <w:szCs w:val="28"/>
          <w:lang w:val="lv-LV"/>
        </w:rPr>
        <w:t>2</w:t>
      </w:r>
      <w:r w:rsidRPr="00AD5C34">
        <w:rPr>
          <w:rFonts w:ascii="Times New Roman" w:hAnsi="Times New Roman"/>
          <w:b/>
          <w:sz w:val="28"/>
          <w:szCs w:val="28"/>
          <w:lang w:val="lv-LV"/>
        </w:rPr>
        <w:t>SI0</w:t>
      </w:r>
      <w:r w:rsidR="00BA78E6" w:rsidRPr="00AD5C34">
        <w:rPr>
          <w:rFonts w:ascii="Times New Roman" w:hAnsi="Times New Roman"/>
          <w:b/>
          <w:sz w:val="28"/>
          <w:szCs w:val="28"/>
          <w:lang w:val="lv-LV"/>
        </w:rPr>
        <w:t>0</w:t>
      </w:r>
      <w:r w:rsidR="00E65D44" w:rsidRPr="00AD5C34">
        <w:rPr>
          <w:rFonts w:ascii="Times New Roman" w:hAnsi="Times New Roman"/>
          <w:b/>
          <w:sz w:val="28"/>
          <w:szCs w:val="28"/>
          <w:lang w:val="lv-LV"/>
        </w:rPr>
        <w:t>11</w:t>
      </w:r>
    </w:p>
    <w:p w14:paraId="23EA4483" w14:textId="77777777" w:rsidR="00315DD3" w:rsidRPr="00AD5C34" w:rsidRDefault="00315DD3" w:rsidP="00921B3A">
      <w:pPr>
        <w:spacing w:after="0"/>
        <w:contextualSpacing/>
        <w:jc w:val="both"/>
        <w:rPr>
          <w:rFonts w:ascii="Times New Roman" w:hAnsi="Times New Roman"/>
          <w:sz w:val="24"/>
          <w:szCs w:val="24"/>
          <w:lang w:val="lv-LV"/>
        </w:rPr>
      </w:pPr>
    </w:p>
    <w:p w14:paraId="23EA4484" w14:textId="33BDEC9A" w:rsidR="00315DD3" w:rsidRPr="00AD5C34" w:rsidRDefault="00315DD3" w:rsidP="00921B3A">
      <w:pPr>
        <w:spacing w:after="0"/>
        <w:contextualSpacing/>
        <w:jc w:val="both"/>
        <w:rPr>
          <w:rFonts w:ascii="Times New Roman" w:hAnsi="Times New Roman"/>
          <w:sz w:val="24"/>
          <w:szCs w:val="24"/>
          <w:lang w:val="lv-LV"/>
        </w:rPr>
      </w:pPr>
      <w:r w:rsidRPr="00AD5C34">
        <w:rPr>
          <w:rFonts w:ascii="Times New Roman" w:hAnsi="Times New Roman"/>
          <w:sz w:val="24"/>
          <w:szCs w:val="24"/>
          <w:lang w:val="lv-LV"/>
        </w:rPr>
        <w:t>Sākotnējā izvērtējuma mērķis ir noteikt, vai pieteiktā paredzētā darbība atsevišķi vai kopā ar citām darbībām varētu būtiski ietekmēt vidi. Sākotnējā izvērtējuma uzdevums nav precīzi dokumentēt ietekmju apjomu un definēt projekta īstenošanas nosacījumus. Detalizēts ietekmju apjoma un būtiskuma izvērtējums ir veicams ietekmes uz vidi novērtējuma ietvaros atbilstoši likumā „Par ietekmes uz vidi novērtējumu” un tam pakārtotajos normatīvajos aktos noteiktajai kārtībai gadījumā, ja sākotnējā izvērtējuma rezultātā tiek secināts, ka pieteiktās paredzētās darbības īstenošanas rezultātā ir iespējama būtiska ietekme uz vidi.</w:t>
      </w:r>
    </w:p>
    <w:p w14:paraId="23EA4485" w14:textId="77777777" w:rsidR="00315DD3" w:rsidRPr="00AD5C34" w:rsidRDefault="00315DD3" w:rsidP="00921B3A">
      <w:pPr>
        <w:spacing w:after="0"/>
        <w:contextualSpacing/>
        <w:jc w:val="both"/>
        <w:rPr>
          <w:rFonts w:ascii="Times New Roman" w:hAnsi="Times New Roman"/>
          <w:b/>
          <w:sz w:val="24"/>
          <w:szCs w:val="24"/>
          <w:lang w:val="lv-LV"/>
        </w:rPr>
      </w:pPr>
    </w:p>
    <w:p w14:paraId="23EA4486" w14:textId="77777777" w:rsidR="00315DD3" w:rsidRPr="00AD5C34" w:rsidRDefault="00315DD3" w:rsidP="00921B3A">
      <w:pPr>
        <w:pStyle w:val="BodyTextIndent3"/>
        <w:widowControl/>
        <w:numPr>
          <w:ilvl w:val="0"/>
          <w:numId w:val="14"/>
        </w:numPr>
        <w:suppressAutoHyphens/>
        <w:spacing w:after="0"/>
        <w:ind w:left="284" w:hanging="284"/>
        <w:contextualSpacing/>
        <w:jc w:val="both"/>
        <w:rPr>
          <w:rFonts w:ascii="Times New Roman" w:hAnsi="Times New Roman"/>
          <w:bCs/>
          <w:noProof/>
          <w:sz w:val="24"/>
          <w:szCs w:val="24"/>
          <w:lang w:val="lv-LV"/>
        </w:rPr>
      </w:pPr>
      <w:r w:rsidRPr="00AD5C34">
        <w:rPr>
          <w:rFonts w:ascii="Times New Roman" w:hAnsi="Times New Roman"/>
          <w:b/>
          <w:bCs/>
          <w:noProof/>
          <w:sz w:val="24"/>
          <w:szCs w:val="24"/>
          <w:lang w:val="lv-LV"/>
        </w:rPr>
        <w:t xml:space="preserve">Paredzētās darbības ierosinātājs: </w:t>
      </w:r>
    </w:p>
    <w:p w14:paraId="23EA4487" w14:textId="1F9E51E7" w:rsidR="00315DD3" w:rsidRPr="00AD5C34" w:rsidRDefault="00E72C88" w:rsidP="00921B3A">
      <w:pPr>
        <w:tabs>
          <w:tab w:val="left" w:pos="5245"/>
        </w:tabs>
        <w:spacing w:after="0"/>
        <w:contextualSpacing/>
        <w:jc w:val="both"/>
        <w:rPr>
          <w:rFonts w:ascii="Times New Roman" w:hAnsi="Times New Roman"/>
          <w:sz w:val="24"/>
          <w:szCs w:val="24"/>
          <w:lang w:val="lv-LV"/>
        </w:rPr>
      </w:pPr>
      <w:r w:rsidRPr="00AD5C34">
        <w:rPr>
          <w:rFonts w:ascii="Times New Roman" w:hAnsi="Times New Roman"/>
          <w:sz w:val="24"/>
          <w:szCs w:val="24"/>
          <w:lang w:val="lv-LV"/>
        </w:rPr>
        <w:t>SIA “</w:t>
      </w:r>
      <w:r w:rsidR="00BA78E6" w:rsidRPr="00AD5C34">
        <w:rPr>
          <w:rFonts w:ascii="Times New Roman" w:hAnsi="Times New Roman"/>
          <w:sz w:val="24"/>
          <w:szCs w:val="24"/>
          <w:lang w:val="lv-LV"/>
        </w:rPr>
        <w:t>Jūras 53</w:t>
      </w:r>
      <w:r w:rsidRPr="00AD5C34">
        <w:rPr>
          <w:rFonts w:ascii="Times New Roman" w:hAnsi="Times New Roman"/>
          <w:sz w:val="24"/>
          <w:szCs w:val="24"/>
          <w:lang w:val="lv-LV"/>
        </w:rPr>
        <w:t>”</w:t>
      </w:r>
      <w:r w:rsidR="00BA78E6" w:rsidRPr="00AD5C34">
        <w:rPr>
          <w:rFonts w:ascii="Times New Roman" w:hAnsi="Times New Roman"/>
          <w:sz w:val="24"/>
          <w:szCs w:val="24"/>
          <w:lang w:val="lv-LV"/>
        </w:rPr>
        <w:t xml:space="preserve"> (</w:t>
      </w:r>
      <w:r w:rsidRPr="00AD5C34">
        <w:rPr>
          <w:rFonts w:ascii="Times New Roman" w:hAnsi="Times New Roman"/>
          <w:sz w:val="24"/>
          <w:szCs w:val="24"/>
          <w:lang w:val="lv-LV"/>
        </w:rPr>
        <w:t>reģistrācijas Nr.</w:t>
      </w:r>
      <w:r w:rsidR="00BA78E6" w:rsidRPr="00AD5C34">
        <w:rPr>
          <w:rFonts w:ascii="Times New Roman" w:hAnsi="Times New Roman"/>
          <w:sz w:val="24"/>
          <w:szCs w:val="24"/>
          <w:lang w:val="lv-LV"/>
        </w:rPr>
        <w:t>40103981949)</w:t>
      </w:r>
      <w:r w:rsidR="00517BFB" w:rsidRPr="00AD5C34">
        <w:rPr>
          <w:rFonts w:ascii="Times New Roman" w:hAnsi="Times New Roman"/>
          <w:sz w:val="24"/>
          <w:szCs w:val="24"/>
          <w:lang w:val="lv-LV"/>
        </w:rPr>
        <w:t xml:space="preserve">, </w:t>
      </w:r>
      <w:r w:rsidR="00BA78E6" w:rsidRPr="00AD5C34">
        <w:rPr>
          <w:rFonts w:ascii="Times New Roman" w:hAnsi="Times New Roman"/>
          <w:sz w:val="24"/>
          <w:szCs w:val="24"/>
          <w:lang w:val="lv-LV"/>
        </w:rPr>
        <w:t>Krišjāņa Valdemāra iela 33-3, Rīga, LV-1010</w:t>
      </w:r>
      <w:r w:rsidRPr="00AD5C34">
        <w:rPr>
          <w:rFonts w:ascii="Times New Roman" w:hAnsi="Times New Roman"/>
          <w:sz w:val="24"/>
          <w:szCs w:val="24"/>
          <w:lang w:val="lv-LV"/>
        </w:rPr>
        <w:br/>
      </w:r>
      <w:r w:rsidR="00315DD3" w:rsidRPr="00AD5C34">
        <w:rPr>
          <w:rFonts w:ascii="Times New Roman" w:hAnsi="Times New Roman"/>
          <w:sz w:val="24"/>
          <w:szCs w:val="24"/>
          <w:lang w:val="lv-LV"/>
        </w:rPr>
        <w:t>(turpmāk – Ierosinātāj</w:t>
      </w:r>
      <w:r w:rsidR="00517BFB" w:rsidRPr="00AD5C34">
        <w:rPr>
          <w:rFonts w:ascii="Times New Roman" w:hAnsi="Times New Roman"/>
          <w:sz w:val="24"/>
          <w:szCs w:val="24"/>
          <w:lang w:val="lv-LV"/>
        </w:rPr>
        <w:t>a</w:t>
      </w:r>
      <w:r w:rsidR="00315DD3" w:rsidRPr="00AD5C34">
        <w:rPr>
          <w:rFonts w:ascii="Times New Roman" w:hAnsi="Times New Roman"/>
          <w:sz w:val="24"/>
          <w:szCs w:val="24"/>
          <w:lang w:val="lv-LV"/>
        </w:rPr>
        <w:t xml:space="preserve">). </w:t>
      </w:r>
    </w:p>
    <w:p w14:paraId="23EA448A" w14:textId="77777777" w:rsidR="00315DD3" w:rsidRPr="00AD5C34" w:rsidRDefault="00315DD3" w:rsidP="00921B3A">
      <w:pPr>
        <w:pStyle w:val="BodyTextIndent3"/>
        <w:suppressAutoHyphens/>
        <w:spacing w:after="0"/>
        <w:ind w:left="0"/>
        <w:contextualSpacing/>
        <w:rPr>
          <w:rFonts w:ascii="Times New Roman" w:hAnsi="Times New Roman"/>
          <w:bCs/>
          <w:sz w:val="24"/>
          <w:szCs w:val="24"/>
          <w:lang w:val="lv-LV"/>
        </w:rPr>
      </w:pPr>
    </w:p>
    <w:p w14:paraId="23EA448B" w14:textId="77777777" w:rsidR="00315DD3" w:rsidRPr="00AD5C34" w:rsidRDefault="00315DD3" w:rsidP="00921B3A">
      <w:pPr>
        <w:pStyle w:val="Heading6"/>
        <w:keepNext w:val="0"/>
        <w:keepLines w:val="0"/>
        <w:widowControl/>
        <w:numPr>
          <w:ilvl w:val="0"/>
          <w:numId w:val="14"/>
        </w:numPr>
        <w:suppressAutoHyphens/>
        <w:spacing w:before="0"/>
        <w:ind w:left="284" w:hanging="284"/>
        <w:contextualSpacing/>
        <w:jc w:val="both"/>
        <w:rPr>
          <w:rFonts w:ascii="Times New Roman" w:hAnsi="Times New Roman" w:cs="Times New Roman"/>
          <w:b/>
          <w:noProof/>
          <w:color w:val="auto"/>
          <w:sz w:val="24"/>
          <w:szCs w:val="24"/>
          <w:lang w:val="lv-LV"/>
        </w:rPr>
      </w:pPr>
      <w:r w:rsidRPr="00AD5C34">
        <w:rPr>
          <w:rFonts w:ascii="Times New Roman" w:hAnsi="Times New Roman" w:cs="Times New Roman"/>
          <w:b/>
          <w:noProof/>
          <w:color w:val="auto"/>
          <w:sz w:val="24"/>
          <w:szCs w:val="24"/>
          <w:lang w:val="lv-LV"/>
        </w:rPr>
        <w:t xml:space="preserve">Paredzētās darbības nosaukums: </w:t>
      </w:r>
    </w:p>
    <w:p w14:paraId="23EA448D" w14:textId="1D25E029" w:rsidR="00315DD3" w:rsidRPr="00AD5C34" w:rsidRDefault="000F2691" w:rsidP="00921B3A">
      <w:pPr>
        <w:pStyle w:val="BodyText"/>
        <w:tabs>
          <w:tab w:val="left" w:pos="709"/>
          <w:tab w:val="left" w:pos="2835"/>
          <w:tab w:val="left" w:pos="7230"/>
        </w:tabs>
        <w:spacing w:after="0" w:line="276" w:lineRule="auto"/>
        <w:contextualSpacing/>
        <w:jc w:val="both"/>
        <w:rPr>
          <w:rFonts w:ascii="Times New Roman" w:hAnsi="Times New Roman"/>
          <w:lang w:val="lv-LV"/>
        </w:rPr>
      </w:pPr>
      <w:r w:rsidRPr="00AD5C34">
        <w:rPr>
          <w:rFonts w:ascii="Times New Roman" w:hAnsi="Times New Roman"/>
          <w:lang w:val="lv-LV"/>
        </w:rPr>
        <w:t>Viesnīcas pārbūve</w:t>
      </w:r>
      <w:r w:rsidR="00517BFB" w:rsidRPr="00AD5C34">
        <w:rPr>
          <w:rFonts w:ascii="Times New Roman" w:hAnsi="Times New Roman"/>
          <w:lang w:val="lv-LV"/>
        </w:rPr>
        <w:t>.</w:t>
      </w:r>
    </w:p>
    <w:p w14:paraId="628F8949" w14:textId="77777777" w:rsidR="00517BFB" w:rsidRPr="00AD5C34" w:rsidRDefault="00517BFB" w:rsidP="00921B3A">
      <w:pPr>
        <w:pStyle w:val="BodyText"/>
        <w:tabs>
          <w:tab w:val="left" w:pos="709"/>
          <w:tab w:val="left" w:pos="2835"/>
          <w:tab w:val="left" w:pos="7230"/>
        </w:tabs>
        <w:spacing w:after="0" w:line="276" w:lineRule="auto"/>
        <w:contextualSpacing/>
        <w:jc w:val="both"/>
        <w:rPr>
          <w:rFonts w:ascii="Times New Roman" w:hAnsi="Times New Roman"/>
          <w:bCs/>
          <w:szCs w:val="24"/>
          <w:lang w:val="lv-LV"/>
        </w:rPr>
      </w:pPr>
    </w:p>
    <w:p w14:paraId="23EA448E" w14:textId="77777777" w:rsidR="00315DD3" w:rsidRPr="00AD5C34" w:rsidRDefault="00315DD3" w:rsidP="00921B3A">
      <w:pPr>
        <w:pStyle w:val="Heading6"/>
        <w:keepNext w:val="0"/>
        <w:keepLines w:val="0"/>
        <w:widowControl/>
        <w:numPr>
          <w:ilvl w:val="0"/>
          <w:numId w:val="14"/>
        </w:numPr>
        <w:suppressAutoHyphens/>
        <w:spacing w:before="0"/>
        <w:ind w:left="284" w:hanging="284"/>
        <w:contextualSpacing/>
        <w:jc w:val="both"/>
        <w:rPr>
          <w:rFonts w:ascii="Times New Roman" w:hAnsi="Times New Roman" w:cs="Times New Roman"/>
          <w:b/>
          <w:noProof/>
          <w:color w:val="auto"/>
          <w:sz w:val="24"/>
          <w:szCs w:val="24"/>
          <w:lang w:val="lv-LV"/>
        </w:rPr>
      </w:pPr>
      <w:r w:rsidRPr="00AD5C34">
        <w:rPr>
          <w:rFonts w:ascii="Times New Roman" w:hAnsi="Times New Roman" w:cs="Times New Roman"/>
          <w:b/>
          <w:noProof/>
          <w:color w:val="auto"/>
          <w:sz w:val="24"/>
          <w:szCs w:val="24"/>
          <w:lang w:val="lv-LV"/>
        </w:rPr>
        <w:t xml:space="preserve">Paredzētās darbības norises vieta: </w:t>
      </w:r>
    </w:p>
    <w:p w14:paraId="2E992666" w14:textId="1763304A" w:rsidR="00517BFB" w:rsidRPr="00AD5C34" w:rsidRDefault="000F2691" w:rsidP="00921B3A">
      <w:pPr>
        <w:spacing w:after="0"/>
        <w:contextualSpacing/>
        <w:jc w:val="both"/>
        <w:rPr>
          <w:rFonts w:ascii="Times New Roman" w:hAnsi="Times New Roman"/>
          <w:bCs/>
          <w:sz w:val="24"/>
          <w:szCs w:val="24"/>
          <w:lang w:val="lv-LV"/>
        </w:rPr>
      </w:pPr>
      <w:bookmarkStart w:id="0" w:name="_Hlk81380135"/>
      <w:r w:rsidRPr="00AD5C34">
        <w:rPr>
          <w:rFonts w:ascii="Times New Roman" w:hAnsi="Times New Roman"/>
          <w:bCs/>
          <w:sz w:val="24"/>
          <w:szCs w:val="24"/>
          <w:lang w:val="lv-LV"/>
        </w:rPr>
        <w:t>Jūras iela 53</w:t>
      </w:r>
      <w:r w:rsidR="006D01E9" w:rsidRPr="00AD5C34">
        <w:rPr>
          <w:rFonts w:ascii="Times New Roman" w:hAnsi="Times New Roman"/>
          <w:bCs/>
          <w:sz w:val="24"/>
          <w:szCs w:val="24"/>
          <w:lang w:val="lv-LV"/>
        </w:rPr>
        <w:t xml:space="preserve"> </w:t>
      </w:r>
      <w:r w:rsidR="00517BFB" w:rsidRPr="00AD5C34">
        <w:rPr>
          <w:rFonts w:ascii="Times New Roman" w:hAnsi="Times New Roman"/>
          <w:bCs/>
          <w:sz w:val="24"/>
          <w:szCs w:val="24"/>
          <w:lang w:val="lv-LV"/>
        </w:rPr>
        <w:t xml:space="preserve">(zemes vienības kadastra apzīmējums </w:t>
      </w:r>
      <w:r w:rsidRPr="00AD5C34">
        <w:rPr>
          <w:rFonts w:ascii="Times New Roman" w:hAnsi="Times New Roman"/>
          <w:bCs/>
          <w:sz w:val="24"/>
          <w:szCs w:val="24"/>
          <w:lang w:val="lv-LV"/>
        </w:rPr>
        <w:t>1300 009 1807</w:t>
      </w:r>
      <w:r w:rsidR="00517BFB" w:rsidRPr="00AD5C34">
        <w:rPr>
          <w:rFonts w:ascii="Times New Roman" w:hAnsi="Times New Roman"/>
          <w:bCs/>
          <w:sz w:val="24"/>
          <w:szCs w:val="24"/>
          <w:lang w:val="lv-LV"/>
        </w:rPr>
        <w:t>), Jūrmala</w:t>
      </w:r>
      <w:bookmarkEnd w:id="0"/>
      <w:r w:rsidR="00517BFB" w:rsidRPr="00AD5C34">
        <w:rPr>
          <w:rFonts w:ascii="Times New Roman" w:hAnsi="Times New Roman"/>
          <w:bCs/>
          <w:sz w:val="24"/>
          <w:szCs w:val="24"/>
          <w:lang w:val="lv-LV"/>
        </w:rPr>
        <w:t>.</w:t>
      </w:r>
    </w:p>
    <w:p w14:paraId="23EA4490" w14:textId="77777777" w:rsidR="008979C2" w:rsidRPr="00AD5C34" w:rsidRDefault="008979C2" w:rsidP="00921B3A">
      <w:pPr>
        <w:spacing w:after="0"/>
        <w:contextualSpacing/>
        <w:rPr>
          <w:rFonts w:ascii="Times New Roman" w:hAnsi="Times New Roman"/>
          <w:b/>
          <w:sz w:val="24"/>
          <w:szCs w:val="24"/>
          <w:lang w:val="lv-LV"/>
        </w:rPr>
      </w:pPr>
    </w:p>
    <w:p w14:paraId="23EA4491" w14:textId="77777777" w:rsidR="00315DD3" w:rsidRPr="00AD5C34" w:rsidRDefault="00315DD3" w:rsidP="00921B3A">
      <w:pPr>
        <w:pStyle w:val="Heading6"/>
        <w:keepNext w:val="0"/>
        <w:keepLines w:val="0"/>
        <w:widowControl/>
        <w:numPr>
          <w:ilvl w:val="0"/>
          <w:numId w:val="14"/>
        </w:numPr>
        <w:suppressAutoHyphens/>
        <w:spacing w:before="0"/>
        <w:ind w:left="284" w:hanging="284"/>
        <w:contextualSpacing/>
        <w:jc w:val="both"/>
        <w:rPr>
          <w:rFonts w:ascii="Times New Roman" w:hAnsi="Times New Roman" w:cs="Times New Roman"/>
          <w:b/>
          <w:noProof/>
          <w:color w:val="auto"/>
          <w:sz w:val="24"/>
          <w:szCs w:val="24"/>
          <w:lang w:val="lv-LV"/>
        </w:rPr>
      </w:pPr>
      <w:r w:rsidRPr="00AD5C34">
        <w:rPr>
          <w:rFonts w:ascii="Times New Roman" w:hAnsi="Times New Roman" w:cs="Times New Roman"/>
          <w:b/>
          <w:noProof/>
          <w:color w:val="auto"/>
          <w:sz w:val="24"/>
          <w:szCs w:val="24"/>
          <w:lang w:val="lv-LV"/>
        </w:rPr>
        <w:t>Informācija par paredzēto darbību, iespējamām paredzētās darbības vietām un</w:t>
      </w:r>
    </w:p>
    <w:p w14:paraId="23EA4492" w14:textId="77777777" w:rsidR="00315DD3" w:rsidRPr="00AD5C34" w:rsidRDefault="00315DD3" w:rsidP="00921B3A">
      <w:pPr>
        <w:pStyle w:val="Heading6"/>
        <w:suppressAutoHyphens/>
        <w:spacing w:before="0"/>
        <w:contextualSpacing/>
        <w:jc w:val="both"/>
        <w:rPr>
          <w:rFonts w:ascii="Times New Roman" w:hAnsi="Times New Roman" w:cs="Times New Roman"/>
          <w:b/>
          <w:noProof/>
          <w:color w:val="auto"/>
          <w:sz w:val="24"/>
          <w:szCs w:val="24"/>
          <w:lang w:val="lv-LV"/>
        </w:rPr>
      </w:pPr>
      <w:r w:rsidRPr="00AD5C34">
        <w:rPr>
          <w:rFonts w:ascii="Times New Roman" w:hAnsi="Times New Roman" w:cs="Times New Roman"/>
          <w:b/>
          <w:noProof/>
          <w:color w:val="auto"/>
          <w:sz w:val="24"/>
          <w:szCs w:val="24"/>
          <w:lang w:val="lv-LV"/>
        </w:rPr>
        <w:t xml:space="preserve">izmantojamo tehnoloģiju veidiem: </w:t>
      </w:r>
    </w:p>
    <w:p w14:paraId="27703FDD" w14:textId="1BE9510D" w:rsidR="000F2691" w:rsidRPr="00AD5C34" w:rsidRDefault="00315DD3" w:rsidP="00921B3A">
      <w:pPr>
        <w:pStyle w:val="BodyText"/>
        <w:tabs>
          <w:tab w:val="left" w:pos="709"/>
          <w:tab w:val="left" w:pos="2835"/>
          <w:tab w:val="left" w:pos="7230"/>
        </w:tabs>
        <w:spacing w:after="0" w:line="276" w:lineRule="auto"/>
        <w:contextualSpacing/>
        <w:jc w:val="both"/>
        <w:rPr>
          <w:rFonts w:ascii="Times New Roman" w:hAnsi="Times New Roman"/>
          <w:szCs w:val="24"/>
          <w:lang w:val="lv-LV"/>
        </w:rPr>
      </w:pPr>
      <w:r w:rsidRPr="00AD5C34">
        <w:rPr>
          <w:rFonts w:ascii="Times New Roman" w:hAnsi="Times New Roman"/>
          <w:szCs w:val="24"/>
          <w:lang w:val="lv-LV"/>
        </w:rPr>
        <w:t>Valsts vides dienesta Lielrīgas reģionālā vides pārvalde (turpmāk – Dienests) 202</w:t>
      </w:r>
      <w:r w:rsidR="00D932B8" w:rsidRPr="00AD5C34">
        <w:rPr>
          <w:rFonts w:ascii="Times New Roman" w:hAnsi="Times New Roman"/>
          <w:szCs w:val="24"/>
          <w:lang w:val="lv-LV"/>
        </w:rPr>
        <w:t>1</w:t>
      </w:r>
      <w:r w:rsidRPr="00AD5C34">
        <w:rPr>
          <w:rFonts w:ascii="Times New Roman" w:hAnsi="Times New Roman"/>
          <w:szCs w:val="24"/>
          <w:lang w:val="lv-LV"/>
        </w:rPr>
        <w:t xml:space="preserve">.gada </w:t>
      </w:r>
      <w:r w:rsidR="000202F2" w:rsidRPr="00AD5C34">
        <w:rPr>
          <w:rFonts w:ascii="Times New Roman" w:hAnsi="Times New Roman"/>
          <w:szCs w:val="24"/>
          <w:lang w:val="lv-LV"/>
        </w:rPr>
        <w:br/>
      </w:r>
      <w:r w:rsidR="000F2691" w:rsidRPr="00AD5C34">
        <w:rPr>
          <w:rFonts w:ascii="Times New Roman" w:hAnsi="Times New Roman"/>
          <w:szCs w:val="24"/>
          <w:lang w:val="lv-LV"/>
        </w:rPr>
        <w:t>8.novembrī</w:t>
      </w:r>
      <w:r w:rsidRPr="00AD5C34">
        <w:rPr>
          <w:rFonts w:ascii="Times New Roman" w:hAnsi="Times New Roman"/>
          <w:szCs w:val="24"/>
          <w:lang w:val="lv-LV"/>
        </w:rPr>
        <w:t xml:space="preserve"> </w:t>
      </w:r>
      <w:r w:rsidR="00833392" w:rsidRPr="00AD5C34">
        <w:rPr>
          <w:rFonts w:ascii="Times New Roman" w:hAnsi="Times New Roman"/>
          <w:szCs w:val="24"/>
          <w:lang w:val="lv-LV"/>
        </w:rPr>
        <w:t>reģistrēja</w:t>
      </w:r>
      <w:r w:rsidRPr="00AD5C34">
        <w:rPr>
          <w:rFonts w:ascii="Times New Roman" w:hAnsi="Times New Roman"/>
          <w:szCs w:val="24"/>
          <w:lang w:val="lv-LV"/>
        </w:rPr>
        <w:t xml:space="preserve"> </w:t>
      </w:r>
      <w:r w:rsidR="008F6189" w:rsidRPr="00AD5C34">
        <w:rPr>
          <w:rFonts w:ascii="Times New Roman" w:hAnsi="Times New Roman"/>
          <w:szCs w:val="24"/>
          <w:lang w:val="lv-LV"/>
        </w:rPr>
        <w:t>Ierosinātāj</w:t>
      </w:r>
      <w:r w:rsidR="006D01E9" w:rsidRPr="00AD5C34">
        <w:rPr>
          <w:rFonts w:ascii="Times New Roman" w:hAnsi="Times New Roman"/>
          <w:szCs w:val="24"/>
          <w:lang w:val="lv-LV"/>
        </w:rPr>
        <w:t>as</w:t>
      </w:r>
      <w:r w:rsidR="00D932B8" w:rsidRPr="00AD5C34">
        <w:rPr>
          <w:rFonts w:ascii="Times New Roman" w:hAnsi="Times New Roman"/>
          <w:szCs w:val="24"/>
          <w:lang w:val="lv-LV"/>
        </w:rPr>
        <w:t xml:space="preserve"> </w:t>
      </w:r>
      <w:r w:rsidR="00833392" w:rsidRPr="00AD5C34">
        <w:rPr>
          <w:rFonts w:ascii="Times New Roman" w:hAnsi="Times New Roman"/>
          <w:szCs w:val="24"/>
          <w:lang w:val="lv-LV"/>
        </w:rPr>
        <w:t>pilnvarotās personas SIA “</w:t>
      </w:r>
      <w:r w:rsidR="000F2691" w:rsidRPr="00AD5C34">
        <w:rPr>
          <w:rFonts w:ascii="Times New Roman" w:hAnsi="Times New Roman"/>
          <w:szCs w:val="24"/>
          <w:lang w:val="lv-LV"/>
        </w:rPr>
        <w:t>OPEN arhitektūra un dizains</w:t>
      </w:r>
      <w:r w:rsidR="00833392" w:rsidRPr="00AD5C34">
        <w:rPr>
          <w:rFonts w:ascii="Times New Roman" w:hAnsi="Times New Roman"/>
          <w:szCs w:val="24"/>
          <w:lang w:val="lv-LV"/>
        </w:rPr>
        <w:t xml:space="preserve">” (turpmāk – </w:t>
      </w:r>
      <w:r w:rsidR="00F5769A" w:rsidRPr="00AD5C34">
        <w:rPr>
          <w:rFonts w:ascii="Times New Roman" w:hAnsi="Times New Roman"/>
          <w:szCs w:val="24"/>
          <w:lang w:val="lv-LV"/>
        </w:rPr>
        <w:t>p</w:t>
      </w:r>
      <w:r w:rsidR="00833392" w:rsidRPr="00AD5C34">
        <w:rPr>
          <w:rFonts w:ascii="Times New Roman" w:hAnsi="Times New Roman"/>
          <w:szCs w:val="24"/>
          <w:lang w:val="lv-LV"/>
        </w:rPr>
        <w:t>ilnvarotā persona) pieprasījumu no</w:t>
      </w:r>
      <w:r w:rsidR="001D6545" w:rsidRPr="00AD5C34">
        <w:rPr>
          <w:rFonts w:ascii="Times New Roman" w:hAnsi="Times New Roman"/>
          <w:szCs w:val="24"/>
          <w:lang w:val="lv-LV"/>
        </w:rPr>
        <w:t xml:space="preserve"> </w:t>
      </w:r>
      <w:r w:rsidR="00833392" w:rsidRPr="00AD5C34">
        <w:rPr>
          <w:rFonts w:ascii="Times New Roman" w:hAnsi="Times New Roman"/>
          <w:szCs w:val="24"/>
          <w:lang w:val="lv-LV"/>
        </w:rPr>
        <w:t>B</w:t>
      </w:r>
      <w:r w:rsidRPr="00AD5C34">
        <w:rPr>
          <w:rFonts w:ascii="Times New Roman" w:hAnsi="Times New Roman"/>
          <w:szCs w:val="24"/>
          <w:lang w:val="lv-LV"/>
        </w:rPr>
        <w:t>ūvniecības infor</w:t>
      </w:r>
      <w:r w:rsidR="00833392" w:rsidRPr="00AD5C34">
        <w:rPr>
          <w:rFonts w:ascii="Times New Roman" w:hAnsi="Times New Roman"/>
          <w:szCs w:val="24"/>
          <w:lang w:val="lv-LV"/>
        </w:rPr>
        <w:t>mācijas</w:t>
      </w:r>
      <w:r w:rsidRPr="00AD5C34">
        <w:rPr>
          <w:rFonts w:ascii="Times New Roman" w:hAnsi="Times New Roman"/>
          <w:szCs w:val="24"/>
          <w:lang w:val="lv-LV"/>
        </w:rPr>
        <w:t xml:space="preserve"> sistēm</w:t>
      </w:r>
      <w:r w:rsidR="00833392" w:rsidRPr="00AD5C34">
        <w:rPr>
          <w:rFonts w:ascii="Times New Roman" w:hAnsi="Times New Roman"/>
          <w:szCs w:val="24"/>
          <w:lang w:val="lv-LV"/>
        </w:rPr>
        <w:t>as</w:t>
      </w:r>
      <w:r w:rsidRPr="00AD5C34">
        <w:rPr>
          <w:rFonts w:ascii="Times New Roman" w:hAnsi="Times New Roman"/>
          <w:szCs w:val="24"/>
          <w:lang w:val="lv-LV"/>
        </w:rPr>
        <w:t xml:space="preserve"> (turpmāk – BIS)</w:t>
      </w:r>
      <w:r w:rsidR="001D6545" w:rsidRPr="00AD5C34">
        <w:rPr>
          <w:rFonts w:ascii="Times New Roman" w:hAnsi="Times New Roman"/>
          <w:szCs w:val="24"/>
          <w:lang w:val="lv-LV"/>
        </w:rPr>
        <w:t xml:space="preserve"> </w:t>
      </w:r>
      <w:r w:rsidR="000F2691" w:rsidRPr="00AD5C34">
        <w:rPr>
          <w:rFonts w:ascii="Times New Roman" w:hAnsi="Times New Roman"/>
          <w:szCs w:val="24"/>
          <w:lang w:val="lv-LV"/>
        </w:rPr>
        <w:t xml:space="preserve">ietekmes uz vidi sākotnējā izvērtējuma veikšanai un </w:t>
      </w:r>
      <w:r w:rsidR="00833392" w:rsidRPr="00AD5C34">
        <w:rPr>
          <w:rFonts w:ascii="Times New Roman" w:hAnsi="Times New Roman"/>
          <w:szCs w:val="24"/>
          <w:lang w:val="lv-LV"/>
        </w:rPr>
        <w:t xml:space="preserve">tehnisko noteikumu saņemšanai </w:t>
      </w:r>
      <w:bookmarkStart w:id="1" w:name="_Hlk81387012"/>
      <w:bookmarkStart w:id="2" w:name="_Hlk94777416"/>
      <w:r w:rsidR="000F2691" w:rsidRPr="00AD5C34">
        <w:rPr>
          <w:rFonts w:ascii="Times New Roman" w:hAnsi="Times New Roman"/>
          <w:szCs w:val="24"/>
          <w:lang w:val="lv-LV"/>
        </w:rPr>
        <w:t>viesnīcas ēkas pārbūvei</w:t>
      </w:r>
      <w:r w:rsidR="00DA4196" w:rsidRPr="00AD5C34">
        <w:rPr>
          <w:rFonts w:ascii="Times New Roman" w:hAnsi="Times New Roman"/>
          <w:szCs w:val="24"/>
          <w:shd w:val="clear" w:color="auto" w:fill="FFFFFF"/>
          <w:lang w:val="lv-LV"/>
        </w:rPr>
        <w:t xml:space="preserve"> </w:t>
      </w:r>
      <w:r w:rsidRPr="00AD5C34">
        <w:rPr>
          <w:rFonts w:ascii="Times New Roman" w:hAnsi="Times New Roman"/>
          <w:bCs/>
          <w:szCs w:val="24"/>
          <w:lang w:val="lv-LV"/>
        </w:rPr>
        <w:t xml:space="preserve">(turpmāk – </w:t>
      </w:r>
      <w:r w:rsidR="00833392" w:rsidRPr="00AD5C34">
        <w:rPr>
          <w:rFonts w:ascii="Times New Roman" w:hAnsi="Times New Roman"/>
          <w:bCs/>
          <w:szCs w:val="24"/>
          <w:lang w:val="lv-LV"/>
        </w:rPr>
        <w:t>P</w:t>
      </w:r>
      <w:r w:rsidRPr="00AD5C34">
        <w:rPr>
          <w:rFonts w:ascii="Times New Roman" w:hAnsi="Times New Roman"/>
          <w:bCs/>
          <w:szCs w:val="24"/>
          <w:lang w:val="lv-LV"/>
        </w:rPr>
        <w:t>aredzētā darbība)</w:t>
      </w:r>
      <w:r w:rsidR="00D932B8" w:rsidRPr="00AD5C34">
        <w:rPr>
          <w:rFonts w:ascii="Times New Roman" w:hAnsi="Times New Roman"/>
          <w:bCs/>
          <w:szCs w:val="24"/>
          <w:lang w:val="lv-LV"/>
        </w:rPr>
        <w:t xml:space="preserve"> </w:t>
      </w:r>
      <w:bookmarkEnd w:id="1"/>
      <w:r w:rsidR="000F2691" w:rsidRPr="00AD5C34">
        <w:rPr>
          <w:rFonts w:ascii="Times New Roman" w:hAnsi="Times New Roman"/>
          <w:bCs/>
          <w:szCs w:val="24"/>
          <w:lang w:val="lv-LV"/>
        </w:rPr>
        <w:t xml:space="preserve">Jūras ielā 53 (zemes vienības kadastra apzīmējums 1300 009 1807), Jūrmalā </w:t>
      </w:r>
      <w:bookmarkEnd w:id="2"/>
      <w:r w:rsidR="00D932B8" w:rsidRPr="00AD5C34">
        <w:rPr>
          <w:rFonts w:ascii="Times New Roman" w:hAnsi="Times New Roman"/>
          <w:bCs/>
          <w:szCs w:val="24"/>
          <w:lang w:val="lv-LV"/>
        </w:rPr>
        <w:t>(turpmāk</w:t>
      </w:r>
      <w:r w:rsidR="00D932B8" w:rsidRPr="00AD5C34">
        <w:rPr>
          <w:rFonts w:ascii="Times New Roman" w:hAnsi="Times New Roman"/>
          <w:szCs w:val="24"/>
          <w:lang w:val="lv-LV"/>
        </w:rPr>
        <w:t xml:space="preserve"> – </w:t>
      </w:r>
      <w:r w:rsidR="00427306" w:rsidRPr="00AD5C34">
        <w:rPr>
          <w:rFonts w:ascii="Times New Roman" w:hAnsi="Times New Roman"/>
          <w:szCs w:val="24"/>
          <w:lang w:val="lv-LV"/>
        </w:rPr>
        <w:t>Norises vieta</w:t>
      </w:r>
      <w:r w:rsidR="00D932B8" w:rsidRPr="00AD5C34">
        <w:rPr>
          <w:rFonts w:ascii="Times New Roman" w:hAnsi="Times New Roman"/>
          <w:szCs w:val="24"/>
          <w:lang w:val="lv-LV"/>
        </w:rPr>
        <w:t>).</w:t>
      </w:r>
      <w:r w:rsidR="00202D90" w:rsidRPr="00AD5C34">
        <w:rPr>
          <w:rFonts w:ascii="Times New Roman" w:hAnsi="Times New Roman"/>
          <w:szCs w:val="24"/>
          <w:lang w:val="lv-LV"/>
        </w:rPr>
        <w:t xml:space="preserve"> </w:t>
      </w:r>
      <w:bookmarkStart w:id="3" w:name="_Hlk81386757"/>
      <w:r w:rsidR="000F2691" w:rsidRPr="00AD5C34">
        <w:rPr>
          <w:rFonts w:ascii="Times New Roman" w:hAnsi="Times New Roman"/>
          <w:szCs w:val="24"/>
          <w:lang w:val="lv-LV"/>
        </w:rPr>
        <w:t xml:space="preserve">2021.gada 15.decembrī </w:t>
      </w:r>
      <w:r w:rsidR="007A5B15" w:rsidRPr="00AD5C34">
        <w:rPr>
          <w:rFonts w:ascii="Times New Roman" w:hAnsi="Times New Roman"/>
          <w:szCs w:val="24"/>
          <w:lang w:val="lv-LV"/>
        </w:rPr>
        <w:br/>
      </w:r>
      <w:r w:rsidR="000F2691" w:rsidRPr="00AD5C34">
        <w:rPr>
          <w:rFonts w:ascii="Times New Roman" w:hAnsi="Times New Roman"/>
          <w:szCs w:val="24"/>
          <w:lang w:val="lv-LV"/>
        </w:rPr>
        <w:t>un 2022.gada 12.janvārī BIS</w:t>
      </w:r>
      <w:r w:rsidR="00A812CF" w:rsidRPr="00AD5C34">
        <w:rPr>
          <w:rFonts w:ascii="Times New Roman" w:hAnsi="Times New Roman"/>
          <w:szCs w:val="24"/>
          <w:lang w:val="lv-LV"/>
        </w:rPr>
        <w:t xml:space="preserve"> pievienota papildus informācija. Kā arī 2021.gada </w:t>
      </w:r>
      <w:r w:rsidR="007A5B15" w:rsidRPr="00AD5C34">
        <w:rPr>
          <w:rFonts w:ascii="Times New Roman" w:hAnsi="Times New Roman"/>
          <w:szCs w:val="24"/>
          <w:lang w:val="lv-LV"/>
        </w:rPr>
        <w:br/>
      </w:r>
      <w:r w:rsidR="00A812CF" w:rsidRPr="00AD5C34">
        <w:rPr>
          <w:rFonts w:ascii="Times New Roman" w:hAnsi="Times New Roman"/>
          <w:szCs w:val="24"/>
          <w:lang w:val="lv-LV"/>
        </w:rPr>
        <w:t xml:space="preserve">2.decembrī Dienestā reģistrēta Dabas aizsardzības pārvaldes (turpmāk – DAP) vēstule Nr.3.27/6727/2021-N. </w:t>
      </w:r>
    </w:p>
    <w:p w14:paraId="5339B0C6" w14:textId="60D72B8C" w:rsidR="00BF5325" w:rsidRPr="00AD5C34" w:rsidRDefault="00BF5325" w:rsidP="00921B3A">
      <w:pPr>
        <w:pStyle w:val="BodyText"/>
        <w:tabs>
          <w:tab w:val="left" w:pos="709"/>
          <w:tab w:val="left" w:pos="2835"/>
          <w:tab w:val="left" w:pos="7230"/>
        </w:tabs>
        <w:spacing w:after="0" w:line="276" w:lineRule="auto"/>
        <w:contextualSpacing/>
        <w:jc w:val="both"/>
        <w:rPr>
          <w:rFonts w:ascii="Times New Roman" w:hAnsi="Times New Roman"/>
          <w:szCs w:val="24"/>
          <w:lang w:val="lv-LV"/>
        </w:rPr>
      </w:pPr>
      <w:r w:rsidRPr="00AD5C34">
        <w:rPr>
          <w:rFonts w:ascii="Times New Roman" w:hAnsi="Times New Roman"/>
          <w:szCs w:val="24"/>
          <w:lang w:val="lv-LV"/>
        </w:rPr>
        <w:t xml:space="preserve">Norises vietas teritorija atrodas Jūrmalā, Majoros, kvartālā starp Viktorijas ielu, Konkordijas ielu, Jūras ielu un pludmali, apdzīvotas vietas centrālajā daļā, piejūras kāpu zonā, savrupmāju </w:t>
      </w:r>
      <w:r w:rsidRPr="00AD5C34">
        <w:rPr>
          <w:rFonts w:ascii="Times New Roman" w:hAnsi="Times New Roman"/>
          <w:szCs w:val="24"/>
          <w:lang w:val="lv-LV"/>
        </w:rPr>
        <w:lastRenderedPageBreak/>
        <w:t xml:space="preserve">un sabiedriski nozīmīgu ēku apbūves joslā. Teritoriju veido viena zemes vienība ar platību </w:t>
      </w:r>
      <w:r w:rsidR="007A5B15" w:rsidRPr="00AD5C34">
        <w:rPr>
          <w:rFonts w:ascii="Times New Roman" w:hAnsi="Times New Roman"/>
          <w:szCs w:val="24"/>
          <w:lang w:val="lv-LV"/>
        </w:rPr>
        <w:br/>
      </w:r>
      <w:r w:rsidRPr="00AD5C34">
        <w:rPr>
          <w:rFonts w:ascii="Times New Roman" w:hAnsi="Times New Roman"/>
          <w:szCs w:val="24"/>
          <w:lang w:val="lv-LV"/>
        </w:rPr>
        <w:t>7678 m</w:t>
      </w:r>
      <w:r w:rsidRPr="00AD5C34">
        <w:rPr>
          <w:rFonts w:ascii="Times New Roman" w:hAnsi="Times New Roman"/>
          <w:szCs w:val="24"/>
          <w:vertAlign w:val="superscript"/>
          <w:lang w:val="lv-LV"/>
        </w:rPr>
        <w:t>2</w:t>
      </w:r>
      <w:r w:rsidR="006C74F0" w:rsidRPr="00AD5C34">
        <w:rPr>
          <w:rFonts w:ascii="Times New Roman" w:hAnsi="Times New Roman"/>
          <w:szCs w:val="24"/>
          <w:lang w:val="lv-LV"/>
        </w:rPr>
        <w:t>, kura jau ilgstoši ir apbūvēta</w:t>
      </w:r>
      <w:r w:rsidRPr="00AD5C34">
        <w:rPr>
          <w:rFonts w:ascii="Times New Roman" w:hAnsi="Times New Roman"/>
          <w:szCs w:val="24"/>
          <w:lang w:val="lv-LV"/>
        </w:rPr>
        <w:t>.</w:t>
      </w:r>
    </w:p>
    <w:p w14:paraId="713E3231" w14:textId="39AE932B" w:rsidR="000F2691" w:rsidRPr="00AD5C34" w:rsidRDefault="00A812CF" w:rsidP="00921B3A">
      <w:pPr>
        <w:pStyle w:val="BodyText"/>
        <w:tabs>
          <w:tab w:val="left" w:pos="709"/>
          <w:tab w:val="left" w:pos="2835"/>
          <w:tab w:val="left" w:pos="7230"/>
        </w:tabs>
        <w:spacing w:after="0" w:line="276" w:lineRule="auto"/>
        <w:contextualSpacing/>
        <w:jc w:val="both"/>
        <w:rPr>
          <w:rFonts w:ascii="Times New Roman" w:hAnsi="Times New Roman"/>
          <w:bCs/>
          <w:szCs w:val="24"/>
          <w:lang w:val="lv-LV"/>
        </w:rPr>
      </w:pPr>
      <w:r w:rsidRPr="00AD5C34">
        <w:rPr>
          <w:rFonts w:ascii="Times New Roman" w:hAnsi="Times New Roman"/>
          <w:szCs w:val="24"/>
          <w:lang w:val="lv-LV"/>
        </w:rPr>
        <w:t xml:space="preserve">Saskaņā ar iesniegumā norādīto, </w:t>
      </w:r>
      <w:r w:rsidR="006C74F0" w:rsidRPr="00AD5C34">
        <w:rPr>
          <w:rFonts w:ascii="Times New Roman" w:hAnsi="Times New Roman"/>
          <w:szCs w:val="24"/>
          <w:lang w:val="lv-LV"/>
        </w:rPr>
        <w:t>Norises vietā</w:t>
      </w:r>
      <w:r w:rsidRPr="00AD5C34">
        <w:rPr>
          <w:rFonts w:ascii="Times New Roman" w:hAnsi="Times New Roman"/>
          <w:szCs w:val="24"/>
          <w:lang w:val="lv-LV"/>
        </w:rPr>
        <w:t xml:space="preserve"> plānota </w:t>
      </w:r>
      <w:bookmarkStart w:id="4" w:name="_Hlk94695002"/>
      <w:r w:rsidRPr="00AD5C34">
        <w:rPr>
          <w:rFonts w:ascii="Times New Roman" w:hAnsi="Times New Roman"/>
          <w:szCs w:val="24"/>
          <w:lang w:val="lv-LV"/>
        </w:rPr>
        <w:t xml:space="preserve">ēkas ar kadastra apzīmējumu </w:t>
      </w:r>
      <w:r w:rsidR="007A5B15" w:rsidRPr="00AD5C34">
        <w:rPr>
          <w:rFonts w:ascii="Times New Roman" w:hAnsi="Times New Roman"/>
          <w:szCs w:val="24"/>
          <w:lang w:val="lv-LV"/>
        </w:rPr>
        <w:br/>
      </w:r>
      <w:r w:rsidRPr="00AD5C34">
        <w:rPr>
          <w:rFonts w:ascii="Times New Roman" w:hAnsi="Times New Roman"/>
          <w:bCs/>
          <w:szCs w:val="24"/>
          <w:lang w:val="lv-LV"/>
        </w:rPr>
        <w:t>1300 009 1807 010 nojaukšana</w:t>
      </w:r>
      <w:bookmarkEnd w:id="4"/>
      <w:r w:rsidRPr="00AD5C34">
        <w:rPr>
          <w:rFonts w:ascii="Times New Roman" w:hAnsi="Times New Roman"/>
          <w:bCs/>
          <w:szCs w:val="24"/>
          <w:lang w:val="lv-LV"/>
        </w:rPr>
        <w:t xml:space="preserve"> un ēkas ar kadastra apzīmējumu 1300 009 1807 001 pārbūve, palielinot tās apjomu.</w:t>
      </w:r>
      <w:r w:rsidR="006C74F0" w:rsidRPr="00AD5C34">
        <w:rPr>
          <w:rFonts w:ascii="Times New Roman" w:hAnsi="Times New Roman"/>
          <w:bCs/>
          <w:szCs w:val="24"/>
          <w:lang w:val="lv-LV"/>
        </w:rPr>
        <w:t xml:space="preserve"> Šobrīdējais </w:t>
      </w:r>
      <w:r w:rsidR="00E336C0" w:rsidRPr="00AD5C34">
        <w:rPr>
          <w:rFonts w:ascii="Times New Roman" w:hAnsi="Times New Roman"/>
          <w:bCs/>
          <w:szCs w:val="24"/>
          <w:lang w:val="lv-LV"/>
        </w:rPr>
        <w:t xml:space="preserve">pārbūvējamās </w:t>
      </w:r>
      <w:r w:rsidR="006C74F0" w:rsidRPr="00AD5C34">
        <w:rPr>
          <w:rFonts w:ascii="Times New Roman" w:hAnsi="Times New Roman"/>
          <w:bCs/>
          <w:szCs w:val="24"/>
          <w:lang w:val="lv-LV"/>
        </w:rPr>
        <w:t>ēkas stāvu skaits ir 2,5 stāvi un apbūves laukums – 298,10 m</w:t>
      </w:r>
      <w:r w:rsidR="006C74F0" w:rsidRPr="00AD5C34">
        <w:rPr>
          <w:rFonts w:ascii="Times New Roman" w:hAnsi="Times New Roman"/>
          <w:bCs/>
          <w:szCs w:val="24"/>
          <w:vertAlign w:val="superscript"/>
          <w:lang w:val="lv-LV"/>
        </w:rPr>
        <w:t>2</w:t>
      </w:r>
      <w:r w:rsidR="006C74F0" w:rsidRPr="00AD5C34">
        <w:rPr>
          <w:rFonts w:ascii="Times New Roman" w:hAnsi="Times New Roman"/>
          <w:bCs/>
          <w:szCs w:val="24"/>
          <w:lang w:val="lv-LV"/>
        </w:rPr>
        <w:t xml:space="preserve">. </w:t>
      </w:r>
      <w:r w:rsidR="0004667B" w:rsidRPr="00AD5C34">
        <w:rPr>
          <w:rFonts w:ascii="Times New Roman" w:hAnsi="Times New Roman"/>
          <w:bCs/>
          <w:szCs w:val="24"/>
          <w:lang w:val="lv-LV"/>
        </w:rPr>
        <w:t>Pārbūvējamās ēkas projektējamais apbūves laukums – 2303 m</w:t>
      </w:r>
      <w:r w:rsidR="0004667B" w:rsidRPr="00AD5C34">
        <w:rPr>
          <w:rFonts w:ascii="Times New Roman" w:hAnsi="Times New Roman"/>
          <w:bCs/>
          <w:szCs w:val="24"/>
          <w:vertAlign w:val="superscript"/>
          <w:lang w:val="lv-LV"/>
        </w:rPr>
        <w:t>2</w:t>
      </w:r>
      <w:r w:rsidR="0004667B" w:rsidRPr="00AD5C34">
        <w:rPr>
          <w:rFonts w:ascii="Times New Roman" w:hAnsi="Times New Roman"/>
          <w:bCs/>
          <w:szCs w:val="24"/>
          <w:lang w:val="lv-LV"/>
        </w:rPr>
        <w:t xml:space="preserve">, </w:t>
      </w:r>
      <w:r w:rsidR="00F86168" w:rsidRPr="00AD5C34">
        <w:rPr>
          <w:rFonts w:ascii="Times New Roman" w:hAnsi="Times New Roman"/>
          <w:bCs/>
          <w:szCs w:val="24"/>
          <w:lang w:val="lv-LV"/>
        </w:rPr>
        <w:t xml:space="preserve">virszemes stāvu skaits – 5, pazemes stāvu skaits – 1, ēkas augstums – 20 m, ēkas grupa – III. </w:t>
      </w:r>
      <w:r w:rsidR="006079BD" w:rsidRPr="00AD5C34">
        <w:rPr>
          <w:rFonts w:ascii="Times New Roman" w:hAnsi="Times New Roman"/>
          <w:bCs/>
          <w:szCs w:val="24"/>
          <w:lang w:val="lv-LV"/>
        </w:rPr>
        <w:t>Ēka tiks sadalīta 2 apjomos (“A” un “B”), k</w:t>
      </w:r>
      <w:r w:rsidR="00E336C0" w:rsidRPr="00AD5C34">
        <w:rPr>
          <w:rFonts w:ascii="Times New Roman" w:hAnsi="Times New Roman"/>
          <w:bCs/>
          <w:szCs w:val="24"/>
          <w:lang w:val="lv-LV"/>
        </w:rPr>
        <w:t>uri</w:t>
      </w:r>
      <w:r w:rsidR="006079BD" w:rsidRPr="00AD5C34">
        <w:rPr>
          <w:rFonts w:ascii="Times New Roman" w:hAnsi="Times New Roman"/>
          <w:bCs/>
          <w:szCs w:val="24"/>
          <w:lang w:val="lv-LV"/>
        </w:rPr>
        <w:t xml:space="preserve"> ar pazemes stāvu tiks sav</w:t>
      </w:r>
      <w:r w:rsidR="008472F6" w:rsidRPr="00AD5C34">
        <w:rPr>
          <w:rFonts w:ascii="Times New Roman" w:hAnsi="Times New Roman"/>
          <w:bCs/>
          <w:szCs w:val="24"/>
          <w:lang w:val="lv-LV"/>
        </w:rPr>
        <w:t xml:space="preserve">starpēji savienoti. </w:t>
      </w:r>
      <w:r w:rsidR="00F86168" w:rsidRPr="00AD5C34">
        <w:rPr>
          <w:rFonts w:ascii="Times New Roman" w:hAnsi="Times New Roman"/>
          <w:bCs/>
          <w:szCs w:val="24"/>
          <w:lang w:val="lv-LV"/>
        </w:rPr>
        <w:t>Labiekārtojamā platība sastādīs 2506 m</w:t>
      </w:r>
      <w:r w:rsidR="00F86168" w:rsidRPr="00AD5C34">
        <w:rPr>
          <w:rFonts w:ascii="Times New Roman" w:hAnsi="Times New Roman"/>
          <w:bCs/>
          <w:szCs w:val="24"/>
          <w:vertAlign w:val="superscript"/>
          <w:lang w:val="lv-LV"/>
        </w:rPr>
        <w:t>2</w:t>
      </w:r>
      <w:r w:rsidR="00F86168" w:rsidRPr="00AD5C34">
        <w:rPr>
          <w:rFonts w:ascii="Times New Roman" w:hAnsi="Times New Roman"/>
          <w:bCs/>
          <w:szCs w:val="24"/>
          <w:lang w:val="lv-LV"/>
        </w:rPr>
        <w:t>, no kuras piebraucamais ceļš ar nobrauktuvi uz pazemes autostāvvietu</w:t>
      </w:r>
      <w:r w:rsidR="001E6236" w:rsidRPr="00AD5C34">
        <w:rPr>
          <w:rFonts w:ascii="Times New Roman" w:hAnsi="Times New Roman"/>
          <w:bCs/>
          <w:szCs w:val="24"/>
          <w:lang w:val="lv-LV"/>
        </w:rPr>
        <w:t xml:space="preserve"> (</w:t>
      </w:r>
      <w:r w:rsidR="00502344" w:rsidRPr="00AD5C34">
        <w:rPr>
          <w:rFonts w:ascii="Times New Roman" w:hAnsi="Times New Roman"/>
          <w:bCs/>
          <w:szCs w:val="24"/>
          <w:lang w:val="lv-LV"/>
        </w:rPr>
        <w:t xml:space="preserve">autostāvvietu </w:t>
      </w:r>
      <w:r w:rsidR="001E6236" w:rsidRPr="00AD5C34">
        <w:rPr>
          <w:rFonts w:ascii="Times New Roman" w:hAnsi="Times New Roman"/>
          <w:bCs/>
          <w:szCs w:val="24"/>
          <w:lang w:val="lv-LV"/>
        </w:rPr>
        <w:t>skaits – 65)</w:t>
      </w:r>
      <w:r w:rsidR="00BF5325" w:rsidRPr="00AD5C34">
        <w:rPr>
          <w:rFonts w:ascii="Times New Roman" w:hAnsi="Times New Roman"/>
          <w:bCs/>
          <w:szCs w:val="24"/>
          <w:lang w:val="lv-LV"/>
        </w:rPr>
        <w:t xml:space="preserve"> –</w:t>
      </w:r>
      <w:r w:rsidR="00F86168" w:rsidRPr="00AD5C34">
        <w:rPr>
          <w:rFonts w:ascii="Times New Roman" w:hAnsi="Times New Roman"/>
          <w:bCs/>
          <w:szCs w:val="24"/>
          <w:lang w:val="lv-LV"/>
        </w:rPr>
        <w:t xml:space="preserve"> 120 m</w:t>
      </w:r>
      <w:r w:rsidR="00F86168" w:rsidRPr="00AD5C34">
        <w:rPr>
          <w:rFonts w:ascii="Times New Roman" w:hAnsi="Times New Roman"/>
          <w:bCs/>
          <w:szCs w:val="24"/>
          <w:vertAlign w:val="superscript"/>
          <w:lang w:val="lv-LV"/>
        </w:rPr>
        <w:t>2</w:t>
      </w:r>
      <w:r w:rsidR="00F86168" w:rsidRPr="00AD5C34">
        <w:rPr>
          <w:rFonts w:ascii="Times New Roman" w:hAnsi="Times New Roman"/>
          <w:bCs/>
          <w:szCs w:val="24"/>
          <w:lang w:val="lv-LV"/>
        </w:rPr>
        <w:t>, gājēju celiņi – 129 m</w:t>
      </w:r>
      <w:r w:rsidR="00F86168" w:rsidRPr="00AD5C34">
        <w:rPr>
          <w:rFonts w:ascii="Times New Roman" w:hAnsi="Times New Roman"/>
          <w:bCs/>
          <w:szCs w:val="24"/>
          <w:vertAlign w:val="superscript"/>
          <w:lang w:val="lv-LV"/>
        </w:rPr>
        <w:t>2</w:t>
      </w:r>
      <w:r w:rsidR="00F86168" w:rsidRPr="00AD5C34">
        <w:rPr>
          <w:rFonts w:ascii="Times New Roman" w:hAnsi="Times New Roman"/>
          <w:bCs/>
          <w:szCs w:val="24"/>
          <w:lang w:val="lv-LV"/>
        </w:rPr>
        <w:t>, pazemes stāva jumta platība – 667 m</w:t>
      </w:r>
      <w:r w:rsidR="00F86168" w:rsidRPr="00AD5C34">
        <w:rPr>
          <w:rFonts w:ascii="Times New Roman" w:hAnsi="Times New Roman"/>
          <w:bCs/>
          <w:szCs w:val="24"/>
          <w:vertAlign w:val="superscript"/>
          <w:lang w:val="lv-LV"/>
        </w:rPr>
        <w:t>2</w:t>
      </w:r>
      <w:r w:rsidR="00F86168" w:rsidRPr="00AD5C34">
        <w:rPr>
          <w:rFonts w:ascii="Times New Roman" w:hAnsi="Times New Roman"/>
          <w:bCs/>
          <w:szCs w:val="24"/>
          <w:lang w:val="lv-LV"/>
        </w:rPr>
        <w:t>, zāliens</w:t>
      </w:r>
      <w:r w:rsidR="00BF5325" w:rsidRPr="00AD5C34">
        <w:rPr>
          <w:rFonts w:ascii="Times New Roman" w:hAnsi="Times New Roman"/>
          <w:bCs/>
          <w:szCs w:val="24"/>
          <w:lang w:val="lv-LV"/>
        </w:rPr>
        <w:t xml:space="preserve">/ </w:t>
      </w:r>
      <w:r w:rsidR="00F86168" w:rsidRPr="00AD5C34">
        <w:rPr>
          <w:rFonts w:ascii="Times New Roman" w:hAnsi="Times New Roman"/>
          <w:bCs/>
          <w:szCs w:val="24"/>
          <w:lang w:val="lv-LV"/>
        </w:rPr>
        <w:t>apstādījumi – 2257 m</w:t>
      </w:r>
      <w:r w:rsidR="00F86168" w:rsidRPr="00AD5C34">
        <w:rPr>
          <w:rFonts w:ascii="Times New Roman" w:hAnsi="Times New Roman"/>
          <w:bCs/>
          <w:szCs w:val="24"/>
          <w:vertAlign w:val="superscript"/>
          <w:lang w:val="lv-LV"/>
        </w:rPr>
        <w:t>2</w:t>
      </w:r>
      <w:r w:rsidR="00F86168" w:rsidRPr="00AD5C34">
        <w:rPr>
          <w:rFonts w:ascii="Times New Roman" w:hAnsi="Times New Roman"/>
          <w:bCs/>
          <w:szCs w:val="24"/>
          <w:lang w:val="lv-LV"/>
        </w:rPr>
        <w:t xml:space="preserve">. </w:t>
      </w:r>
    </w:p>
    <w:p w14:paraId="2EAB916E" w14:textId="346D0F2C" w:rsidR="008472F6" w:rsidRPr="00AD5C34" w:rsidRDefault="000202F2" w:rsidP="00921B3A">
      <w:pPr>
        <w:pStyle w:val="BodyText"/>
        <w:tabs>
          <w:tab w:val="left" w:pos="709"/>
          <w:tab w:val="left" w:pos="2835"/>
          <w:tab w:val="left" w:pos="7230"/>
        </w:tabs>
        <w:spacing w:after="0" w:line="276" w:lineRule="auto"/>
        <w:contextualSpacing/>
        <w:jc w:val="both"/>
        <w:rPr>
          <w:rFonts w:ascii="Times New Roman" w:hAnsi="Times New Roman"/>
          <w:szCs w:val="24"/>
          <w:lang w:val="lv-LV"/>
        </w:rPr>
      </w:pPr>
      <w:r w:rsidRPr="00AD5C34">
        <w:rPr>
          <w:rFonts w:ascii="Times New Roman" w:hAnsi="Times New Roman"/>
          <w:szCs w:val="24"/>
          <w:lang w:val="lv-LV"/>
        </w:rPr>
        <w:t xml:space="preserve">Piekļūšana Norises vietas teritorijai ir no pašvaldības E kategorijas ielas – Viktorijas ielas. Viktorijas iela ir izbūvēta ar asfalta segumu, sarkano līniju platums 8 m, brauktuve apmēram </w:t>
      </w:r>
      <w:r w:rsidR="00714ECC" w:rsidRPr="00AD5C34">
        <w:rPr>
          <w:rFonts w:ascii="Times New Roman" w:hAnsi="Times New Roman"/>
          <w:szCs w:val="24"/>
          <w:lang w:val="lv-LV"/>
        </w:rPr>
        <w:br/>
      </w:r>
      <w:r w:rsidRPr="00AD5C34">
        <w:rPr>
          <w:rFonts w:ascii="Times New Roman" w:hAnsi="Times New Roman"/>
          <w:szCs w:val="24"/>
          <w:lang w:val="lv-LV"/>
        </w:rPr>
        <w:t>5,5 m platumā, ietve nav izbūvēta. Ielas daļa, kas piekļaujas teritorijai, kalpo kā gājēju iela izejai uz jūru, nodrošinot piebrauktuves iespējas pie apbūves teritorijām.</w:t>
      </w:r>
      <w:r w:rsidR="00E336C0" w:rsidRPr="00AD5C34">
        <w:rPr>
          <w:rFonts w:ascii="Times New Roman" w:hAnsi="Times New Roman"/>
          <w:szCs w:val="24"/>
          <w:lang w:val="lv-LV"/>
        </w:rPr>
        <w:t xml:space="preserve"> </w:t>
      </w:r>
      <w:r w:rsidR="0004667B" w:rsidRPr="00AD5C34">
        <w:rPr>
          <w:rFonts w:ascii="Times New Roman" w:hAnsi="Times New Roman"/>
          <w:szCs w:val="24"/>
          <w:lang w:val="lv-LV"/>
        </w:rPr>
        <w:t>Elektroapgādi nodrošinās esošais pieslēgums (AS “Sadales tīkls”), sadales kaste atrodas pie grunstgabala robežas. Ūdensapgāde un sadzīves kanalizācija ir un tiks nodrošināta ar pieslēgumu SIA “Jūrmalas ūdens” centralizētajiem ūdensapgād</w:t>
      </w:r>
      <w:r w:rsidR="00714ECC" w:rsidRPr="00AD5C34">
        <w:rPr>
          <w:rFonts w:ascii="Times New Roman" w:hAnsi="Times New Roman"/>
          <w:szCs w:val="24"/>
          <w:lang w:val="lv-LV"/>
        </w:rPr>
        <w:t>e</w:t>
      </w:r>
      <w:r w:rsidR="0004667B" w:rsidRPr="00AD5C34">
        <w:rPr>
          <w:rFonts w:ascii="Times New Roman" w:hAnsi="Times New Roman"/>
          <w:szCs w:val="24"/>
          <w:lang w:val="lv-LV"/>
        </w:rPr>
        <w:t xml:space="preserve">s un sadzīves kanalizācijas tīkliem. </w:t>
      </w:r>
      <w:bookmarkStart w:id="5" w:name="_Hlk94776382"/>
      <w:r w:rsidR="001E6236" w:rsidRPr="00AD5C34">
        <w:rPr>
          <w:rFonts w:ascii="Times New Roman" w:hAnsi="Times New Roman"/>
          <w:szCs w:val="24"/>
          <w:lang w:val="lv-LV"/>
        </w:rPr>
        <w:t>Ēkas apkuri paredzēts nodrošināt ar gāzes apkures sistēmu</w:t>
      </w:r>
      <w:r w:rsidR="00502344" w:rsidRPr="00AD5C34">
        <w:rPr>
          <w:rFonts w:ascii="Times New Roman" w:hAnsi="Times New Roman"/>
          <w:szCs w:val="24"/>
          <w:lang w:val="lv-LV"/>
        </w:rPr>
        <w:t>, ierīkojot 3 kaskādes katlu mājas ar sienas kondensācijas katlu uzstādīšanu. “A” un “B” katlu mājā paredzēts izvietot dabasgāzes apkures katlus ar nominālo ievadīto siltuma jaudu 500 kW, “SPA” katlu mājā – dabasgāzes apkures katlu ar nominālo ievadīto siltuma jaudu 300 kW. Katrai katlu mājai paredzēts savs dūmenis (plānotais/ aprēķinātais dūmeņu augstums no jumta seguma – 3 m (katrai katlumājai)).</w:t>
      </w:r>
      <w:bookmarkEnd w:id="5"/>
      <w:r w:rsidR="00502344" w:rsidRPr="00AD5C34">
        <w:rPr>
          <w:rFonts w:ascii="Times New Roman" w:hAnsi="Times New Roman"/>
          <w:szCs w:val="24"/>
          <w:lang w:val="lv-LV"/>
        </w:rPr>
        <w:t xml:space="preserve"> </w:t>
      </w:r>
      <w:r w:rsidR="0004667B" w:rsidRPr="00AD5C34">
        <w:rPr>
          <w:rFonts w:ascii="Times New Roman" w:hAnsi="Times New Roman"/>
          <w:szCs w:val="24"/>
          <w:lang w:val="lv-LV"/>
        </w:rPr>
        <w:t xml:space="preserve">Lietus ūdeņus paredzēts </w:t>
      </w:r>
      <w:r w:rsidR="00887AD4" w:rsidRPr="00AD5C34">
        <w:rPr>
          <w:rFonts w:ascii="Times New Roman" w:hAnsi="Times New Roman"/>
          <w:szCs w:val="24"/>
          <w:lang w:val="lv-LV"/>
        </w:rPr>
        <w:t>novadīt uz esošo lietus kanalizāciju Jūras ielā un Viktorijas ielā</w:t>
      </w:r>
      <w:r w:rsidR="0004667B" w:rsidRPr="00AD5C34">
        <w:rPr>
          <w:rFonts w:ascii="Times New Roman" w:hAnsi="Times New Roman"/>
          <w:szCs w:val="24"/>
          <w:lang w:val="lv-LV"/>
        </w:rPr>
        <w:t>. Zemesgabala robežās tiks novietoti atkritumu konteineri.</w:t>
      </w:r>
      <w:r w:rsidR="00ED36F9" w:rsidRPr="00AD5C34">
        <w:rPr>
          <w:rFonts w:ascii="Times New Roman" w:hAnsi="Times New Roman"/>
          <w:szCs w:val="24"/>
          <w:lang w:val="lv-LV"/>
        </w:rPr>
        <w:t xml:space="preserve"> </w:t>
      </w:r>
      <w:r w:rsidR="008472F6" w:rsidRPr="00AD5C34">
        <w:rPr>
          <w:rFonts w:ascii="Times New Roman" w:hAnsi="Times New Roman"/>
          <w:szCs w:val="24"/>
          <w:lang w:val="lv-LV"/>
        </w:rPr>
        <w:t>Pilnvarotā persona norāda, ka piedāvātais risinājums ir vērsts uz to, lai teritorijā tiktu saglabātas esošās dabas vērtības – kāpu reljefs, meža zeme, teritorijā sastopamais biotops “Mežainas piejūras kāpas” .</w:t>
      </w:r>
    </w:p>
    <w:bookmarkEnd w:id="3"/>
    <w:p w14:paraId="23EA4495" w14:textId="41BEE2E3" w:rsidR="00315DD3" w:rsidRPr="00AD5C34" w:rsidRDefault="00F95372" w:rsidP="00921B3A">
      <w:pPr>
        <w:autoSpaceDE w:val="0"/>
        <w:autoSpaceDN w:val="0"/>
        <w:adjustRightInd w:val="0"/>
        <w:spacing w:after="0"/>
        <w:contextualSpacing/>
        <w:jc w:val="both"/>
        <w:rPr>
          <w:rStyle w:val="IntenseEmphasis"/>
          <w:rFonts w:ascii="Times New Roman" w:hAnsi="Times New Roman"/>
          <w:i w:val="0"/>
          <w:color w:val="auto"/>
          <w:sz w:val="24"/>
          <w:szCs w:val="24"/>
          <w:lang w:val="lv-LV"/>
        </w:rPr>
      </w:pPr>
      <w:r w:rsidRPr="00AD5C34">
        <w:rPr>
          <w:rFonts w:ascii="Times New Roman" w:hAnsi="Times New Roman"/>
          <w:sz w:val="24"/>
          <w:szCs w:val="24"/>
          <w:shd w:val="clear" w:color="auto" w:fill="FFFFFF"/>
          <w:lang w:val="lv-LV"/>
        </w:rPr>
        <w:t xml:space="preserve">Paredzētā darbības </w:t>
      </w:r>
      <w:r w:rsidR="00427306" w:rsidRPr="00AD5C34">
        <w:rPr>
          <w:rFonts w:ascii="Times New Roman" w:hAnsi="Times New Roman"/>
          <w:sz w:val="24"/>
          <w:szCs w:val="24"/>
          <w:shd w:val="clear" w:color="auto" w:fill="FFFFFF"/>
          <w:lang w:val="lv-LV"/>
        </w:rPr>
        <w:t xml:space="preserve">Norises </w:t>
      </w:r>
      <w:r w:rsidRPr="00AD5C34">
        <w:rPr>
          <w:rFonts w:ascii="Times New Roman" w:hAnsi="Times New Roman"/>
          <w:sz w:val="24"/>
          <w:szCs w:val="24"/>
          <w:shd w:val="clear" w:color="auto" w:fill="FFFFFF"/>
          <w:lang w:val="lv-LV"/>
        </w:rPr>
        <w:t>vieta</w:t>
      </w:r>
      <w:r w:rsidR="00315DD3" w:rsidRPr="00AD5C34">
        <w:rPr>
          <w:rFonts w:ascii="Times New Roman" w:hAnsi="Times New Roman"/>
          <w:sz w:val="24"/>
          <w:szCs w:val="24"/>
          <w:shd w:val="clear" w:color="auto" w:fill="FFFFFF"/>
          <w:lang w:val="lv-LV"/>
        </w:rPr>
        <w:t xml:space="preserve"> atrodas Baltijas jūras un Rīgas jūras līča piekrastes krasta kāpu aizsargjoslas teritorijā. </w:t>
      </w:r>
      <w:r w:rsidR="00315DD3" w:rsidRPr="00AD5C34">
        <w:rPr>
          <w:rFonts w:ascii="Times New Roman" w:hAnsi="Times New Roman"/>
          <w:sz w:val="24"/>
          <w:szCs w:val="24"/>
          <w:lang w:val="lv-LV"/>
        </w:rPr>
        <w:t>Saskaņā ar</w:t>
      </w:r>
      <w:r w:rsidR="00315DD3" w:rsidRPr="00AD5C34">
        <w:rPr>
          <w:rStyle w:val="IntenseEmphasis"/>
          <w:rFonts w:ascii="Times New Roman" w:hAnsi="Times New Roman"/>
          <w:i w:val="0"/>
          <w:color w:val="auto"/>
          <w:sz w:val="24"/>
          <w:szCs w:val="24"/>
          <w:lang w:val="lv-LV"/>
        </w:rPr>
        <w:t xml:space="preserve"> likuma „Par ietekmes uz vidi novērtējumu</w:t>
      </w:r>
      <w:r w:rsidR="00F5769A" w:rsidRPr="00AD5C34">
        <w:rPr>
          <w:rStyle w:val="IntenseEmphasis"/>
          <w:rFonts w:ascii="Times New Roman" w:hAnsi="Times New Roman"/>
          <w:i w:val="0"/>
          <w:color w:val="auto"/>
          <w:sz w:val="24"/>
          <w:szCs w:val="24"/>
          <w:lang w:val="lv-LV"/>
        </w:rPr>
        <w:t xml:space="preserve">” </w:t>
      </w:r>
      <w:r w:rsidR="00315DD3" w:rsidRPr="00AD5C34">
        <w:rPr>
          <w:rStyle w:val="IntenseEmphasis"/>
          <w:rFonts w:ascii="Times New Roman" w:hAnsi="Times New Roman"/>
          <w:i w:val="0"/>
          <w:color w:val="auto"/>
          <w:sz w:val="24"/>
          <w:szCs w:val="24"/>
          <w:lang w:val="lv-LV"/>
        </w:rPr>
        <w:t xml:space="preserve">2.pielikuma 11.punkta 12.apakšpunktu </w:t>
      </w:r>
      <w:r w:rsidR="00315DD3" w:rsidRPr="00AD5C34">
        <w:rPr>
          <w:rFonts w:ascii="Times New Roman" w:hAnsi="Times New Roman"/>
          <w:i/>
          <w:iCs/>
          <w:sz w:val="24"/>
          <w:szCs w:val="24"/>
          <w:lang w:val="lv-LV"/>
        </w:rPr>
        <w:t xml:space="preserve">ēku un būvju būvniecībai, pārbūvei, atjaunošanai un restaurācijai Baltijas jūras un Rīgas jūras līča piekrastes krasta kāpu aizsargjoslā </w:t>
      </w:r>
      <w:r w:rsidR="00E336C0" w:rsidRPr="00AD5C34">
        <w:rPr>
          <w:rFonts w:ascii="Times New Roman" w:hAnsi="Times New Roman"/>
          <w:sz w:val="24"/>
          <w:szCs w:val="24"/>
          <w:lang w:val="lv-LV"/>
        </w:rPr>
        <w:t xml:space="preserve">Paredzētajai darbībai </w:t>
      </w:r>
      <w:r w:rsidR="00315DD3" w:rsidRPr="00AD5C34">
        <w:rPr>
          <w:rStyle w:val="IntenseEmphasis"/>
          <w:rFonts w:ascii="Times New Roman" w:hAnsi="Times New Roman"/>
          <w:i w:val="0"/>
          <w:color w:val="auto"/>
          <w:sz w:val="24"/>
          <w:szCs w:val="24"/>
          <w:lang w:val="lv-LV"/>
        </w:rPr>
        <w:t xml:space="preserve">jāveic ietekmes uz vidi sākotnējais izvērtējums. </w:t>
      </w:r>
    </w:p>
    <w:p w14:paraId="23EA4496" w14:textId="0AB30696" w:rsidR="00315DD3" w:rsidRPr="00AD5C34" w:rsidRDefault="00315DD3" w:rsidP="00921B3A">
      <w:pPr>
        <w:pStyle w:val="NoSpacing"/>
        <w:spacing w:line="276" w:lineRule="auto"/>
        <w:contextualSpacing/>
        <w:jc w:val="both"/>
        <w:rPr>
          <w:rFonts w:ascii="Times New Roman" w:hAnsi="Times New Roman"/>
          <w:iCs/>
          <w:sz w:val="24"/>
          <w:szCs w:val="24"/>
          <w:lang w:val="lv-LV"/>
        </w:rPr>
      </w:pPr>
      <w:r w:rsidRPr="00AD5C34">
        <w:rPr>
          <w:rFonts w:ascii="Times New Roman" w:hAnsi="Times New Roman"/>
          <w:sz w:val="24"/>
          <w:szCs w:val="24"/>
          <w:lang w:val="lv-LV"/>
        </w:rPr>
        <w:t xml:space="preserve">Likuma „Par ietekmes uz vidi novērtējumu” 8. pants noteic, ka, piesakot darbību, ierosinātājs norāda vismaz divus dažādus risinājumus attiecībā uz šīs darbības vietu vai izmantojamo tehnoloģiju veidiem. Ņemot vērā, ka </w:t>
      </w:r>
      <w:r w:rsidR="00C62F0D" w:rsidRPr="00AD5C34">
        <w:rPr>
          <w:rFonts w:ascii="Times New Roman" w:hAnsi="Times New Roman"/>
          <w:sz w:val="24"/>
          <w:szCs w:val="24"/>
          <w:lang w:val="lv-LV"/>
        </w:rPr>
        <w:t>Ierosinātāj</w:t>
      </w:r>
      <w:r w:rsidR="00037CBA" w:rsidRPr="00AD5C34">
        <w:rPr>
          <w:rFonts w:ascii="Times New Roman" w:hAnsi="Times New Roman"/>
          <w:sz w:val="24"/>
          <w:szCs w:val="24"/>
          <w:lang w:val="lv-LV"/>
        </w:rPr>
        <w:t>a</w:t>
      </w:r>
      <w:r w:rsidR="00D23B0F" w:rsidRPr="00AD5C34">
        <w:rPr>
          <w:rFonts w:ascii="Times New Roman" w:hAnsi="Times New Roman"/>
          <w:sz w:val="24"/>
          <w:szCs w:val="24"/>
          <w:lang w:val="lv-LV"/>
        </w:rPr>
        <w:t xml:space="preserve"> </w:t>
      </w:r>
      <w:r w:rsidRPr="00AD5C34">
        <w:rPr>
          <w:rFonts w:ascii="Times New Roman" w:hAnsi="Times New Roman"/>
          <w:sz w:val="24"/>
          <w:szCs w:val="24"/>
          <w:lang w:val="lv-LV"/>
        </w:rPr>
        <w:t>iesniegumā nav norādījusi divus dažādus risinājumus attiecībā uz šīs darbības vietu vai izmantojamo tehnoloģiju veidiem, Dienests kā otru variantu pieņēma to, ka I</w:t>
      </w:r>
      <w:r w:rsidR="00427306" w:rsidRPr="00AD5C34">
        <w:rPr>
          <w:rFonts w:ascii="Times New Roman" w:hAnsi="Times New Roman"/>
          <w:sz w:val="24"/>
          <w:szCs w:val="24"/>
          <w:lang w:val="lv-LV"/>
        </w:rPr>
        <w:t>erosinātāja</w:t>
      </w:r>
      <w:r w:rsidRPr="00AD5C34">
        <w:rPr>
          <w:rFonts w:ascii="Times New Roman" w:hAnsi="Times New Roman"/>
          <w:sz w:val="24"/>
          <w:szCs w:val="24"/>
          <w:lang w:val="lv-LV"/>
        </w:rPr>
        <w:t xml:space="preserve"> varētu neveikt darbību. </w:t>
      </w:r>
    </w:p>
    <w:p w14:paraId="23EA4497" w14:textId="77777777" w:rsidR="00315DD3" w:rsidRPr="00AD5C34" w:rsidRDefault="00315DD3" w:rsidP="00921B3A">
      <w:pPr>
        <w:spacing w:after="0"/>
        <w:contextualSpacing/>
        <w:jc w:val="both"/>
        <w:rPr>
          <w:rFonts w:ascii="Times New Roman" w:hAnsi="Times New Roman"/>
          <w:b/>
          <w:sz w:val="24"/>
          <w:szCs w:val="24"/>
          <w:lang w:val="lv-LV"/>
        </w:rPr>
      </w:pPr>
    </w:p>
    <w:p w14:paraId="23EA4498" w14:textId="77777777" w:rsidR="00315DD3" w:rsidRPr="00AD5C34" w:rsidRDefault="00315DD3" w:rsidP="00921B3A">
      <w:pPr>
        <w:spacing w:after="0"/>
        <w:contextualSpacing/>
        <w:jc w:val="both"/>
        <w:rPr>
          <w:rFonts w:ascii="Times New Roman" w:hAnsi="Times New Roman"/>
          <w:b/>
          <w:sz w:val="24"/>
          <w:szCs w:val="24"/>
          <w:lang w:val="lv-LV"/>
        </w:rPr>
      </w:pPr>
      <w:r w:rsidRPr="00AD5C34">
        <w:rPr>
          <w:rFonts w:ascii="Times New Roman" w:hAnsi="Times New Roman"/>
          <w:b/>
          <w:sz w:val="24"/>
          <w:szCs w:val="24"/>
          <w:lang w:val="lv-LV"/>
        </w:rPr>
        <w:t>5.</w:t>
      </w:r>
      <w:r w:rsidR="00ED4173" w:rsidRPr="00AD5C34">
        <w:rPr>
          <w:rFonts w:ascii="Times New Roman" w:hAnsi="Times New Roman"/>
          <w:b/>
          <w:sz w:val="24"/>
          <w:szCs w:val="24"/>
          <w:lang w:val="lv-LV"/>
        </w:rPr>
        <w:t xml:space="preserve"> </w:t>
      </w:r>
      <w:r w:rsidRPr="00AD5C34">
        <w:rPr>
          <w:rFonts w:ascii="Times New Roman" w:hAnsi="Times New Roman"/>
          <w:b/>
          <w:sz w:val="24"/>
          <w:szCs w:val="24"/>
          <w:lang w:val="lv-LV"/>
        </w:rPr>
        <w:t>Paredzētās darbības ietekmes uz vidi vērtēšanas nepieciešamības pamatojums (iespējamās ietekmes būtiskuma novērtējums):</w:t>
      </w:r>
    </w:p>
    <w:p w14:paraId="23EA4499" w14:textId="0F3916EB" w:rsidR="00315DD3" w:rsidRPr="00AD5C34" w:rsidRDefault="00315DD3" w:rsidP="00921B3A">
      <w:pPr>
        <w:pStyle w:val="NoSpacing"/>
        <w:tabs>
          <w:tab w:val="left" w:pos="0"/>
        </w:tabs>
        <w:spacing w:line="276" w:lineRule="auto"/>
        <w:contextualSpacing/>
        <w:jc w:val="both"/>
        <w:rPr>
          <w:rFonts w:ascii="Times New Roman" w:hAnsi="Times New Roman"/>
          <w:sz w:val="24"/>
          <w:szCs w:val="24"/>
          <w:lang w:val="lv-LV"/>
        </w:rPr>
      </w:pPr>
      <w:r w:rsidRPr="00AD5C34">
        <w:rPr>
          <w:rFonts w:ascii="Times New Roman" w:hAnsi="Times New Roman"/>
          <w:sz w:val="24"/>
          <w:szCs w:val="24"/>
          <w:lang w:val="lv-LV"/>
        </w:rPr>
        <w:t xml:space="preserve">Izvērtējot paredzētās darbības iespējamās ietekmes un to būtiskumu, tika izmantoti likuma </w:t>
      </w:r>
      <w:r w:rsidR="00B35D5D" w:rsidRPr="00AD5C34">
        <w:rPr>
          <w:rFonts w:ascii="Times New Roman" w:hAnsi="Times New Roman"/>
          <w:sz w:val="24"/>
          <w:szCs w:val="24"/>
          <w:lang w:val="lv-LV"/>
        </w:rPr>
        <w:br/>
      </w:r>
      <w:r w:rsidRPr="00AD5C34">
        <w:rPr>
          <w:rFonts w:ascii="Times New Roman" w:hAnsi="Times New Roman"/>
          <w:sz w:val="24"/>
          <w:szCs w:val="24"/>
          <w:lang w:val="lv-LV"/>
        </w:rPr>
        <w:t xml:space="preserve">„Par ietekmes uz vidi novērtējumu” 11. panta kritēriji (paredzēto darbību, darbības vietu un šīs vietas ģeogrāfiskās īpatnības raksturojošie faktori, ņemot vērā paredzētās darbības ietekmes apjomu un telpisko izplatību; ietekmes raksturu; ietekmes intensitāti un kompleksumu; ietekmes varbūtību; ietekmes plānoto sākumu, ilgumu, biežumu un atgriezeniskumu; </w:t>
      </w:r>
      <w:r w:rsidRPr="00AD5C34">
        <w:rPr>
          <w:rFonts w:ascii="Times New Roman" w:hAnsi="Times New Roman"/>
          <w:sz w:val="24"/>
          <w:szCs w:val="24"/>
          <w:lang w:val="lv-LV"/>
        </w:rPr>
        <w:lastRenderedPageBreak/>
        <w:t>savstarpējo un kopējo ietekmi uz citām esošām vai apstiprinātām paredzētajām darbībām, kas ietekmē vienu un to pašu teritoriju; iespēju pilnvērtīgi samazināt paredzēto ietekmi uz vidi) un uz Eiropas Savienības sākotnējā izvērtējuma vadlīniju C pielikumu balstīts kontrolsaraksts</w:t>
      </w:r>
      <w:r w:rsidR="003B181C" w:rsidRPr="00AD5C34">
        <w:rPr>
          <w:rFonts w:ascii="Times New Roman" w:hAnsi="Times New Roman"/>
          <w:sz w:val="24"/>
          <w:szCs w:val="24"/>
          <w:lang w:val="lv-LV"/>
        </w:rPr>
        <w:t>.</w:t>
      </w:r>
    </w:p>
    <w:p w14:paraId="74DF8528" w14:textId="56EBDF94" w:rsidR="003B181C" w:rsidRPr="00AD5C34" w:rsidRDefault="003B181C" w:rsidP="00921B3A">
      <w:pPr>
        <w:autoSpaceDE w:val="0"/>
        <w:autoSpaceDN w:val="0"/>
        <w:adjustRightInd w:val="0"/>
        <w:spacing w:after="0"/>
        <w:contextualSpacing/>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 xml:space="preserve">Norises vieta </w:t>
      </w:r>
      <w:r w:rsidR="006C1819" w:rsidRPr="00AD5C34">
        <w:rPr>
          <w:rFonts w:ascii="Times New Roman" w:hAnsi="Times New Roman"/>
          <w:sz w:val="24"/>
          <w:szCs w:val="24"/>
          <w:lang w:val="lv-LV"/>
        </w:rPr>
        <w:t>atrodas Jūrmalas pilsētas teritorijā</w:t>
      </w:r>
      <w:r w:rsidR="006C1819" w:rsidRPr="00AD5C34">
        <w:rPr>
          <w:rFonts w:ascii="Times New Roman" w:hAnsi="Times New Roman"/>
          <w:sz w:val="24"/>
          <w:szCs w:val="24"/>
          <w:shd w:val="clear" w:color="auto" w:fill="FFFFFF"/>
          <w:lang w:val="lv-LV"/>
        </w:rPr>
        <w:t xml:space="preserve"> un </w:t>
      </w:r>
      <w:r w:rsidRPr="00AD5C34">
        <w:rPr>
          <w:rFonts w:ascii="Times New Roman" w:hAnsi="Times New Roman"/>
          <w:sz w:val="24"/>
          <w:szCs w:val="24"/>
          <w:shd w:val="clear" w:color="auto" w:fill="FFFFFF"/>
          <w:lang w:val="lv-LV"/>
        </w:rPr>
        <w:t xml:space="preserve">robežojas ar pašvaldības ielām austrumu un dienvidu pusē, ar pludmali ziemeļu pusē, un ar apbūvei paredzētu zemes vienību Jūras ielā 51 rietumu pusē. </w:t>
      </w:r>
      <w:r w:rsidR="006C1819" w:rsidRPr="00AD5C34">
        <w:rPr>
          <w:rFonts w:ascii="Times New Roman" w:hAnsi="Times New Roman"/>
          <w:sz w:val="24"/>
          <w:szCs w:val="24"/>
          <w:lang w:val="lv-LV"/>
        </w:rPr>
        <w:t xml:space="preserve">Kā arī Norises vieta atrodas </w:t>
      </w:r>
      <w:r w:rsidR="006C1819" w:rsidRPr="00AD5C34">
        <w:rPr>
          <w:rFonts w:ascii="Times New Roman" w:hAnsi="Times New Roman"/>
          <w:sz w:val="24"/>
          <w:szCs w:val="24"/>
          <w:shd w:val="clear" w:color="auto" w:fill="FFFFFF"/>
          <w:lang w:val="lv-LV"/>
        </w:rPr>
        <w:t xml:space="preserve">Baltijas jūras un Rīgas jūras līča piekrastes krasta kāpu aizsargjoslas teritorijā un Valsts nozīmes pilsētbūvniecības pieminekļa teritorijā. </w:t>
      </w:r>
      <w:r w:rsidR="005D1991" w:rsidRPr="00AD5C34">
        <w:rPr>
          <w:rFonts w:ascii="Times New Roman" w:hAnsi="Times New Roman"/>
          <w:sz w:val="24"/>
          <w:szCs w:val="24"/>
          <w:shd w:val="clear" w:color="auto" w:fill="FFFFFF"/>
          <w:lang w:val="lv-LV"/>
        </w:rPr>
        <w:t xml:space="preserve">Plānoto ēku izvietojums līdz pludmales zonai paredzēts ~75 m attālumā, savukārt līdz jūrai – 130 m. </w:t>
      </w:r>
      <w:r w:rsidRPr="00AD5C34">
        <w:rPr>
          <w:rFonts w:ascii="Times New Roman" w:hAnsi="Times New Roman"/>
          <w:sz w:val="24"/>
          <w:szCs w:val="24"/>
          <w:shd w:val="clear" w:color="auto" w:fill="FFFFFF"/>
          <w:lang w:val="lv-LV"/>
        </w:rPr>
        <w:t>Piekļuve Norises vietai tiek nodrošināta no austrumu pusē esošās Viktorijas ielas. Norises vietas teritorijas reljefs dienvidu daļā ir līdzens, bet virzienā no teritorijas centrālās daļas uz ziemeļiem veidojas izteikts kāpu reljefs.</w:t>
      </w:r>
      <w:r w:rsidR="006C1819" w:rsidRPr="00AD5C34">
        <w:rPr>
          <w:rFonts w:ascii="Times New Roman" w:hAnsi="Times New Roman"/>
          <w:sz w:val="24"/>
          <w:szCs w:val="24"/>
          <w:shd w:val="clear" w:color="auto" w:fill="FFFFFF"/>
          <w:lang w:val="lv-LV"/>
        </w:rPr>
        <w:t xml:space="preserve"> </w:t>
      </w:r>
      <w:r w:rsidR="00506B8E" w:rsidRPr="00AD5C34">
        <w:rPr>
          <w:rFonts w:ascii="Times New Roman" w:hAnsi="Times New Roman"/>
          <w:sz w:val="24"/>
          <w:szCs w:val="24"/>
          <w:shd w:val="clear" w:color="auto" w:fill="FFFFFF"/>
          <w:lang w:val="lv-LV"/>
        </w:rPr>
        <w:t xml:space="preserve">Paredzētā darbības Norises vieta </w:t>
      </w:r>
      <w:r w:rsidR="00506B8E" w:rsidRPr="00AD5C34">
        <w:rPr>
          <w:rFonts w:ascii="Times New Roman" w:hAnsi="Times New Roman"/>
          <w:sz w:val="24"/>
          <w:szCs w:val="24"/>
          <w:lang w:val="lv-LV"/>
        </w:rPr>
        <w:t xml:space="preserve">ir jau antropogēni ietekmēta, jo </w:t>
      </w:r>
      <w:r w:rsidRPr="00AD5C34">
        <w:rPr>
          <w:rFonts w:ascii="Times New Roman" w:hAnsi="Times New Roman"/>
          <w:sz w:val="24"/>
          <w:szCs w:val="24"/>
          <w:lang w:val="lv-LV"/>
        </w:rPr>
        <w:t>tajā apbūve jau veidojusies 19/20.gadsimtu mijā.</w:t>
      </w:r>
      <w:r w:rsidR="00DF7076" w:rsidRPr="00AD5C34">
        <w:rPr>
          <w:lang w:val="lv-LV"/>
        </w:rPr>
        <w:t xml:space="preserve"> </w:t>
      </w:r>
      <w:r w:rsidR="00DF7076" w:rsidRPr="00AD5C34">
        <w:rPr>
          <w:rFonts w:ascii="Times New Roman" w:hAnsi="Times New Roman"/>
          <w:sz w:val="24"/>
          <w:szCs w:val="24"/>
          <w:lang w:val="lv-LV"/>
        </w:rPr>
        <w:t>Šobrīd zemes gabals ir apbūvēts. Ēka, ko plānots pārbūvēt, ar kadastra apzīmējumu 1300 009 1807 001 celta 2012.gadā. Savukārt ēku (sarga māja ar apbūves laukumu 49,4 m</w:t>
      </w:r>
      <w:r w:rsidR="00DF7076" w:rsidRPr="00AD5C34">
        <w:rPr>
          <w:rFonts w:ascii="Times New Roman" w:hAnsi="Times New Roman"/>
          <w:sz w:val="24"/>
          <w:szCs w:val="24"/>
          <w:vertAlign w:val="superscript"/>
          <w:lang w:val="lv-LV"/>
        </w:rPr>
        <w:t>2</w:t>
      </w:r>
      <w:r w:rsidR="00DF7076" w:rsidRPr="00AD5C34">
        <w:rPr>
          <w:rFonts w:ascii="Times New Roman" w:hAnsi="Times New Roman"/>
          <w:sz w:val="24"/>
          <w:szCs w:val="24"/>
          <w:lang w:val="lv-LV"/>
        </w:rPr>
        <w:t xml:space="preserve">), kas atrodas Norises vietas ziemeļu daļā pie Viktorijas ielas, ar kadastra apzīmējumu </w:t>
      </w:r>
      <w:r w:rsidR="00DF7076" w:rsidRPr="00AD5C34">
        <w:rPr>
          <w:rFonts w:ascii="Times New Roman" w:hAnsi="Times New Roman"/>
          <w:bCs/>
          <w:sz w:val="24"/>
          <w:szCs w:val="24"/>
          <w:lang w:val="lv-LV"/>
        </w:rPr>
        <w:t xml:space="preserve">1300 009 1807 010, plānots nojaukt. </w:t>
      </w:r>
    </w:p>
    <w:p w14:paraId="315C0A0B" w14:textId="6A989D86" w:rsidR="00E557A4" w:rsidRPr="00AD5C34" w:rsidRDefault="00037CBA" w:rsidP="00921B3A">
      <w:pPr>
        <w:autoSpaceDE w:val="0"/>
        <w:autoSpaceDN w:val="0"/>
        <w:adjustRightInd w:val="0"/>
        <w:spacing w:after="0"/>
        <w:contextualSpacing/>
        <w:jc w:val="both"/>
        <w:rPr>
          <w:rFonts w:ascii="Times New Roman" w:hAnsi="Times New Roman"/>
          <w:sz w:val="24"/>
          <w:szCs w:val="24"/>
          <w:lang w:val="lv-LV"/>
        </w:rPr>
      </w:pPr>
      <w:r w:rsidRPr="00AD5C34">
        <w:rPr>
          <w:rFonts w:ascii="Times New Roman" w:hAnsi="Times New Roman"/>
          <w:sz w:val="24"/>
          <w:szCs w:val="24"/>
          <w:lang w:val="lv-LV"/>
        </w:rPr>
        <w:t xml:space="preserve">Atbilstoši Jūrmalas pilsētas domes 2016. gada 24. marta saistošo noteikumu Nr.8 “Par Jūrmalas pilsētas Teritorijas plānojuma grozījumu grafiskās daļas, teritorijas izmantošanas un apbūves noteikumu apstiprināšanu” </w:t>
      </w:r>
      <w:r w:rsidR="00254909" w:rsidRPr="00AD5C34">
        <w:rPr>
          <w:rFonts w:ascii="Times New Roman" w:hAnsi="Times New Roman"/>
          <w:sz w:val="24"/>
          <w:szCs w:val="24"/>
          <w:lang w:val="lv-LV"/>
        </w:rPr>
        <w:t xml:space="preserve">(turpmāk – Saistošie noteikumi Nr.8) </w:t>
      </w:r>
      <w:r w:rsidRPr="00AD5C34">
        <w:rPr>
          <w:rFonts w:ascii="Times New Roman" w:hAnsi="Times New Roman"/>
          <w:sz w:val="24"/>
          <w:szCs w:val="24"/>
          <w:lang w:val="lv-LV"/>
        </w:rPr>
        <w:t xml:space="preserve">grafiskajai daļai </w:t>
      </w:r>
      <w:r w:rsidR="00F95372" w:rsidRPr="00AD5C34">
        <w:rPr>
          <w:rFonts w:ascii="Times New Roman" w:hAnsi="Times New Roman"/>
          <w:sz w:val="24"/>
          <w:szCs w:val="24"/>
          <w:shd w:val="clear" w:color="auto" w:fill="FFFFFF"/>
          <w:lang w:val="lv-LV"/>
        </w:rPr>
        <w:t xml:space="preserve">Paredzētā darbības vieta </w:t>
      </w:r>
      <w:r w:rsidRPr="00AD5C34">
        <w:rPr>
          <w:rFonts w:ascii="Times New Roman" w:hAnsi="Times New Roman"/>
          <w:sz w:val="24"/>
          <w:szCs w:val="24"/>
          <w:lang w:val="lv-LV"/>
        </w:rPr>
        <w:t>atrodas teritorijā, kas ir zonēta kā “</w:t>
      </w:r>
      <w:r w:rsidR="00254909" w:rsidRPr="00AD5C34">
        <w:rPr>
          <w:rFonts w:ascii="Times New Roman" w:hAnsi="Times New Roman"/>
          <w:sz w:val="24"/>
          <w:szCs w:val="24"/>
          <w:lang w:val="lv-LV"/>
        </w:rPr>
        <w:t>Publiskās apbūves teritorija (P47)</w:t>
      </w:r>
      <w:r w:rsidRPr="00AD5C34">
        <w:rPr>
          <w:rFonts w:ascii="Times New Roman" w:hAnsi="Times New Roman"/>
          <w:sz w:val="24"/>
          <w:szCs w:val="24"/>
          <w:lang w:val="lv-LV"/>
        </w:rPr>
        <w:t>”</w:t>
      </w:r>
      <w:r w:rsidR="00254909" w:rsidRPr="00AD5C34">
        <w:rPr>
          <w:rFonts w:ascii="Times New Roman" w:hAnsi="Times New Roman"/>
          <w:sz w:val="24"/>
          <w:szCs w:val="24"/>
          <w:lang w:val="lv-LV"/>
        </w:rPr>
        <w:t>. Atbilstoši Saistošo noteikumu Nr.8 Teritorijas izmantošanas un apbūves noteikumu 1138.punktam viens no teritorijas galvenās izmantošanas veidiem ir tūrisma un atpūtas iestāžu apbūve.</w:t>
      </w:r>
      <w:r w:rsidR="00ED36F9" w:rsidRPr="00AD5C34">
        <w:rPr>
          <w:rFonts w:ascii="Times New Roman" w:hAnsi="Times New Roman"/>
          <w:sz w:val="24"/>
          <w:szCs w:val="24"/>
          <w:lang w:val="lv-LV"/>
        </w:rPr>
        <w:t xml:space="preserve"> </w:t>
      </w:r>
      <w:r w:rsidR="00450122" w:rsidRPr="00AD5C34">
        <w:rPr>
          <w:rFonts w:ascii="Times New Roman" w:hAnsi="Times New Roman"/>
          <w:sz w:val="24"/>
          <w:szCs w:val="24"/>
          <w:lang w:val="lv-LV"/>
        </w:rPr>
        <w:t>Izvērtējot Paredzētās ēkas pārbūves apjom</w:t>
      </w:r>
      <w:r w:rsidR="00E557A4" w:rsidRPr="00AD5C34">
        <w:rPr>
          <w:rFonts w:ascii="Times New Roman" w:hAnsi="Times New Roman"/>
          <w:sz w:val="24"/>
          <w:szCs w:val="24"/>
          <w:lang w:val="lv-LV"/>
        </w:rPr>
        <w:t>u</w:t>
      </w:r>
      <w:r w:rsidR="00450122" w:rsidRPr="00AD5C34">
        <w:rPr>
          <w:rFonts w:ascii="Times New Roman" w:hAnsi="Times New Roman"/>
          <w:sz w:val="24"/>
          <w:szCs w:val="24"/>
          <w:lang w:val="lv-LV"/>
        </w:rPr>
        <w:t>s un novietojumu Norises vietas teritorij</w:t>
      </w:r>
      <w:r w:rsidR="00E557A4" w:rsidRPr="00AD5C34">
        <w:rPr>
          <w:rFonts w:ascii="Times New Roman" w:hAnsi="Times New Roman"/>
          <w:sz w:val="24"/>
          <w:szCs w:val="24"/>
          <w:lang w:val="lv-LV"/>
        </w:rPr>
        <w:t xml:space="preserve">ā attiecībā pret Saistošo noteikumu Nr.8 grafiskās daļas kartē atzīmēto aizsargjoslu “Krasta kāpu aizsargjoslas daļa bez apbūves”, tika konstatēts, ka šī aizsargjoslas daļa netiek skarta, jo apbūve paredzēta ārpus tās. </w:t>
      </w:r>
    </w:p>
    <w:p w14:paraId="1BCB2DFB" w14:textId="49CD186C" w:rsidR="00254909" w:rsidRPr="00AD5C34" w:rsidRDefault="00254909" w:rsidP="00921B3A">
      <w:pPr>
        <w:autoSpaceDE w:val="0"/>
        <w:autoSpaceDN w:val="0"/>
        <w:adjustRightInd w:val="0"/>
        <w:spacing w:after="0"/>
        <w:contextualSpacing/>
        <w:jc w:val="both"/>
        <w:rPr>
          <w:rFonts w:ascii="Times New Roman" w:hAnsi="Times New Roman"/>
          <w:i/>
          <w:iCs/>
          <w:sz w:val="24"/>
          <w:szCs w:val="24"/>
          <w:lang w:val="lv-LV"/>
        </w:rPr>
      </w:pPr>
      <w:r w:rsidRPr="00AD5C34">
        <w:rPr>
          <w:rFonts w:ascii="Times New Roman" w:hAnsi="Times New Roman"/>
          <w:i/>
          <w:iCs/>
          <w:sz w:val="24"/>
          <w:szCs w:val="24"/>
          <w:lang w:val="lv-LV"/>
        </w:rPr>
        <w:t xml:space="preserve">Dienests, izvērtējot Paredzētās darbības atbilstību Saistošajiem noteikumiem Nr.8, secina, ka Paredzētā darbība ir atļautā teritorijas izmantošana. </w:t>
      </w:r>
    </w:p>
    <w:p w14:paraId="731E7097" w14:textId="6011FFAF" w:rsidR="00915A42" w:rsidRPr="00AD5C34" w:rsidRDefault="00E75484" w:rsidP="00921B3A">
      <w:pPr>
        <w:pStyle w:val="BodyText"/>
        <w:tabs>
          <w:tab w:val="left" w:pos="709"/>
          <w:tab w:val="left" w:pos="2835"/>
          <w:tab w:val="left" w:pos="7230"/>
        </w:tabs>
        <w:spacing w:after="0" w:line="276" w:lineRule="auto"/>
        <w:contextualSpacing/>
        <w:jc w:val="both"/>
        <w:rPr>
          <w:rFonts w:ascii="Times New Roman" w:hAnsi="Times New Roman"/>
          <w:szCs w:val="24"/>
          <w:lang w:val="lv-LV"/>
        </w:rPr>
      </w:pPr>
      <w:r w:rsidRPr="00AD5C34">
        <w:rPr>
          <w:rFonts w:ascii="Times New Roman" w:hAnsi="Times New Roman"/>
          <w:szCs w:val="24"/>
          <w:lang w:val="lv-LV"/>
        </w:rPr>
        <w:t xml:space="preserve">Norises vietai ir izstrādāts detālplānojums (Detālplānojumu zemesgabalam Jūras ielā 53, Jūrmalā, kadastra Nr.13000091807, kas apstiprināts ar Jūrmalas pilsētas domes 2018. gada </w:t>
      </w:r>
      <w:r w:rsidR="007A5B15" w:rsidRPr="00AD5C34">
        <w:rPr>
          <w:rFonts w:ascii="Times New Roman" w:hAnsi="Times New Roman"/>
          <w:szCs w:val="24"/>
          <w:lang w:val="lv-LV"/>
        </w:rPr>
        <w:br/>
      </w:r>
      <w:r w:rsidRPr="00AD5C34">
        <w:rPr>
          <w:rFonts w:ascii="Times New Roman" w:hAnsi="Times New Roman"/>
          <w:szCs w:val="24"/>
          <w:lang w:val="lv-LV"/>
        </w:rPr>
        <w:t xml:space="preserve">24.maija lēmumu Nr.249 “Par detālplānojuma zemesgabalam Jūras ielā 53, Jūrmalā apstiprināšanu”) (turpmāk – Detālplānojums). Atbilstoši Detālplānojumam Norises vietas zonējums ir tāds pats kā noteikts Saistošajos noteikumos Nr.8, proti – “Publiskās apbūves teritorija P47”. </w:t>
      </w:r>
      <w:r w:rsidR="002C40CE" w:rsidRPr="00AD5C34">
        <w:rPr>
          <w:rFonts w:ascii="Times New Roman" w:hAnsi="Times New Roman"/>
          <w:szCs w:val="24"/>
          <w:lang w:val="lv-LV"/>
        </w:rPr>
        <w:t>A</w:t>
      </w:r>
      <w:r w:rsidR="00E557A4" w:rsidRPr="00AD5C34">
        <w:rPr>
          <w:rFonts w:ascii="Times New Roman" w:hAnsi="Times New Roman"/>
          <w:szCs w:val="24"/>
          <w:lang w:val="lv-LV"/>
        </w:rPr>
        <w:t>tbilstoši Detālplānojuma grafiskajai daļai Paredzētās darbības izvietojums plānots ārpus meža zemes, ārpus biotopa “Mežainas piejūras kāpas” teritorijas, kā arī ārpus krasta kāpu aizsar</w:t>
      </w:r>
      <w:r w:rsidR="002C40CE" w:rsidRPr="00AD5C34">
        <w:rPr>
          <w:rFonts w:ascii="Times New Roman" w:hAnsi="Times New Roman"/>
          <w:szCs w:val="24"/>
          <w:lang w:val="lv-LV"/>
        </w:rPr>
        <w:t xml:space="preserve">gjoslas bez </w:t>
      </w:r>
      <w:r w:rsidR="00E557A4" w:rsidRPr="00AD5C34">
        <w:rPr>
          <w:rFonts w:ascii="Times New Roman" w:hAnsi="Times New Roman"/>
          <w:szCs w:val="24"/>
          <w:lang w:val="lv-LV"/>
        </w:rPr>
        <w:t>apbūves</w:t>
      </w:r>
      <w:r w:rsidR="002C40CE" w:rsidRPr="00AD5C34">
        <w:rPr>
          <w:rFonts w:ascii="Times New Roman" w:hAnsi="Times New Roman"/>
          <w:szCs w:val="24"/>
          <w:lang w:val="lv-LV"/>
        </w:rPr>
        <w:t xml:space="preserve">. </w:t>
      </w:r>
      <w:r w:rsidRPr="00AD5C34">
        <w:rPr>
          <w:rFonts w:ascii="Times New Roman" w:hAnsi="Times New Roman"/>
          <w:szCs w:val="24"/>
          <w:lang w:val="lv-LV"/>
        </w:rPr>
        <w:t xml:space="preserve">Atbilstoši Detālplānojuma Teritorijas izmantošanas un apbūves noteikumu 6.1.punktam viens no teritorijas galvenās izmantošanas veidiem ir tūrisma un atpūtas iestāžu apbūve. Noteiktie apbūves rādītāji: apbūves blīvums </w:t>
      </w:r>
      <w:r w:rsidR="003A3D12" w:rsidRPr="00AD5C34">
        <w:rPr>
          <w:rFonts w:ascii="Times New Roman" w:hAnsi="Times New Roman"/>
          <w:szCs w:val="24"/>
          <w:lang w:val="lv-LV"/>
        </w:rPr>
        <w:t>–</w:t>
      </w:r>
      <w:r w:rsidRPr="00AD5C34">
        <w:rPr>
          <w:rFonts w:ascii="Times New Roman" w:hAnsi="Times New Roman"/>
          <w:szCs w:val="24"/>
          <w:lang w:val="lv-LV"/>
        </w:rPr>
        <w:t xml:space="preserve"> 30%; apbūves intensitāte – 150%; minimālā brīvā zaļā teritorija – 40%, apbūves augstums – 20 m, ēkas vai būves stāvu skaits – 5 stāvi. </w:t>
      </w:r>
      <w:r w:rsidR="00887AD4" w:rsidRPr="00AD5C34">
        <w:rPr>
          <w:rFonts w:ascii="Times New Roman" w:hAnsi="Times New Roman"/>
          <w:szCs w:val="24"/>
          <w:lang w:val="lv-LV"/>
        </w:rPr>
        <w:t>Attiecībā uz teritorijas inženiertehnisko apgādi noteikts, ka ēkas, ja nepieciešams citas būves</w:t>
      </w:r>
      <w:r w:rsidR="00BB5A79" w:rsidRPr="00AD5C34">
        <w:rPr>
          <w:rFonts w:ascii="Times New Roman" w:hAnsi="Times New Roman"/>
          <w:szCs w:val="24"/>
          <w:lang w:val="lv-LV"/>
        </w:rPr>
        <w:t>, pieslēdzamas centralizētajiem ūdensapgādes un kanalizācijas tīkliem.</w:t>
      </w:r>
      <w:r w:rsidR="003A3D12" w:rsidRPr="00AD5C34">
        <w:rPr>
          <w:rFonts w:ascii="Times New Roman" w:hAnsi="Times New Roman"/>
          <w:szCs w:val="24"/>
          <w:lang w:val="lv-LV"/>
        </w:rPr>
        <w:t xml:space="preserve"> </w:t>
      </w:r>
      <w:r w:rsidR="00915A42" w:rsidRPr="00AD5C34">
        <w:rPr>
          <w:rFonts w:ascii="Times New Roman" w:hAnsi="Times New Roman"/>
          <w:szCs w:val="24"/>
          <w:lang w:val="lv-LV"/>
        </w:rPr>
        <w:t>Detālplānojuma Teritorijas izmantošanas un apbūves noteikumu 14.2.punktā noteikts “pieļaujams veidot kopīgu pazemes telpu, viena zemesgabala ietveros, zem atsevišķi stāvošām ēkām. Būves tehniskajam risinājumam jānodrošina iespēja izveidot augu stādījumus virs pazemes būves pārseguma konstrukcijām”.</w:t>
      </w:r>
    </w:p>
    <w:p w14:paraId="17FFDF60" w14:textId="451A9AB8" w:rsidR="00BB5A79" w:rsidRPr="00AD5C34" w:rsidRDefault="00BB5A79" w:rsidP="00921B3A">
      <w:pPr>
        <w:autoSpaceDE w:val="0"/>
        <w:autoSpaceDN w:val="0"/>
        <w:adjustRightInd w:val="0"/>
        <w:spacing w:after="0"/>
        <w:contextualSpacing/>
        <w:jc w:val="both"/>
        <w:rPr>
          <w:rFonts w:ascii="Times New Roman" w:hAnsi="Times New Roman"/>
          <w:i/>
          <w:iCs/>
          <w:sz w:val="24"/>
          <w:szCs w:val="24"/>
          <w:lang w:val="lv-LV"/>
        </w:rPr>
      </w:pPr>
      <w:r w:rsidRPr="00AD5C34">
        <w:rPr>
          <w:rFonts w:ascii="Times New Roman" w:hAnsi="Times New Roman"/>
          <w:i/>
          <w:iCs/>
          <w:sz w:val="24"/>
          <w:szCs w:val="24"/>
          <w:lang w:val="lv-LV"/>
        </w:rPr>
        <w:t xml:space="preserve">Dienests, izvērtējot Paredzētās darbības atbilstību Detālplānojumam, secina, ka Paredzētā </w:t>
      </w:r>
      <w:r w:rsidRPr="00AD5C34">
        <w:rPr>
          <w:rFonts w:ascii="Times New Roman" w:hAnsi="Times New Roman"/>
          <w:i/>
          <w:iCs/>
          <w:sz w:val="24"/>
          <w:szCs w:val="24"/>
          <w:lang w:val="lv-LV"/>
        </w:rPr>
        <w:lastRenderedPageBreak/>
        <w:t>darbība ir atļautā teritorijas izmantošana, jo Paredzētā darbība atbilst vienam no teritorijas noteiktajiem galvenajiem izmantošanas veidiem,</w:t>
      </w:r>
      <w:r w:rsidR="00915A42" w:rsidRPr="00AD5C34">
        <w:rPr>
          <w:rFonts w:ascii="Times New Roman" w:hAnsi="Times New Roman"/>
          <w:i/>
          <w:iCs/>
          <w:sz w:val="24"/>
          <w:szCs w:val="24"/>
          <w:lang w:val="lv-LV"/>
        </w:rPr>
        <w:t xml:space="preserve"> pazemes stāva izveide plānotajā novietojuma ir pieļaujama,</w:t>
      </w:r>
      <w:r w:rsidRPr="00AD5C34">
        <w:rPr>
          <w:rFonts w:ascii="Times New Roman" w:hAnsi="Times New Roman"/>
          <w:i/>
          <w:iCs/>
          <w:sz w:val="24"/>
          <w:szCs w:val="24"/>
          <w:lang w:val="lv-LV"/>
        </w:rPr>
        <w:t xml:space="preserve"> attiecībā uz inženiertehnisko apgādi – tiks izmantoti pieslēgumi centralizētajiem ūdensapgādes un sadzīves kanalizācijas tīkliem, kā arī tiek ievēroti Detālplānojumā noteiktie apbūves rādītāji, proti, apbūves blīvums (max 30%) paredzēts 30%, </w:t>
      </w:r>
      <w:r w:rsidR="009954E6" w:rsidRPr="00AD5C34">
        <w:rPr>
          <w:rFonts w:ascii="Times New Roman" w:hAnsi="Times New Roman"/>
          <w:i/>
          <w:iCs/>
          <w:sz w:val="24"/>
          <w:szCs w:val="24"/>
          <w:lang w:val="lv-LV"/>
        </w:rPr>
        <w:t xml:space="preserve">apbūves intensitāte (max. 150%) paredzēta 132%, brīvā zaļā teritorija (min. 40%) paredzēta 58%, ēkas virszemes stāvu skaits – 5 un ēkas augstums 20 m.  </w:t>
      </w:r>
      <w:r w:rsidRPr="00AD5C34">
        <w:rPr>
          <w:rFonts w:ascii="Times New Roman" w:hAnsi="Times New Roman"/>
          <w:i/>
          <w:iCs/>
          <w:sz w:val="24"/>
          <w:szCs w:val="24"/>
          <w:lang w:val="lv-LV"/>
        </w:rPr>
        <w:t xml:space="preserve"> </w:t>
      </w:r>
    </w:p>
    <w:p w14:paraId="74C1F305" w14:textId="2D8AB451" w:rsidR="00E43330" w:rsidRPr="00AD5C34" w:rsidRDefault="009954E6" w:rsidP="00921B3A">
      <w:pPr>
        <w:pStyle w:val="BodyText"/>
        <w:tabs>
          <w:tab w:val="left" w:pos="709"/>
          <w:tab w:val="left" w:pos="2835"/>
          <w:tab w:val="left" w:pos="7230"/>
        </w:tabs>
        <w:spacing w:after="0" w:line="276" w:lineRule="auto"/>
        <w:contextualSpacing/>
        <w:jc w:val="both"/>
        <w:rPr>
          <w:rFonts w:ascii="Times New Roman" w:hAnsi="Times New Roman"/>
          <w:szCs w:val="24"/>
          <w:lang w:val="lv-LV"/>
        </w:rPr>
      </w:pPr>
      <w:r w:rsidRPr="00AD5C34">
        <w:rPr>
          <w:rFonts w:ascii="Times New Roman" w:hAnsi="Times New Roman"/>
          <w:szCs w:val="24"/>
          <w:lang w:val="lv-LV"/>
        </w:rPr>
        <w:t>Vienlaikus akcentējams tas, ka Paredzētās darbības ietvaros plānota pazemes autostāvvietas ierīkošana. Saskaņā ar Detālplānojuma Teritorijas izmantošanas un apbūves noteikumu 9.3.1.apakšpunktu “pirms pazemes būves vai pagrabstāva projektēšanas veikt hidroģeoloģisko izpēti, lai noteiktu pazemes būves vai pazemes stāva potenciālo ietekmi uz vidi konkrētajā objektā un uz apkārtējo teritoriju, kā arī uz saglabājamiem kokiem. Plānojot pazemes būves izvietošanas iespējas, ņemt vērā izpētes rezultātus</w:t>
      </w:r>
      <w:r w:rsidR="00915A42" w:rsidRPr="00AD5C34">
        <w:rPr>
          <w:rFonts w:ascii="Times New Roman" w:hAnsi="Times New Roman"/>
          <w:szCs w:val="24"/>
          <w:lang w:val="lv-LV"/>
        </w:rPr>
        <w:t xml:space="preserve">”. Pilnvarotā persona ir iesniegusi </w:t>
      </w:r>
      <w:r w:rsidR="007A5B15" w:rsidRPr="00AD5C34">
        <w:rPr>
          <w:rFonts w:ascii="Times New Roman" w:hAnsi="Times New Roman"/>
          <w:szCs w:val="24"/>
          <w:lang w:val="lv-LV"/>
        </w:rPr>
        <w:br/>
      </w:r>
      <w:r w:rsidR="00915A42" w:rsidRPr="00AD5C34">
        <w:rPr>
          <w:rFonts w:ascii="Times New Roman" w:hAnsi="Times New Roman"/>
          <w:szCs w:val="24"/>
          <w:lang w:val="lv-LV"/>
        </w:rPr>
        <w:t>SIA “Ūdenslīnija”</w:t>
      </w:r>
      <w:r w:rsidR="00D658FA" w:rsidRPr="00AD5C34">
        <w:rPr>
          <w:rFonts w:ascii="Times New Roman" w:hAnsi="Times New Roman"/>
          <w:szCs w:val="24"/>
          <w:lang w:val="lv-LV"/>
        </w:rPr>
        <w:t xml:space="preserve"> 2021.gada 10.decembra hidroģeoloģiskās izpētes materiālu “Ēkas pazemes stāva Jūras ielā 53 (kadastra Nr. 1300 009 1807) Jūrmalā ietekme uz vidi objektā un uz apkārtējo teritoriju”, kurā norādīts, ka būves pazemes daļa īslaicīgi aizšķērsos tikai 0,95</w:t>
      </w:r>
      <w:r w:rsidR="00E037BC" w:rsidRPr="00AD5C34">
        <w:rPr>
          <w:rFonts w:ascii="Times New Roman" w:hAnsi="Times New Roman"/>
          <w:szCs w:val="24"/>
          <w:lang w:val="lv-LV"/>
        </w:rPr>
        <w:t>-</w:t>
      </w:r>
      <w:r w:rsidR="00D658FA" w:rsidRPr="00AD5C34">
        <w:rPr>
          <w:rFonts w:ascii="Times New Roman" w:hAnsi="Times New Roman"/>
          <w:szCs w:val="24"/>
          <w:lang w:val="lv-LV"/>
        </w:rPr>
        <w:t xml:space="preserve">1,05 m filtrējošā slāņa augšdaļu, kas var izsaukt nelielu (10-15 cm) gruntsūdens paaugstināšanu pie maksimāliem gruntsūdens līmeņiem. Papildus secināts, ka </w:t>
      </w:r>
      <w:r w:rsidR="00E43330" w:rsidRPr="00AD5C34">
        <w:rPr>
          <w:rFonts w:ascii="Times New Roman" w:hAnsi="Times New Roman"/>
          <w:szCs w:val="24"/>
          <w:lang w:val="lv-LV"/>
        </w:rPr>
        <w:t xml:space="preserve">ēkas ar pazemes stāvu būvniecība gruntsūdeņu režīmu nemainīs un, ka ēkas pazemes daļa nebūs šķērslis brīvai ūdens plūsmai, praktiski neietekmēs gruntsūdens dabīgo režīmu un potenciālā ietekme uz vidi objektā un uz apkārtējo teritoriju, t.sk., kokiem nav paredzama. </w:t>
      </w:r>
    </w:p>
    <w:p w14:paraId="1F0B8A95" w14:textId="009BACBA" w:rsidR="00E36380" w:rsidRPr="00AD5C34" w:rsidRDefault="00E43330" w:rsidP="00921B3A">
      <w:pPr>
        <w:pStyle w:val="BodyText"/>
        <w:tabs>
          <w:tab w:val="left" w:pos="709"/>
          <w:tab w:val="left" w:pos="2835"/>
          <w:tab w:val="left" w:pos="7230"/>
        </w:tabs>
        <w:spacing w:after="0" w:line="276" w:lineRule="auto"/>
        <w:contextualSpacing/>
        <w:jc w:val="both"/>
        <w:rPr>
          <w:rFonts w:ascii="Times New Roman" w:hAnsi="Times New Roman"/>
          <w:szCs w:val="24"/>
          <w:lang w:val="lv-LV"/>
        </w:rPr>
      </w:pPr>
      <w:r w:rsidRPr="00AD5C34">
        <w:rPr>
          <w:rFonts w:ascii="Times New Roman" w:hAnsi="Times New Roman"/>
          <w:szCs w:val="24"/>
          <w:lang w:val="lv-LV"/>
        </w:rPr>
        <w:t xml:space="preserve">Papildus </w:t>
      </w:r>
      <w:r w:rsidR="00B03B12" w:rsidRPr="00AD5C34">
        <w:rPr>
          <w:rFonts w:ascii="Times New Roman" w:hAnsi="Times New Roman"/>
          <w:szCs w:val="24"/>
          <w:lang w:val="lv-LV"/>
        </w:rPr>
        <w:t>p</w:t>
      </w:r>
      <w:r w:rsidRPr="00AD5C34">
        <w:rPr>
          <w:rFonts w:ascii="Times New Roman" w:hAnsi="Times New Roman"/>
          <w:szCs w:val="24"/>
          <w:lang w:val="lv-LV"/>
        </w:rPr>
        <w:t xml:space="preserve">ilnvarotā persona iesniegusi augošo koku vērtēšanas eksperta O. Suveizda 2016. gada 30. septembra </w:t>
      </w:r>
      <w:r w:rsidR="00855214" w:rsidRPr="00AD5C34">
        <w:rPr>
          <w:rFonts w:ascii="Times New Roman" w:hAnsi="Times New Roman"/>
          <w:szCs w:val="24"/>
          <w:lang w:val="lv-LV"/>
        </w:rPr>
        <w:t>a</w:t>
      </w:r>
      <w:r w:rsidRPr="00AD5C34">
        <w:rPr>
          <w:rFonts w:ascii="Times New Roman" w:hAnsi="Times New Roman"/>
          <w:szCs w:val="24"/>
          <w:lang w:val="lv-LV"/>
        </w:rPr>
        <w:t xml:space="preserve">tzinumu par </w:t>
      </w:r>
      <w:r w:rsidR="00855214" w:rsidRPr="00AD5C34">
        <w:rPr>
          <w:rFonts w:ascii="Times New Roman" w:hAnsi="Times New Roman"/>
          <w:szCs w:val="24"/>
          <w:lang w:val="lv-LV"/>
        </w:rPr>
        <w:t>augošu koku stāvokli Norises vietā</w:t>
      </w:r>
      <w:r w:rsidR="00647F3B" w:rsidRPr="00AD5C34">
        <w:rPr>
          <w:rFonts w:ascii="Times New Roman" w:hAnsi="Times New Roman"/>
          <w:szCs w:val="24"/>
          <w:lang w:val="lv-LV"/>
        </w:rPr>
        <w:t xml:space="preserve">, kurā norādīts, ka </w:t>
      </w:r>
      <w:r w:rsidR="00737873" w:rsidRPr="00AD5C34">
        <w:rPr>
          <w:rFonts w:ascii="Times New Roman" w:hAnsi="Times New Roman"/>
          <w:szCs w:val="24"/>
          <w:lang w:val="lv-LV"/>
        </w:rPr>
        <w:t>Norises vietā augtspēja lielākajai daļai koku ir salīdzinoši laba, izņemot 4 kokus, kam konstatēta stumbra trupe, kā arī lauzts, iekāries koks. Plānotā apbūve skar šos kokus</w:t>
      </w:r>
      <w:r w:rsidR="00B76B3C" w:rsidRPr="00AD5C34">
        <w:rPr>
          <w:rFonts w:ascii="Times New Roman" w:hAnsi="Times New Roman"/>
          <w:szCs w:val="24"/>
          <w:lang w:val="lv-LV"/>
        </w:rPr>
        <w:t>. Lielākajai daļai koku tiks ietekmēta būves pusē esošo koku sakņu daļa. Bojājumu apmērs uzskatāms par nebūtisku un neizsauks augtspējas pasliktināšanos. Vienlaikus norādīts, ka p</w:t>
      </w:r>
      <w:r w:rsidR="00647F3B" w:rsidRPr="00AD5C34">
        <w:rPr>
          <w:rFonts w:ascii="Times New Roman" w:hAnsi="Times New Roman"/>
          <w:szCs w:val="24"/>
          <w:lang w:val="lv-LV"/>
        </w:rPr>
        <w:t>lānotās ēkas pagrabstāvs skars gruntsūdens līmeni, tādēļ, būs nepieciešama ūdens atsūknēšana no būvbedres, kas atkarībā no sūkņa jaudas radīs gruntsūdens līmeņa pazemināšanos. Veicot gruntsūdens līmeņa pazemināšanu, augošo koku vērtēšanas eksperta O. Suveizda norāda, ka nepieciešams:</w:t>
      </w:r>
    </w:p>
    <w:p w14:paraId="0C71A889" w14:textId="77777777" w:rsidR="00E36380" w:rsidRPr="00AD5C34" w:rsidRDefault="00647F3B" w:rsidP="00921B3A">
      <w:pPr>
        <w:pStyle w:val="BodyText"/>
        <w:numPr>
          <w:ilvl w:val="0"/>
          <w:numId w:val="23"/>
        </w:numPr>
        <w:tabs>
          <w:tab w:val="left" w:pos="709"/>
          <w:tab w:val="left" w:pos="2835"/>
          <w:tab w:val="left" w:pos="7230"/>
        </w:tabs>
        <w:spacing w:after="0" w:line="276" w:lineRule="auto"/>
        <w:ind w:firstLine="426"/>
        <w:contextualSpacing/>
        <w:jc w:val="both"/>
        <w:rPr>
          <w:rFonts w:ascii="Times New Roman" w:hAnsi="Times New Roman"/>
          <w:szCs w:val="24"/>
          <w:lang w:val="lv-LV"/>
        </w:rPr>
      </w:pPr>
      <w:r w:rsidRPr="00AD5C34">
        <w:rPr>
          <w:rFonts w:ascii="Times New Roman" w:hAnsi="Times New Roman"/>
          <w:szCs w:val="24"/>
          <w:lang w:val="lv-LV"/>
        </w:rPr>
        <w:t>Veikts saglabājamo koku uzraudzību dendrologa vai kokkopja vadībā;</w:t>
      </w:r>
    </w:p>
    <w:p w14:paraId="5602C4E5" w14:textId="6F3E1A22" w:rsidR="00E36380" w:rsidRPr="00AD5C34" w:rsidRDefault="00647F3B" w:rsidP="00921B3A">
      <w:pPr>
        <w:pStyle w:val="BodyText"/>
        <w:numPr>
          <w:ilvl w:val="0"/>
          <w:numId w:val="23"/>
        </w:numPr>
        <w:tabs>
          <w:tab w:val="left" w:pos="709"/>
          <w:tab w:val="left" w:pos="2835"/>
          <w:tab w:val="left" w:pos="7230"/>
        </w:tabs>
        <w:spacing w:after="0" w:line="276" w:lineRule="auto"/>
        <w:ind w:firstLine="426"/>
        <w:contextualSpacing/>
        <w:jc w:val="both"/>
        <w:rPr>
          <w:rFonts w:ascii="Times New Roman" w:hAnsi="Times New Roman"/>
          <w:szCs w:val="24"/>
          <w:lang w:val="lv-LV"/>
        </w:rPr>
      </w:pPr>
      <w:r w:rsidRPr="00AD5C34">
        <w:rPr>
          <w:rFonts w:ascii="Times New Roman" w:hAnsi="Times New Roman"/>
          <w:szCs w:val="24"/>
          <w:lang w:val="lv-LV"/>
        </w:rPr>
        <w:t>Kokstatējot koku lapusavītumu pazīmes, be</w:t>
      </w:r>
      <w:r w:rsidR="00E037BC" w:rsidRPr="00AD5C34">
        <w:rPr>
          <w:rFonts w:ascii="Times New Roman" w:hAnsi="Times New Roman"/>
          <w:szCs w:val="24"/>
          <w:lang w:val="lv-LV"/>
        </w:rPr>
        <w:t>z</w:t>
      </w:r>
      <w:r w:rsidRPr="00AD5C34">
        <w:rPr>
          <w:rFonts w:ascii="Times New Roman" w:hAnsi="Times New Roman"/>
          <w:szCs w:val="24"/>
          <w:lang w:val="lv-LV"/>
        </w:rPr>
        <w:t xml:space="preserve"> kavēšanās jāveic koku papildu laistīšana, sakņu aerācija un “piebarošana” ar kompleksu mēslojumu;</w:t>
      </w:r>
    </w:p>
    <w:p w14:paraId="5CF40D6D" w14:textId="2EE9AF9C" w:rsidR="00647F3B" w:rsidRPr="00AD5C34" w:rsidRDefault="00647F3B" w:rsidP="00921B3A">
      <w:pPr>
        <w:pStyle w:val="BodyText"/>
        <w:numPr>
          <w:ilvl w:val="0"/>
          <w:numId w:val="23"/>
        </w:numPr>
        <w:tabs>
          <w:tab w:val="left" w:pos="709"/>
          <w:tab w:val="left" w:pos="2835"/>
          <w:tab w:val="left" w:pos="7230"/>
        </w:tabs>
        <w:spacing w:after="0" w:line="276" w:lineRule="auto"/>
        <w:ind w:firstLine="426"/>
        <w:contextualSpacing/>
        <w:jc w:val="both"/>
        <w:rPr>
          <w:rFonts w:ascii="Times New Roman" w:hAnsi="Times New Roman"/>
          <w:szCs w:val="24"/>
          <w:lang w:val="lv-LV"/>
        </w:rPr>
      </w:pPr>
      <w:r w:rsidRPr="00AD5C34">
        <w:rPr>
          <w:rFonts w:ascii="Times New Roman" w:hAnsi="Times New Roman"/>
          <w:szCs w:val="24"/>
          <w:lang w:val="lv-LV"/>
        </w:rPr>
        <w:t xml:space="preserve">Lai līdzsvarotu vainaga un sakņu masu, saglabājamiem kokiem (liepām, priedēm) būvbedres tiešā tuvumā (tuvāk par 10 m) veicama saudzīga vainaga veidošana, retinot vainagu un saīsinot zarus. </w:t>
      </w:r>
    </w:p>
    <w:p w14:paraId="35DC4BFA" w14:textId="246ACB22" w:rsidR="00647F3B" w:rsidRPr="00AD5C34" w:rsidRDefault="00647F3B" w:rsidP="00921B3A">
      <w:pPr>
        <w:pStyle w:val="BodyText"/>
        <w:tabs>
          <w:tab w:val="left" w:pos="709"/>
          <w:tab w:val="left" w:pos="2835"/>
          <w:tab w:val="left" w:pos="7230"/>
        </w:tabs>
        <w:spacing w:after="0" w:line="276" w:lineRule="auto"/>
        <w:contextualSpacing/>
        <w:jc w:val="both"/>
        <w:rPr>
          <w:rFonts w:ascii="Times New Roman" w:hAnsi="Times New Roman"/>
          <w:szCs w:val="24"/>
          <w:lang w:val="lv-LV"/>
        </w:rPr>
      </w:pPr>
      <w:r w:rsidRPr="00AD5C34">
        <w:rPr>
          <w:rFonts w:ascii="Times New Roman" w:hAnsi="Times New Roman"/>
          <w:szCs w:val="24"/>
          <w:lang w:val="lv-LV"/>
        </w:rPr>
        <w:t>Papildus norādīts, ka būv</w:t>
      </w:r>
      <w:r w:rsidR="00DF2379" w:rsidRPr="00AD5C34">
        <w:rPr>
          <w:rFonts w:ascii="Times New Roman" w:hAnsi="Times New Roman"/>
          <w:szCs w:val="24"/>
          <w:lang w:val="lv-LV"/>
        </w:rPr>
        <w:t xml:space="preserve">darbu </w:t>
      </w:r>
      <w:r w:rsidRPr="00AD5C34">
        <w:rPr>
          <w:rFonts w:ascii="Times New Roman" w:hAnsi="Times New Roman"/>
          <w:szCs w:val="24"/>
          <w:lang w:val="lv-LV"/>
        </w:rPr>
        <w:t>laikā obligāti nepieciešams pasargāt koka sak</w:t>
      </w:r>
      <w:r w:rsidR="00DF2379" w:rsidRPr="00AD5C34">
        <w:rPr>
          <w:rFonts w:ascii="Times New Roman" w:hAnsi="Times New Roman"/>
          <w:szCs w:val="24"/>
          <w:lang w:val="lv-LV"/>
        </w:rPr>
        <w:t>ņ</w:t>
      </w:r>
      <w:r w:rsidRPr="00AD5C34">
        <w:rPr>
          <w:rFonts w:ascii="Times New Roman" w:hAnsi="Times New Roman"/>
          <w:szCs w:val="24"/>
          <w:lang w:val="lv-LV"/>
        </w:rPr>
        <w:t xml:space="preserve">u zonas vainaga </w:t>
      </w:r>
      <w:r w:rsidR="00DF2379" w:rsidRPr="00AD5C34">
        <w:rPr>
          <w:rFonts w:ascii="Times New Roman" w:hAnsi="Times New Roman"/>
          <w:szCs w:val="24"/>
          <w:lang w:val="lv-LV"/>
        </w:rPr>
        <w:t>projekcijas izmērā uz zemes, ja virs tām plānota mehanizētas būvtehnikas kustība vai būvmateriālu piegāde ar autotransportu, veidojot dolomīta šķembu uzbērumu 25-30 cm biezumā un virs tām novietojot metāla plāksnes, lai transporta radītā slodze vienmērīgi tiktu izkliedēta un koku saknes tiktu pasargātas no saraušanas. Ap koku stumbriem izvietojami koka dēļu vairogi 3 m augstumā stumbra un mizas pasargāšanai no mehāniskiem bojājumiem. Zemesgabalā būvniecības zonā esošo saglabājamo koku dzīvotspējas saglabāšanā būtisku apdraudējumu var radīt gruntsūdens līmeņa ievērojama pazemināšana ilgākā laika periodā (veģetācijas laikā), sakņu, stumbra un skeletzaru mehāniska traumē</w:t>
      </w:r>
      <w:r w:rsidR="00737873" w:rsidRPr="00AD5C34">
        <w:rPr>
          <w:rFonts w:ascii="Times New Roman" w:hAnsi="Times New Roman"/>
          <w:szCs w:val="24"/>
          <w:lang w:val="lv-LV"/>
        </w:rPr>
        <w:t>š</w:t>
      </w:r>
      <w:r w:rsidR="00DF2379" w:rsidRPr="00AD5C34">
        <w:rPr>
          <w:rFonts w:ascii="Times New Roman" w:hAnsi="Times New Roman"/>
          <w:szCs w:val="24"/>
          <w:lang w:val="lv-LV"/>
        </w:rPr>
        <w:t>ana</w:t>
      </w:r>
      <w:r w:rsidR="00737873" w:rsidRPr="00AD5C34">
        <w:rPr>
          <w:rFonts w:ascii="Times New Roman" w:hAnsi="Times New Roman"/>
          <w:szCs w:val="24"/>
          <w:lang w:val="lv-LV"/>
        </w:rPr>
        <w:t xml:space="preserve"> un koka brūču </w:t>
      </w:r>
      <w:r w:rsidR="00737873" w:rsidRPr="00AD5C34">
        <w:rPr>
          <w:rFonts w:ascii="Times New Roman" w:hAnsi="Times New Roman"/>
          <w:szCs w:val="24"/>
          <w:lang w:val="lv-LV"/>
        </w:rPr>
        <w:lastRenderedPageBreak/>
        <w:t xml:space="preserve">profesionāla nesakopšana. Mehanizēti rakšanas darbi sakņu zonā tuvāk par 3 m no koka stumbra, augsnes sablīvēšana ar smago būvtehniku saglabājamo koku sakņu zonā no koka stumbra arī uzskatāma par būtisku risku koka dzīvotspējas saglabāšanai. </w:t>
      </w:r>
    </w:p>
    <w:p w14:paraId="34618D47" w14:textId="3B578FB0" w:rsidR="009954E6" w:rsidRPr="00AD5C34" w:rsidRDefault="00B76B3C" w:rsidP="00921B3A">
      <w:pPr>
        <w:pStyle w:val="BodyText"/>
        <w:tabs>
          <w:tab w:val="left" w:pos="709"/>
          <w:tab w:val="left" w:pos="2835"/>
          <w:tab w:val="left" w:pos="7230"/>
        </w:tabs>
        <w:spacing w:after="0" w:line="276" w:lineRule="auto"/>
        <w:contextualSpacing/>
        <w:jc w:val="both"/>
        <w:rPr>
          <w:rFonts w:ascii="Times New Roman" w:hAnsi="Times New Roman"/>
          <w:i/>
          <w:iCs/>
          <w:szCs w:val="24"/>
          <w:lang w:val="lv-LV"/>
        </w:rPr>
      </w:pPr>
      <w:r w:rsidRPr="00AD5C34">
        <w:rPr>
          <w:rFonts w:ascii="Times New Roman" w:hAnsi="Times New Roman"/>
          <w:i/>
          <w:iCs/>
          <w:szCs w:val="24"/>
          <w:lang w:val="lv-LV"/>
        </w:rPr>
        <w:t xml:space="preserve">Izvērtējot hidroģeloloģiskās izpētes materiālā minēto, kā arī augošo koku vērtēšanas eksperta </w:t>
      </w:r>
      <w:r w:rsidRPr="00AD5C34">
        <w:rPr>
          <w:rFonts w:ascii="Times New Roman" w:hAnsi="Times New Roman"/>
          <w:i/>
          <w:iCs/>
          <w:szCs w:val="24"/>
          <w:lang w:val="lv-LV"/>
        </w:rPr>
        <w:br/>
        <w:t xml:space="preserve">O. Suveizda atzinumu, tika secināts, ka </w:t>
      </w:r>
      <w:r w:rsidR="003A3D12" w:rsidRPr="00AD5C34">
        <w:rPr>
          <w:rFonts w:ascii="Times New Roman" w:hAnsi="Times New Roman"/>
          <w:i/>
          <w:iCs/>
          <w:szCs w:val="24"/>
          <w:lang w:val="lv-LV"/>
        </w:rPr>
        <w:t xml:space="preserve">pazemes būves izveide būtisku ietekmi uz gruntsūdeņiem neradīts, tāpat arī koku augtspēja netiks pasliktināta, ja vien tiks nodrošināti un ievēroti augošo koku vērtēšanas eksperta O. Suveizda atzinumā ietvertie norādījumi. </w:t>
      </w:r>
    </w:p>
    <w:p w14:paraId="23EA449A" w14:textId="3D3455CD" w:rsidR="00315DD3" w:rsidRPr="00AD5C34" w:rsidRDefault="00315DD3" w:rsidP="00921B3A">
      <w:pPr>
        <w:pStyle w:val="NoSpacing"/>
        <w:tabs>
          <w:tab w:val="left" w:pos="0"/>
        </w:tabs>
        <w:spacing w:line="276" w:lineRule="auto"/>
        <w:contextualSpacing/>
        <w:jc w:val="both"/>
        <w:rPr>
          <w:rFonts w:ascii="Times New Roman" w:hAnsi="Times New Roman"/>
          <w:sz w:val="24"/>
          <w:szCs w:val="24"/>
          <w:lang w:val="lv-LV"/>
        </w:rPr>
      </w:pPr>
      <w:r w:rsidRPr="00AD5C34">
        <w:rPr>
          <w:rFonts w:ascii="Times New Roman" w:hAnsi="Times New Roman"/>
          <w:sz w:val="24"/>
          <w:szCs w:val="24"/>
          <w:lang w:val="lv-LV"/>
        </w:rPr>
        <w:t xml:space="preserve">Saskaņā ar Aizsargjoslu likuma 5.panta pirmo daļu ap objektiem un teritorijām, kas ir nozīmīgas no vides un dabas resursu aizsardzības un racionālas izmantošanas viedokļa, tiek noteiktas vides un dabas resursu aizsardzības aizsargjoslas. Šo aizsargjoslu galvenais uzdevums ir samazināt vai novērst antropogēnās negatīvās iedarbības ietekmi uz objektiem, kuriem ir noteiktas aizsargjoslas. </w:t>
      </w:r>
    </w:p>
    <w:p w14:paraId="78488478" w14:textId="0D6AD5FF" w:rsidR="001114C1" w:rsidRPr="00AD5C34" w:rsidRDefault="00315DD3" w:rsidP="00921B3A">
      <w:pPr>
        <w:pStyle w:val="NoSpacing"/>
        <w:tabs>
          <w:tab w:val="left" w:pos="0"/>
        </w:tabs>
        <w:spacing w:line="276" w:lineRule="auto"/>
        <w:contextualSpacing/>
        <w:jc w:val="both"/>
        <w:rPr>
          <w:rFonts w:ascii="Times New Roman" w:hAnsi="Times New Roman"/>
          <w:sz w:val="24"/>
          <w:szCs w:val="24"/>
          <w:lang w:val="lv-LV"/>
        </w:rPr>
      </w:pPr>
      <w:r w:rsidRPr="00AD5C34">
        <w:rPr>
          <w:rFonts w:ascii="Times New Roman" w:hAnsi="Times New Roman"/>
          <w:sz w:val="24"/>
          <w:szCs w:val="24"/>
          <w:lang w:val="lv-LV"/>
        </w:rPr>
        <w:t xml:space="preserve">Kā viens no vides un dabas resursu aizsardzības aizsargjoslu veidiem noteikta Baltijas jūras un Rīgas jūras līča piekrastes aizsargjosla. Aizsargjoslu likuma 6.pants nosaka, ka Baltijas jūras un Rīgas jūras līča piekrastes aizsargjosla ir izveidota, lai samazinātu piesārņojuma ietekmi uz Baltijas jūru, saglabātu meža aizsargfunkcijas, novērstu erozijas procesu attīstību, aizsargātu piekrastes ainavas, nodrošinātu piekrastes dabas resursu, arī atpūtai un tūrismam nepieciešamo resursu un citu sabiedrībai nozīmīgu teritoriju saglabāšanu, aizsardzību un ilgstošu izmantošanu. Kā viena no Baltijas jūras un Rīgas jūras līča piekrastes aizsargjoslas joslām ir noteikta krasta kāpu aizsargjosla. Aizsargjoslu likuma 36. panta otrā daļa krasta kāpu aizsargjoslā un pludmalē aizliedz celt jaunas ēkas un būves, kā arī paplašināt esošās ēkas un būves, izņemot konkrētus izņēmuma gadījumus. Aizsargjoslu likumā noteiktos izņēmumus nevar tulkot paplašināti, par to liecina aizsargjoslas izveides mērķis, kas neapšaubāmi ir ekoloģisks. Šā mērķa kontekstā jebkura likuma norma attiecībā uz krasta kāpu aizsargjoslu būtu jāinterpretē pēc iespējas tādā veidā, kas nodrošinātu vides aizsardzību. Līdz ar to arī Aizsargjoslu likuma 36. panta otrās daļas mērķis, tai skaitā, noskaidrojot to sistēmiski kopsakarā ar citām normām, ir vides aizsardzības nolūkos stingri ierobežot krasta kāpu aizsargjoslas apbūvi, tomēr, pieļaujot atsevišķus izņēmumus, kas ir iztulkojami pēc iespējas šauri. Viens no šādiem izņēmumiem ir noteikts Aizsargjoslu likuma 36. panta otrās daļas 3.punktā, proti, ēku un būvju celtniecība vai paplašināšana ir paredzēta vietējās pašvaldības teritorijas plānojumā un notiek pilsētas teritorijā, un šīs darbības ir saskaņotas ar attiecīgo Valsts vides dienesta reģionālo vides pārvaldi. Aizsargjoslu likuma 36. panta divi prim viens daļa nosaka, ka </w:t>
      </w:r>
      <w:r w:rsidR="00506B8E" w:rsidRPr="00AD5C34">
        <w:rPr>
          <w:rFonts w:ascii="Times New Roman" w:hAnsi="Times New Roman"/>
          <w:sz w:val="24"/>
          <w:szCs w:val="24"/>
          <w:lang w:val="lv-LV"/>
        </w:rPr>
        <w:t xml:space="preserve">šī </w:t>
      </w:r>
      <w:r w:rsidRPr="00AD5C34">
        <w:rPr>
          <w:rFonts w:ascii="Times New Roman" w:hAnsi="Times New Roman"/>
          <w:sz w:val="24"/>
          <w:szCs w:val="24"/>
          <w:lang w:val="lv-LV"/>
        </w:rPr>
        <w:t>likuma 36. panta otrajā daļā izņēmuma gadījumi ir pieļaujami vienīgi tad, ja veikts paredzētās darbības ietekmes uz vidi sākotnējais izvērtējums.</w:t>
      </w:r>
    </w:p>
    <w:p w14:paraId="2782DAAB" w14:textId="3B4C5426" w:rsidR="0058527C" w:rsidRPr="00AD5C34" w:rsidRDefault="0058527C" w:rsidP="00921B3A">
      <w:pPr>
        <w:pStyle w:val="NoSpacing"/>
        <w:tabs>
          <w:tab w:val="left" w:pos="0"/>
        </w:tabs>
        <w:spacing w:line="276" w:lineRule="auto"/>
        <w:contextualSpacing/>
        <w:jc w:val="both"/>
        <w:rPr>
          <w:rFonts w:ascii="Times New Roman" w:hAnsi="Times New Roman"/>
          <w:i/>
          <w:iCs/>
          <w:sz w:val="24"/>
          <w:szCs w:val="24"/>
          <w:lang w:val="lv-LV"/>
        </w:rPr>
      </w:pPr>
      <w:r w:rsidRPr="00AD5C34">
        <w:rPr>
          <w:rFonts w:ascii="Times New Roman" w:hAnsi="Times New Roman"/>
          <w:i/>
          <w:iCs/>
          <w:sz w:val="24"/>
          <w:szCs w:val="24"/>
          <w:lang w:val="lv-LV"/>
        </w:rPr>
        <w:t xml:space="preserve">Dienests, izvērtējot paredzētās darbības atbilstību Aizsargjoslu likumam, secina, ka Paredzētā darbība </w:t>
      </w:r>
      <w:r w:rsidR="00710FEA" w:rsidRPr="00AD5C34">
        <w:rPr>
          <w:rFonts w:ascii="Times New Roman" w:hAnsi="Times New Roman"/>
          <w:i/>
          <w:iCs/>
          <w:sz w:val="24"/>
          <w:szCs w:val="24"/>
          <w:lang w:val="lv-LV"/>
        </w:rPr>
        <w:t xml:space="preserve">ir attiecināma uz </w:t>
      </w:r>
      <w:r w:rsidRPr="00AD5C34">
        <w:rPr>
          <w:rFonts w:ascii="Times New Roman" w:hAnsi="Times New Roman"/>
          <w:i/>
          <w:iCs/>
          <w:sz w:val="24"/>
          <w:szCs w:val="24"/>
          <w:lang w:val="lv-LV"/>
        </w:rPr>
        <w:t>šī likuma 36.panta otrās daļas 3.punktu, jo Norises vieta atrodas pilsētas teritorijā un Paredzētā darbība ir paredzēta teritorijas plānošanas dokumentos, kā arī Paredzētajai darbībai Norises vietā tiek veikts ietekmes uz vidi sākotnējais izvērtējums</w:t>
      </w:r>
      <w:r w:rsidR="00710FEA" w:rsidRPr="00AD5C34">
        <w:rPr>
          <w:rFonts w:ascii="Times New Roman" w:hAnsi="Times New Roman"/>
          <w:i/>
          <w:iCs/>
          <w:sz w:val="24"/>
          <w:szCs w:val="24"/>
          <w:lang w:val="lv-LV"/>
        </w:rPr>
        <w:t xml:space="preserve">, līdz ar to secināms, ka Paredzētā darbība saskaņā ar </w:t>
      </w:r>
      <w:r w:rsidRPr="00AD5C34">
        <w:rPr>
          <w:rFonts w:ascii="Times New Roman" w:hAnsi="Times New Roman"/>
          <w:i/>
          <w:iCs/>
          <w:sz w:val="24"/>
          <w:szCs w:val="24"/>
          <w:lang w:val="lv-LV"/>
        </w:rPr>
        <w:t>Aizsargjoslu likuma 36.pantu un ir pieļaujama</w:t>
      </w:r>
      <w:r w:rsidR="00710FEA" w:rsidRPr="00AD5C34">
        <w:rPr>
          <w:rFonts w:ascii="Times New Roman" w:hAnsi="Times New Roman"/>
          <w:i/>
          <w:iCs/>
          <w:sz w:val="24"/>
          <w:szCs w:val="24"/>
          <w:lang w:val="lv-LV"/>
        </w:rPr>
        <w:t>.</w:t>
      </w:r>
    </w:p>
    <w:p w14:paraId="166B8395" w14:textId="3A7C5C7F" w:rsidR="00710FEA" w:rsidRPr="00AD5C34" w:rsidRDefault="001114C1" w:rsidP="00921B3A">
      <w:pPr>
        <w:autoSpaceDE w:val="0"/>
        <w:autoSpaceDN w:val="0"/>
        <w:adjustRightInd w:val="0"/>
        <w:spacing w:after="0"/>
        <w:contextualSpacing/>
        <w:jc w:val="both"/>
        <w:rPr>
          <w:rFonts w:ascii="Times New Roman" w:hAnsi="Times New Roman"/>
          <w:sz w:val="24"/>
          <w:szCs w:val="24"/>
          <w:shd w:val="clear" w:color="auto" w:fill="FFFFFF"/>
          <w:lang w:val="lv-LV"/>
        </w:rPr>
      </w:pPr>
      <w:r w:rsidRPr="00AD5C34">
        <w:rPr>
          <w:rFonts w:ascii="Times New Roman" w:hAnsi="Times New Roman"/>
          <w:sz w:val="24"/>
          <w:szCs w:val="24"/>
          <w:lang w:val="lv-LV"/>
        </w:rPr>
        <w:t>Atbilstoši Dabas aizsardzības pārvaldes dabas datu pārvaldības sistēmā „OZOLS” publicētajai informācijai (dati skatīti 202</w:t>
      </w:r>
      <w:r w:rsidR="00710FEA" w:rsidRPr="00AD5C34">
        <w:rPr>
          <w:rFonts w:ascii="Times New Roman" w:hAnsi="Times New Roman"/>
          <w:sz w:val="24"/>
          <w:szCs w:val="24"/>
          <w:lang w:val="lv-LV"/>
        </w:rPr>
        <w:t>2</w:t>
      </w:r>
      <w:r w:rsidRPr="00AD5C34">
        <w:rPr>
          <w:rFonts w:ascii="Times New Roman" w:hAnsi="Times New Roman"/>
          <w:sz w:val="24"/>
          <w:szCs w:val="24"/>
          <w:lang w:val="lv-LV"/>
        </w:rPr>
        <w:t xml:space="preserve">.gada </w:t>
      </w:r>
      <w:r w:rsidR="00710FEA" w:rsidRPr="00AD5C34">
        <w:rPr>
          <w:rFonts w:ascii="Times New Roman" w:hAnsi="Times New Roman"/>
          <w:sz w:val="24"/>
          <w:szCs w:val="24"/>
          <w:lang w:val="lv-LV"/>
        </w:rPr>
        <w:t>3.februārī</w:t>
      </w:r>
      <w:r w:rsidRPr="00AD5C34">
        <w:rPr>
          <w:rFonts w:ascii="Times New Roman" w:hAnsi="Times New Roman"/>
          <w:sz w:val="24"/>
          <w:szCs w:val="24"/>
          <w:lang w:val="lv-LV"/>
        </w:rPr>
        <w:t>) Norises vieta neatrodas Eiropas nozīmes aizsargājamā dabas teritorijā (</w:t>
      </w:r>
      <w:r w:rsidRPr="00AD5C34">
        <w:rPr>
          <w:rFonts w:ascii="Times New Roman" w:hAnsi="Times New Roman"/>
          <w:i/>
          <w:sz w:val="24"/>
          <w:szCs w:val="24"/>
          <w:lang w:val="lv-LV"/>
        </w:rPr>
        <w:t>Natura 2000</w:t>
      </w:r>
      <w:r w:rsidRPr="00AD5C34">
        <w:rPr>
          <w:rFonts w:ascii="Times New Roman" w:hAnsi="Times New Roman"/>
          <w:sz w:val="24"/>
          <w:szCs w:val="24"/>
          <w:lang w:val="lv-LV"/>
        </w:rPr>
        <w:t xml:space="preserve">), kā arī tajā nav reģistrētas īpaši aizsargājamās sugas vai sugas, kurām veidojami mikroliegumi. Savukārt Norises vieta Z pusē </w:t>
      </w:r>
      <w:r w:rsidR="00963AF6" w:rsidRPr="00AD5C34">
        <w:rPr>
          <w:rFonts w:ascii="Times New Roman" w:hAnsi="Times New Roman"/>
          <w:sz w:val="24"/>
          <w:szCs w:val="24"/>
          <w:shd w:val="clear" w:color="auto" w:fill="FFFFFF"/>
          <w:lang w:val="lv-LV"/>
        </w:rPr>
        <w:t xml:space="preserve">atrodas īpaši aizsargājams biotops </w:t>
      </w:r>
      <w:r w:rsidR="00963AF6" w:rsidRPr="00AD5C34">
        <w:rPr>
          <w:rFonts w:ascii="Times New Roman" w:hAnsi="Times New Roman"/>
          <w:i/>
          <w:iCs/>
          <w:sz w:val="24"/>
          <w:szCs w:val="24"/>
          <w:shd w:val="clear" w:color="auto" w:fill="FFFFFF"/>
          <w:lang w:val="lv-LV"/>
        </w:rPr>
        <w:t>Mežainas piejūras kāpas</w:t>
      </w:r>
      <w:r w:rsidR="00710FEA" w:rsidRPr="00AD5C34">
        <w:rPr>
          <w:rFonts w:ascii="Times New Roman" w:hAnsi="Times New Roman"/>
          <w:sz w:val="24"/>
          <w:szCs w:val="24"/>
          <w:shd w:val="clear" w:color="auto" w:fill="FFFFFF"/>
          <w:lang w:val="lv-LV"/>
        </w:rPr>
        <w:t>.</w:t>
      </w:r>
    </w:p>
    <w:p w14:paraId="0D27BDD9" w14:textId="218B6CA9" w:rsidR="00E36380" w:rsidRPr="00AD5C34" w:rsidRDefault="001114C1" w:rsidP="00921B3A">
      <w:pPr>
        <w:autoSpaceDE w:val="0"/>
        <w:autoSpaceDN w:val="0"/>
        <w:adjustRightInd w:val="0"/>
        <w:spacing w:after="0"/>
        <w:contextualSpacing/>
        <w:jc w:val="both"/>
        <w:rPr>
          <w:rFonts w:ascii="Times New Roman" w:hAnsi="Times New Roman"/>
          <w:sz w:val="24"/>
          <w:szCs w:val="24"/>
          <w:lang w:val="lv-LV"/>
        </w:rPr>
      </w:pPr>
      <w:r w:rsidRPr="00AD5C34">
        <w:rPr>
          <w:rFonts w:ascii="Times New Roman" w:hAnsi="Times New Roman"/>
          <w:sz w:val="24"/>
          <w:szCs w:val="24"/>
          <w:shd w:val="clear" w:color="auto" w:fill="FFFFFF"/>
          <w:lang w:val="lv-LV"/>
        </w:rPr>
        <w:t xml:space="preserve">Dienesta rīcībā ir DAP 2021.gada </w:t>
      </w:r>
      <w:r w:rsidR="00710FEA" w:rsidRPr="00AD5C34">
        <w:rPr>
          <w:rFonts w:ascii="Times New Roman" w:hAnsi="Times New Roman"/>
          <w:sz w:val="24"/>
          <w:szCs w:val="24"/>
          <w:shd w:val="clear" w:color="auto" w:fill="FFFFFF"/>
          <w:lang w:val="lv-LV"/>
        </w:rPr>
        <w:t xml:space="preserve">2. decembra </w:t>
      </w:r>
      <w:r w:rsidRPr="00AD5C34">
        <w:rPr>
          <w:rFonts w:ascii="Times New Roman" w:hAnsi="Times New Roman"/>
          <w:sz w:val="24"/>
          <w:szCs w:val="24"/>
          <w:shd w:val="clear" w:color="auto" w:fill="FFFFFF"/>
          <w:lang w:val="lv-LV"/>
        </w:rPr>
        <w:t>vēstule Nr.</w:t>
      </w:r>
      <w:r w:rsidR="00710FEA" w:rsidRPr="00AD5C34">
        <w:rPr>
          <w:rFonts w:ascii="Times New Roman" w:hAnsi="Times New Roman"/>
          <w:sz w:val="24"/>
          <w:szCs w:val="24"/>
          <w:shd w:val="clear" w:color="auto" w:fill="FFFFFF"/>
          <w:lang w:val="lv-LV"/>
        </w:rPr>
        <w:t>3.27/6727/2021-N</w:t>
      </w:r>
      <w:r w:rsidRPr="00AD5C34">
        <w:rPr>
          <w:rFonts w:ascii="Times New Roman" w:hAnsi="Times New Roman"/>
          <w:sz w:val="24"/>
          <w:szCs w:val="24"/>
          <w:shd w:val="clear" w:color="auto" w:fill="FFFFFF"/>
          <w:lang w:val="lv-LV"/>
        </w:rPr>
        <w:t xml:space="preserve">, kurā DAP norāda, </w:t>
      </w:r>
      <w:r w:rsidRPr="00AD5C34">
        <w:rPr>
          <w:rFonts w:ascii="Times New Roman" w:hAnsi="Times New Roman"/>
          <w:sz w:val="24"/>
          <w:szCs w:val="24"/>
          <w:shd w:val="clear" w:color="auto" w:fill="FFFFFF"/>
          <w:lang w:val="lv-LV"/>
        </w:rPr>
        <w:lastRenderedPageBreak/>
        <w:t>ka</w:t>
      </w:r>
      <w:r w:rsidR="0099460A" w:rsidRPr="00AD5C34">
        <w:rPr>
          <w:lang w:val="lv-LV"/>
        </w:rPr>
        <w:t xml:space="preserve"> </w:t>
      </w:r>
      <w:r w:rsidR="0099460A" w:rsidRPr="00AD5C34">
        <w:rPr>
          <w:rFonts w:ascii="Times New Roman" w:hAnsi="Times New Roman"/>
          <w:sz w:val="24"/>
          <w:szCs w:val="24"/>
          <w:shd w:val="clear" w:color="auto" w:fill="FFFFFF"/>
          <w:lang w:val="lv-LV"/>
        </w:rPr>
        <w:t xml:space="preserve">atbilstoši Valsts meža dienesta datiem, zemes vienībā ar kadastra apzīmējumu 1300 009 1807 ir reģistrēts mežs 0,14 ha platībā. Atbilstoši Dabas datu pārvaldības sistēmas “OZOLS” datiem, daļā zemes vienības ir reģistrēts īpaši aizsargājamais biotops 2180 </w:t>
      </w:r>
      <w:r w:rsidR="0099460A" w:rsidRPr="00AD5C34">
        <w:rPr>
          <w:rFonts w:ascii="Times New Roman" w:hAnsi="Times New Roman"/>
          <w:i/>
          <w:iCs/>
          <w:sz w:val="24"/>
          <w:szCs w:val="24"/>
          <w:shd w:val="clear" w:color="auto" w:fill="FFFFFF"/>
          <w:lang w:val="lv-LV"/>
        </w:rPr>
        <w:t>Mežainas piejūras kāpas</w:t>
      </w:r>
      <w:r w:rsidR="0099460A" w:rsidRPr="00AD5C34">
        <w:rPr>
          <w:rFonts w:ascii="Times New Roman" w:hAnsi="Times New Roman"/>
          <w:sz w:val="24"/>
          <w:szCs w:val="24"/>
          <w:shd w:val="clear" w:color="auto" w:fill="FFFFFF"/>
          <w:lang w:val="lv-LV"/>
        </w:rPr>
        <w:t xml:space="preserve">, bet nav reģistrēti mikroliegumi, dižkoki un īpaši aizsargājamu sugu dzīvotnes. DAP ir </w:t>
      </w:r>
      <w:r w:rsidR="00E36380" w:rsidRPr="00AD5C34">
        <w:rPr>
          <w:rFonts w:ascii="Times New Roman" w:hAnsi="Times New Roman"/>
          <w:sz w:val="24"/>
          <w:szCs w:val="24"/>
          <w:shd w:val="clear" w:color="auto" w:fill="FFFFFF"/>
          <w:lang w:val="lv-LV"/>
        </w:rPr>
        <w:t xml:space="preserve">izskatījis </w:t>
      </w:r>
      <w:r w:rsidR="0099460A" w:rsidRPr="00AD5C34">
        <w:rPr>
          <w:rFonts w:ascii="Times New Roman" w:hAnsi="Times New Roman"/>
          <w:sz w:val="24"/>
          <w:szCs w:val="24"/>
          <w:shd w:val="clear" w:color="auto" w:fill="FFFFFF"/>
          <w:lang w:val="lv-LV"/>
        </w:rPr>
        <w:t>iesniegumam klāt pievienotos divu dabas ekspertu atzinumus, un vienu koku eksperta atzinumu. Mežu un virsāju eksperta O. Suveizdas atzinumam pielikumā esošajā kartē ir iezīmētas īpaši aizsargājamā biotopa robežas. Īpaši aizsargājamā biotopa robežas eksperta O.Suveizdas atzinumā nesakrīt ar datu bāzē “OZOLS” reģistrētajām robežām. O.Suveizdas atzinumā īpaši aizsargājamā biotopa platība ir noteikta lielāka. Atbilstoši ģenerāl</w:t>
      </w:r>
      <w:r w:rsidR="00E36380" w:rsidRPr="00AD5C34">
        <w:rPr>
          <w:rFonts w:ascii="Times New Roman" w:hAnsi="Times New Roman"/>
          <w:sz w:val="24"/>
          <w:szCs w:val="24"/>
          <w:shd w:val="clear" w:color="auto" w:fill="FFFFFF"/>
          <w:lang w:val="lv-LV"/>
        </w:rPr>
        <w:t>pl</w:t>
      </w:r>
      <w:r w:rsidR="0099460A" w:rsidRPr="00AD5C34">
        <w:rPr>
          <w:rFonts w:ascii="Times New Roman" w:hAnsi="Times New Roman"/>
          <w:sz w:val="24"/>
          <w:szCs w:val="24"/>
          <w:shd w:val="clear" w:color="auto" w:fill="FFFFFF"/>
          <w:lang w:val="lv-LV"/>
        </w:rPr>
        <w:t xml:space="preserve">ānam, ēku pārbūve nav plānota eksperta O.Suveizdas konstatētā īpaši aizsargājamā biotopa teritorijā. Bezmugurkaulnieku eksperta V.Spuņģa atzinumā ir norādīta nepieciešamība veikt lapu koku un krūmu izciršanu aizsargājamā biotopa teritorijā, lai uzlabotu teritorijas piemērotību īpaši aizsargājamas kukaiņu sugas priežu sveķotājkoksngrauzis </w:t>
      </w:r>
      <w:r w:rsidR="0099460A" w:rsidRPr="00AD5C34">
        <w:rPr>
          <w:rFonts w:ascii="Times New Roman" w:hAnsi="Times New Roman"/>
          <w:i/>
          <w:iCs/>
          <w:sz w:val="24"/>
          <w:szCs w:val="24"/>
          <w:shd w:val="clear" w:color="auto" w:fill="FFFFFF"/>
          <w:lang w:val="lv-LV"/>
        </w:rPr>
        <w:t>Nothorhina muricata</w:t>
      </w:r>
      <w:r w:rsidR="0099460A" w:rsidRPr="00AD5C34">
        <w:rPr>
          <w:rFonts w:ascii="Times New Roman" w:hAnsi="Times New Roman"/>
          <w:sz w:val="24"/>
          <w:szCs w:val="24"/>
          <w:shd w:val="clear" w:color="auto" w:fill="FFFFFF"/>
          <w:lang w:val="lv-LV"/>
        </w:rPr>
        <w:t xml:space="preserve"> dzīvotnei.</w:t>
      </w:r>
      <w:r w:rsidR="00E36380" w:rsidRPr="00AD5C34">
        <w:rPr>
          <w:rFonts w:ascii="Times New Roman" w:hAnsi="Times New Roman"/>
          <w:sz w:val="24"/>
          <w:szCs w:val="24"/>
          <w:lang w:val="lv-LV"/>
        </w:rPr>
        <w:t xml:space="preserve"> Vienlaikus DAP vēstulē</w:t>
      </w:r>
      <w:r w:rsidR="0099460A" w:rsidRPr="00AD5C34">
        <w:rPr>
          <w:rFonts w:ascii="Times New Roman" w:hAnsi="Times New Roman"/>
          <w:sz w:val="24"/>
          <w:szCs w:val="24"/>
          <w:shd w:val="clear" w:color="auto" w:fill="FFFFFF"/>
          <w:lang w:val="lv-LV"/>
        </w:rPr>
        <w:t xml:space="preserve"> iz</w:t>
      </w:r>
      <w:r w:rsidR="00E36380" w:rsidRPr="00AD5C34">
        <w:rPr>
          <w:rFonts w:ascii="Times New Roman" w:hAnsi="Times New Roman"/>
          <w:sz w:val="24"/>
          <w:szCs w:val="24"/>
          <w:shd w:val="clear" w:color="auto" w:fill="FFFFFF"/>
          <w:lang w:val="lv-LV"/>
        </w:rPr>
        <w:t xml:space="preserve">saka </w:t>
      </w:r>
      <w:r w:rsidR="0099460A" w:rsidRPr="00AD5C34">
        <w:rPr>
          <w:rFonts w:ascii="Times New Roman" w:hAnsi="Times New Roman"/>
          <w:sz w:val="24"/>
          <w:szCs w:val="24"/>
          <w:shd w:val="clear" w:color="auto" w:fill="FFFFFF"/>
          <w:lang w:val="lv-LV"/>
        </w:rPr>
        <w:t xml:space="preserve">viedokli, ka </w:t>
      </w:r>
      <w:bookmarkStart w:id="6" w:name="_Hlk94777503"/>
      <w:r w:rsidR="00E36380" w:rsidRPr="00AD5C34">
        <w:rPr>
          <w:rFonts w:ascii="Times New Roman" w:hAnsi="Times New Roman"/>
          <w:sz w:val="24"/>
          <w:szCs w:val="24"/>
          <w:shd w:val="clear" w:color="auto" w:fill="FFFFFF"/>
          <w:lang w:val="lv-LV"/>
        </w:rPr>
        <w:t>P</w:t>
      </w:r>
      <w:r w:rsidR="0099460A" w:rsidRPr="00AD5C34">
        <w:rPr>
          <w:rFonts w:ascii="Times New Roman" w:hAnsi="Times New Roman"/>
          <w:sz w:val="24"/>
          <w:szCs w:val="24"/>
          <w:shd w:val="clear" w:color="auto" w:fill="FFFFFF"/>
          <w:lang w:val="lv-LV"/>
        </w:rPr>
        <w:t>aredzētā darbība ir pieļaujama, ievērojot sekojošus nosacījumus:</w:t>
      </w:r>
    </w:p>
    <w:p w14:paraId="4542B109" w14:textId="77777777" w:rsidR="00E36380" w:rsidRPr="00AD5C34" w:rsidRDefault="0099460A" w:rsidP="00921B3A">
      <w:pPr>
        <w:pStyle w:val="ListParagraph"/>
        <w:numPr>
          <w:ilvl w:val="0"/>
          <w:numId w:val="24"/>
        </w:numPr>
        <w:autoSpaceDE w:val="0"/>
        <w:autoSpaceDN w:val="0"/>
        <w:adjustRightInd w:val="0"/>
        <w:spacing w:after="0"/>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Ēku būvniecības laikā nedrīkst pārvietoties ar tehniku un novietot būvmateriālus īpaši aizsargājamā biotopa teritorijā</w:t>
      </w:r>
      <w:r w:rsidR="00E36380" w:rsidRPr="00AD5C34">
        <w:rPr>
          <w:rFonts w:ascii="Times New Roman" w:hAnsi="Times New Roman"/>
          <w:sz w:val="24"/>
          <w:szCs w:val="24"/>
          <w:shd w:val="clear" w:color="auto" w:fill="FFFFFF"/>
          <w:lang w:val="lv-LV"/>
        </w:rPr>
        <w:t>;</w:t>
      </w:r>
    </w:p>
    <w:p w14:paraId="4907DC23" w14:textId="77777777" w:rsidR="00E36380" w:rsidRPr="00AD5C34" w:rsidRDefault="0099460A" w:rsidP="00921B3A">
      <w:pPr>
        <w:pStyle w:val="ListParagraph"/>
        <w:numPr>
          <w:ilvl w:val="0"/>
          <w:numId w:val="24"/>
        </w:numPr>
        <w:autoSpaceDE w:val="0"/>
        <w:autoSpaceDN w:val="0"/>
        <w:adjustRightInd w:val="0"/>
        <w:spacing w:after="0"/>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Labiekārtojot īpašuma teritoriju pēc ēku būvniecības, īpaši aizsargājamā biotopa teritorijā nedrīkst uzbērt nekāda veida augsni, sēt vai stādīt biotopam neraksturīgas sugas, jāsaglabā dabiskā meža zemsedze un dabiskais reljefs</w:t>
      </w:r>
      <w:r w:rsidR="00E36380" w:rsidRPr="00AD5C34">
        <w:rPr>
          <w:rFonts w:ascii="Times New Roman" w:hAnsi="Times New Roman"/>
          <w:sz w:val="24"/>
          <w:szCs w:val="24"/>
          <w:shd w:val="clear" w:color="auto" w:fill="FFFFFF"/>
          <w:lang w:val="lv-LV"/>
        </w:rPr>
        <w:t>;</w:t>
      </w:r>
    </w:p>
    <w:p w14:paraId="1C0D50BC" w14:textId="77777777" w:rsidR="00E36380" w:rsidRPr="00AD5C34" w:rsidRDefault="0099460A" w:rsidP="00921B3A">
      <w:pPr>
        <w:pStyle w:val="ListParagraph"/>
        <w:numPr>
          <w:ilvl w:val="0"/>
          <w:numId w:val="24"/>
        </w:numPr>
        <w:autoSpaceDE w:val="0"/>
        <w:autoSpaceDN w:val="0"/>
        <w:adjustRightInd w:val="0"/>
        <w:spacing w:after="0"/>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Atbilstoši eksperta V.Spuņģa ieteikumiem, biotopa teritorijā vēlams veikt lapu koku un krūmu, kas nav raksturīgi biotopam un veicina augsnes eitrofikāciju, izciršanu</w:t>
      </w:r>
      <w:r w:rsidR="00E36380" w:rsidRPr="00AD5C34">
        <w:rPr>
          <w:rFonts w:ascii="Times New Roman" w:hAnsi="Times New Roman"/>
          <w:sz w:val="24"/>
          <w:szCs w:val="24"/>
          <w:shd w:val="clear" w:color="auto" w:fill="FFFFFF"/>
          <w:lang w:val="lv-LV"/>
        </w:rPr>
        <w:t>;</w:t>
      </w:r>
    </w:p>
    <w:p w14:paraId="6085FD1A" w14:textId="06EBB863" w:rsidR="0099460A" w:rsidRPr="00AD5C34" w:rsidRDefault="0099460A" w:rsidP="00921B3A">
      <w:pPr>
        <w:pStyle w:val="ListParagraph"/>
        <w:numPr>
          <w:ilvl w:val="0"/>
          <w:numId w:val="24"/>
        </w:numPr>
        <w:autoSpaceDE w:val="0"/>
        <w:autoSpaceDN w:val="0"/>
        <w:adjustRightInd w:val="0"/>
        <w:spacing w:after="0"/>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Ņemot vērā īpašuma novietojumu blakus ielai, pa kuru var nokļūt uz pludmali, nedrīkst veidot taciņas cauri biotopam, nokļūšanai pludmalē.</w:t>
      </w:r>
    </w:p>
    <w:bookmarkEnd w:id="6"/>
    <w:p w14:paraId="023829BE" w14:textId="5A11923A" w:rsidR="008D1285" w:rsidRPr="00AD5C34" w:rsidRDefault="006372A7" w:rsidP="00921B3A">
      <w:pPr>
        <w:autoSpaceDE w:val="0"/>
        <w:autoSpaceDN w:val="0"/>
        <w:adjustRightInd w:val="0"/>
        <w:spacing w:after="0"/>
        <w:contextualSpacing/>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Pilnvarotā persona ir iesniegusi bezmugurkaulnieku eksperta V.Spuņģa 2016. gada 24. oktobra atzinumu Nr.090/V10-219</w:t>
      </w:r>
      <w:r w:rsidR="00982BB9" w:rsidRPr="00AD5C34">
        <w:rPr>
          <w:rFonts w:ascii="Times New Roman" w:hAnsi="Times New Roman"/>
          <w:sz w:val="24"/>
          <w:szCs w:val="24"/>
          <w:shd w:val="clear" w:color="auto" w:fill="FFFFFF"/>
          <w:lang w:val="lv-LV"/>
        </w:rPr>
        <w:t xml:space="preserve"> (uz ko arī ir atsauce DAP vēstulē)</w:t>
      </w:r>
      <w:r w:rsidRPr="00AD5C34">
        <w:rPr>
          <w:rFonts w:ascii="Times New Roman" w:hAnsi="Times New Roman"/>
          <w:sz w:val="24"/>
          <w:szCs w:val="24"/>
          <w:shd w:val="clear" w:color="auto" w:fill="FFFFFF"/>
          <w:lang w:val="lv-LV"/>
        </w:rPr>
        <w:t>. Eksperts atzinumā norāda, ka, apsekojot teritoriju, netika konstatētas aizsargājamas bezmugurkaulnieku sugas, savukārt teritorijas mežainajā daļā ir potenciāli piemērotas priedes priežu sveķotājkok</w:t>
      </w:r>
      <w:r w:rsidR="00982BB9" w:rsidRPr="00AD5C34">
        <w:rPr>
          <w:rFonts w:ascii="Times New Roman" w:hAnsi="Times New Roman"/>
          <w:sz w:val="24"/>
          <w:szCs w:val="24"/>
          <w:shd w:val="clear" w:color="auto" w:fill="FFFFFF"/>
          <w:lang w:val="lv-LV"/>
        </w:rPr>
        <w:t>sn</w:t>
      </w:r>
      <w:r w:rsidRPr="00AD5C34">
        <w:rPr>
          <w:rFonts w:ascii="Times New Roman" w:hAnsi="Times New Roman"/>
          <w:sz w:val="24"/>
          <w:szCs w:val="24"/>
          <w:shd w:val="clear" w:color="auto" w:fill="FFFFFF"/>
          <w:lang w:val="lv-LV"/>
        </w:rPr>
        <w:t>grauzim, taču novērojama spēcīga aizaug</w:t>
      </w:r>
      <w:r w:rsidR="00982BB9" w:rsidRPr="00AD5C34">
        <w:rPr>
          <w:rFonts w:ascii="Times New Roman" w:hAnsi="Times New Roman"/>
          <w:sz w:val="24"/>
          <w:szCs w:val="24"/>
          <w:shd w:val="clear" w:color="auto" w:fill="FFFFFF"/>
          <w:lang w:val="lv-LV"/>
        </w:rPr>
        <w:t>ša</w:t>
      </w:r>
      <w:r w:rsidRPr="00AD5C34">
        <w:rPr>
          <w:rFonts w:ascii="Times New Roman" w:hAnsi="Times New Roman"/>
          <w:sz w:val="24"/>
          <w:szCs w:val="24"/>
          <w:shd w:val="clear" w:color="auto" w:fill="FFFFFF"/>
          <w:lang w:val="lv-LV"/>
        </w:rPr>
        <w:t xml:space="preserve">na ar kļavu un citiem </w:t>
      </w:r>
      <w:r w:rsidR="00982BB9" w:rsidRPr="00AD5C34">
        <w:rPr>
          <w:rFonts w:ascii="Times New Roman" w:hAnsi="Times New Roman"/>
          <w:sz w:val="24"/>
          <w:szCs w:val="24"/>
          <w:shd w:val="clear" w:color="auto" w:fill="FFFFFF"/>
          <w:lang w:val="lv-LV"/>
        </w:rPr>
        <w:t xml:space="preserve">kāpām neraksturīgiem augiem. Eksperts norāda, ka teritorijas mežainajā daļā – mežainajās piejūras kāpās nepieciešams iztīrīt apaugumu – kāpām neraksturīgos kokus un krūmus, lai radītu potenciāli labvēlīgus apstākļus priežu sveķotājkoksngrauzim. Eksperts secina, ka paredzētā darbība (daudzfunkcionāla kūrorta objekta būvniecība ar pazemes stāva izbūvi u.c.) neatstās ietekmi uz aizsargājamām bezmugurkaulnieku sugām pētītajā, kā arī pieguļošajās teritorijās. </w:t>
      </w:r>
      <w:r w:rsidRPr="00AD5C34">
        <w:rPr>
          <w:rFonts w:ascii="Times New Roman" w:hAnsi="Times New Roman"/>
          <w:sz w:val="24"/>
          <w:szCs w:val="24"/>
          <w:shd w:val="clear" w:color="auto" w:fill="FFFFFF"/>
          <w:lang w:val="lv-LV"/>
        </w:rPr>
        <w:t xml:space="preserve"> </w:t>
      </w:r>
    </w:p>
    <w:p w14:paraId="0DC58555" w14:textId="5DE4F041" w:rsidR="00982BB9" w:rsidRPr="00AD5C34" w:rsidRDefault="008D1285" w:rsidP="00921B3A">
      <w:pPr>
        <w:autoSpaceDE w:val="0"/>
        <w:autoSpaceDN w:val="0"/>
        <w:adjustRightInd w:val="0"/>
        <w:spacing w:after="0"/>
        <w:contextualSpacing/>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 xml:space="preserve">Pilnvarotā persona ir iesniegusi arī sugu un biotopu eksperta O.Suveizda 2016.gada </w:t>
      </w:r>
      <w:r w:rsidR="007A5B15" w:rsidRPr="00AD5C34">
        <w:rPr>
          <w:rFonts w:ascii="Times New Roman" w:hAnsi="Times New Roman"/>
          <w:sz w:val="24"/>
          <w:szCs w:val="24"/>
          <w:shd w:val="clear" w:color="auto" w:fill="FFFFFF"/>
          <w:lang w:val="lv-LV"/>
        </w:rPr>
        <w:br/>
      </w:r>
      <w:r w:rsidRPr="00AD5C34">
        <w:rPr>
          <w:rFonts w:ascii="Times New Roman" w:hAnsi="Times New Roman"/>
          <w:sz w:val="24"/>
          <w:szCs w:val="24"/>
          <w:shd w:val="clear" w:color="auto" w:fill="FFFFFF"/>
          <w:lang w:val="lv-LV"/>
        </w:rPr>
        <w:t>30.</w:t>
      </w:r>
      <w:r w:rsidR="007A5B15" w:rsidRPr="00AD5C34">
        <w:rPr>
          <w:rFonts w:ascii="Times New Roman" w:hAnsi="Times New Roman"/>
          <w:sz w:val="24"/>
          <w:szCs w:val="24"/>
          <w:shd w:val="clear" w:color="auto" w:fill="FFFFFF"/>
          <w:lang w:val="lv-LV"/>
        </w:rPr>
        <w:t>s</w:t>
      </w:r>
      <w:r w:rsidRPr="00AD5C34">
        <w:rPr>
          <w:rFonts w:ascii="Times New Roman" w:hAnsi="Times New Roman"/>
          <w:sz w:val="24"/>
          <w:szCs w:val="24"/>
          <w:shd w:val="clear" w:color="auto" w:fill="FFFFFF"/>
          <w:lang w:val="lv-LV"/>
        </w:rPr>
        <w:t>eptembra atzinumu</w:t>
      </w:r>
      <w:r w:rsidR="00E037BC" w:rsidRPr="00AD5C34">
        <w:rPr>
          <w:rFonts w:ascii="Times New Roman" w:hAnsi="Times New Roman"/>
          <w:sz w:val="24"/>
          <w:szCs w:val="24"/>
          <w:shd w:val="clear" w:color="auto" w:fill="FFFFFF"/>
          <w:lang w:val="lv-LV"/>
        </w:rPr>
        <w:t xml:space="preserve"> (uz ko arī ir atsauce DAP vēstulē)</w:t>
      </w:r>
      <w:r w:rsidRPr="00AD5C34">
        <w:rPr>
          <w:rFonts w:ascii="Times New Roman" w:hAnsi="Times New Roman"/>
          <w:sz w:val="24"/>
          <w:szCs w:val="24"/>
          <w:shd w:val="clear" w:color="auto" w:fill="FFFFFF"/>
          <w:lang w:val="lv-LV"/>
        </w:rPr>
        <w:t xml:space="preserve">, kurā norādīts, ka </w:t>
      </w:r>
      <w:r w:rsidR="00D07D1C" w:rsidRPr="00AD5C34">
        <w:rPr>
          <w:rFonts w:ascii="Times New Roman" w:hAnsi="Times New Roman"/>
          <w:sz w:val="24"/>
          <w:szCs w:val="24"/>
          <w:shd w:val="clear" w:color="auto" w:fill="FFFFFF"/>
          <w:lang w:val="lv-LV"/>
        </w:rPr>
        <w:t xml:space="preserve">Norises vietas ziemeļu daļa gar ārējo robežu pēc izvietojuma un struktūras atbilst Eiropas Savienības nozīmes īpaši aizsargājamam biotopam Mežainas piejūras kāpas, kods-2180. Tāpat arī </w:t>
      </w:r>
      <w:r w:rsidRPr="00AD5C34">
        <w:rPr>
          <w:rFonts w:ascii="Times New Roman" w:hAnsi="Times New Roman"/>
          <w:sz w:val="24"/>
          <w:szCs w:val="24"/>
          <w:shd w:val="clear" w:color="auto" w:fill="FFFFFF"/>
          <w:lang w:val="lv-LV"/>
        </w:rPr>
        <w:t xml:space="preserve">Norises vietas ziemeļu daļā </w:t>
      </w:r>
      <w:r w:rsidR="001E3B35" w:rsidRPr="00AD5C34">
        <w:rPr>
          <w:rFonts w:ascii="Times New Roman" w:hAnsi="Times New Roman"/>
          <w:sz w:val="24"/>
          <w:szCs w:val="24"/>
          <w:shd w:val="clear" w:color="auto" w:fill="FFFFFF"/>
          <w:lang w:val="lv-LV"/>
        </w:rPr>
        <w:t xml:space="preserve">uz kāpas, gan īpašuma dienvidu daļā konstatētas vairākas bioloģiski vecas, resnu caurmēra dimensiju parastās priedes </w:t>
      </w:r>
      <w:r w:rsidR="001E3B35" w:rsidRPr="00AD5C34">
        <w:rPr>
          <w:rFonts w:ascii="Times New Roman" w:hAnsi="Times New Roman"/>
          <w:i/>
          <w:iCs/>
          <w:sz w:val="24"/>
          <w:szCs w:val="24"/>
          <w:shd w:val="clear" w:color="auto" w:fill="FFFFFF"/>
          <w:lang w:val="lv-LV"/>
        </w:rPr>
        <w:t>Pinus sylvestris</w:t>
      </w:r>
      <w:r w:rsidR="001E3B35" w:rsidRPr="00AD5C34">
        <w:rPr>
          <w:rFonts w:ascii="Times New Roman" w:hAnsi="Times New Roman"/>
          <w:sz w:val="24"/>
          <w:szCs w:val="24"/>
          <w:shd w:val="clear" w:color="auto" w:fill="FFFFFF"/>
          <w:lang w:val="lv-LV"/>
        </w:rPr>
        <w:t xml:space="preserve">, kas, dotajos apstākļos, uzskatāmas par dabas vērtībām un ieteicams saglabāt. Plānojot saimniecisko darbību, rekomendējams pēc iespējas mazāk izcirst slimību neskartus, augošus kokus. Papildus eksperts norāda, ka, veicot plānoto darbību, jāievēro sekojošais: </w:t>
      </w:r>
    </w:p>
    <w:p w14:paraId="1322CC59" w14:textId="0AA13BD6" w:rsidR="001E3B35" w:rsidRPr="00AD5C34" w:rsidRDefault="001E3B35" w:rsidP="00921B3A">
      <w:pPr>
        <w:pStyle w:val="ListParagraph"/>
        <w:numPr>
          <w:ilvl w:val="0"/>
          <w:numId w:val="25"/>
        </w:numPr>
        <w:autoSpaceDE w:val="0"/>
        <w:autoSpaceDN w:val="0"/>
        <w:adjustRightInd w:val="0"/>
        <w:spacing w:after="0"/>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Nav pieļaujama būtiska kāpu reljefa pārveidošana;</w:t>
      </w:r>
    </w:p>
    <w:p w14:paraId="66813364" w14:textId="5330FAFF" w:rsidR="001E3B35" w:rsidRPr="00AD5C34" w:rsidRDefault="001E3B35" w:rsidP="00921B3A">
      <w:pPr>
        <w:pStyle w:val="ListParagraph"/>
        <w:numPr>
          <w:ilvl w:val="0"/>
          <w:numId w:val="25"/>
        </w:numPr>
        <w:autoSpaceDE w:val="0"/>
        <w:autoSpaceDN w:val="0"/>
        <w:adjustRightInd w:val="0"/>
        <w:spacing w:after="0"/>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 xml:space="preserve">Veicot būvniecību, tehnikas un agregātu tuvumā (tuvāk par 8 m) esošiem kokiem </w:t>
      </w:r>
      <w:r w:rsidRPr="00AD5C34">
        <w:rPr>
          <w:rFonts w:ascii="Times New Roman" w:hAnsi="Times New Roman"/>
          <w:sz w:val="24"/>
          <w:szCs w:val="24"/>
          <w:shd w:val="clear" w:color="auto" w:fill="FFFFFF"/>
          <w:lang w:val="lv-LV"/>
        </w:rPr>
        <w:lastRenderedPageBreak/>
        <w:t>stumbrus apsegt ar dēļu aizsargvairogiem 3-4 m augstumā;</w:t>
      </w:r>
    </w:p>
    <w:p w14:paraId="7304BBA9" w14:textId="581DD0EA" w:rsidR="001E3B35" w:rsidRPr="00AD5C34" w:rsidRDefault="001E3B35" w:rsidP="00921B3A">
      <w:pPr>
        <w:pStyle w:val="ListParagraph"/>
        <w:numPr>
          <w:ilvl w:val="0"/>
          <w:numId w:val="25"/>
        </w:numPr>
        <w:autoSpaceDE w:val="0"/>
        <w:autoSpaceDN w:val="0"/>
        <w:adjustRightInd w:val="0"/>
        <w:spacing w:after="0"/>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Saimnieciskā darbība projektējama tādā veidā, lai pēc iespējas mazāk būtu jāizcērt slimību neskarti, augoši koki;</w:t>
      </w:r>
    </w:p>
    <w:p w14:paraId="1BB0D79D" w14:textId="56D2942C" w:rsidR="00D07D1C" w:rsidRPr="00AD5C34" w:rsidRDefault="001E3B35" w:rsidP="00921B3A">
      <w:pPr>
        <w:pStyle w:val="ListParagraph"/>
        <w:numPr>
          <w:ilvl w:val="0"/>
          <w:numId w:val="25"/>
        </w:numPr>
        <w:autoSpaceDE w:val="0"/>
        <w:autoSpaceDN w:val="0"/>
        <w:adjustRightInd w:val="0"/>
        <w:spacing w:after="0"/>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 xml:space="preserve">Meža zemē saglabājama raksturīgā zemsedze un vide. </w:t>
      </w:r>
    </w:p>
    <w:p w14:paraId="678B35D2" w14:textId="2AE50DD4" w:rsidR="00D07D1C" w:rsidRPr="00AD5C34" w:rsidRDefault="00D07D1C" w:rsidP="00921B3A">
      <w:pPr>
        <w:autoSpaceDE w:val="0"/>
        <w:autoSpaceDN w:val="0"/>
        <w:adjustRightInd w:val="0"/>
        <w:spacing w:after="0"/>
        <w:contextualSpacing/>
        <w:jc w:val="both"/>
        <w:rPr>
          <w:rFonts w:ascii="Times New Roman" w:hAnsi="Times New Roman"/>
          <w:sz w:val="24"/>
          <w:szCs w:val="24"/>
          <w:shd w:val="clear" w:color="auto" w:fill="FFFFFF"/>
          <w:lang w:val="lv-LV"/>
        </w:rPr>
      </w:pPr>
      <w:r w:rsidRPr="00AD5C34">
        <w:rPr>
          <w:rFonts w:ascii="Times New Roman" w:hAnsi="Times New Roman"/>
          <w:sz w:val="24"/>
          <w:szCs w:val="24"/>
          <w:shd w:val="clear" w:color="auto" w:fill="FFFFFF"/>
          <w:lang w:val="lv-LV"/>
        </w:rPr>
        <w:t xml:space="preserve">Vienlaikus eksperts secina, ja tiks izpildīti iepriekšminētie aizsardzības pasākumi, netiks būtiski ietekmēts konstatētā biotopa stāvoklis un bioloģiskā vērtība, kā arī pieguļošajā teritorijā esošas dabas vērtības.  </w:t>
      </w:r>
    </w:p>
    <w:p w14:paraId="093232DA" w14:textId="41D19ADE" w:rsidR="0099460A" w:rsidRPr="00AD5C34" w:rsidRDefault="00D07D1C" w:rsidP="00921B3A">
      <w:pPr>
        <w:autoSpaceDE w:val="0"/>
        <w:autoSpaceDN w:val="0"/>
        <w:adjustRightInd w:val="0"/>
        <w:spacing w:after="0"/>
        <w:contextualSpacing/>
        <w:jc w:val="both"/>
        <w:rPr>
          <w:rFonts w:ascii="Times New Roman" w:hAnsi="Times New Roman"/>
          <w:i/>
          <w:iCs/>
          <w:sz w:val="24"/>
          <w:szCs w:val="24"/>
          <w:shd w:val="clear" w:color="auto" w:fill="FFFFFF"/>
          <w:lang w:val="lv-LV"/>
        </w:rPr>
      </w:pPr>
      <w:r w:rsidRPr="00AD5C34">
        <w:rPr>
          <w:rFonts w:ascii="Times New Roman" w:hAnsi="Times New Roman"/>
          <w:i/>
          <w:iCs/>
          <w:sz w:val="24"/>
          <w:szCs w:val="24"/>
          <w:shd w:val="clear" w:color="auto" w:fill="FFFFFF"/>
          <w:lang w:val="lv-LV"/>
        </w:rPr>
        <w:t>Dienests, izvērtējot DAP vēstulē norādīto, kā arī abu ekspertu atzinumus, secina, ja tiks ievēroti DAP</w:t>
      </w:r>
      <w:r w:rsidR="00EE14A5" w:rsidRPr="00AD5C34">
        <w:rPr>
          <w:rFonts w:ascii="Times New Roman" w:hAnsi="Times New Roman"/>
          <w:i/>
          <w:iCs/>
          <w:sz w:val="24"/>
          <w:szCs w:val="24"/>
          <w:shd w:val="clear" w:color="auto" w:fill="FFFFFF"/>
          <w:lang w:val="lv-LV"/>
        </w:rPr>
        <w:t xml:space="preserve"> un ekspertu</w:t>
      </w:r>
      <w:r w:rsidRPr="00AD5C34">
        <w:rPr>
          <w:rFonts w:ascii="Times New Roman" w:hAnsi="Times New Roman"/>
          <w:i/>
          <w:iCs/>
          <w:sz w:val="24"/>
          <w:szCs w:val="24"/>
          <w:shd w:val="clear" w:color="auto" w:fill="FFFFFF"/>
          <w:lang w:val="lv-LV"/>
        </w:rPr>
        <w:t xml:space="preserve"> izvirzītie nosacījumi darbības veikšanai, iespējamās nelabvēlīgās ietekmes tiks samazinātas līdz minimuma. </w:t>
      </w:r>
    </w:p>
    <w:p w14:paraId="276B8317" w14:textId="1A6BF400" w:rsidR="003012E3" w:rsidRPr="00AD5C34" w:rsidRDefault="003012E3" w:rsidP="00921B3A">
      <w:pPr>
        <w:spacing w:after="0"/>
        <w:contextualSpacing/>
        <w:jc w:val="both"/>
        <w:rPr>
          <w:rFonts w:ascii="Times New Roman" w:hAnsi="Times New Roman"/>
          <w:sz w:val="24"/>
          <w:szCs w:val="24"/>
          <w:lang w:val="lv-LV"/>
        </w:rPr>
      </w:pPr>
      <w:r w:rsidRPr="00AD5C34">
        <w:rPr>
          <w:rFonts w:ascii="Times New Roman" w:hAnsi="Times New Roman"/>
          <w:sz w:val="24"/>
          <w:szCs w:val="24"/>
          <w:lang w:val="lv-LV"/>
        </w:rPr>
        <w:t xml:space="preserve">Saskaņā ar VSIA „Latvijas Vides, ģeoloģijas un meteoroloģijas centrs” Piesārņoto un potenciāli piesārņoto vietu reģistru </w:t>
      </w:r>
      <w:r w:rsidR="00A56ABB" w:rsidRPr="00AD5C34">
        <w:rPr>
          <w:rFonts w:ascii="Times New Roman" w:hAnsi="Times New Roman"/>
          <w:sz w:val="24"/>
          <w:szCs w:val="24"/>
          <w:lang w:val="lv-LV"/>
        </w:rPr>
        <w:t>Norises vieta</w:t>
      </w:r>
      <w:r w:rsidRPr="00AD5C34">
        <w:rPr>
          <w:rFonts w:ascii="Times New Roman" w:hAnsi="Times New Roman"/>
          <w:sz w:val="24"/>
          <w:szCs w:val="24"/>
          <w:lang w:val="lv-LV"/>
        </w:rPr>
        <w:t xml:space="preserve"> neatrodas piesārņotā vai potenciāli piesārņotā teritorijā (dati skatīti 202</w:t>
      </w:r>
      <w:r w:rsidR="00A56ABB" w:rsidRPr="00AD5C34">
        <w:rPr>
          <w:rFonts w:ascii="Times New Roman" w:hAnsi="Times New Roman"/>
          <w:sz w:val="24"/>
          <w:szCs w:val="24"/>
          <w:lang w:val="lv-LV"/>
        </w:rPr>
        <w:t>2</w:t>
      </w:r>
      <w:r w:rsidRPr="00AD5C34">
        <w:rPr>
          <w:rFonts w:ascii="Times New Roman" w:hAnsi="Times New Roman"/>
          <w:sz w:val="24"/>
          <w:szCs w:val="24"/>
          <w:lang w:val="lv-LV"/>
        </w:rPr>
        <w:t xml:space="preserve">.gada </w:t>
      </w:r>
      <w:r w:rsidR="00A56ABB" w:rsidRPr="00AD5C34">
        <w:rPr>
          <w:rFonts w:ascii="Times New Roman" w:hAnsi="Times New Roman"/>
          <w:sz w:val="24"/>
          <w:szCs w:val="24"/>
          <w:lang w:val="lv-LV"/>
        </w:rPr>
        <w:t>3.februārī</w:t>
      </w:r>
      <w:r w:rsidRPr="00AD5C34">
        <w:rPr>
          <w:rFonts w:ascii="Times New Roman" w:hAnsi="Times New Roman"/>
          <w:sz w:val="24"/>
          <w:szCs w:val="24"/>
          <w:lang w:val="lv-LV"/>
        </w:rPr>
        <w:t>).</w:t>
      </w:r>
    </w:p>
    <w:p w14:paraId="2AE06B90" w14:textId="1B2BF920" w:rsidR="00921B3A" w:rsidRPr="00AD5C34" w:rsidRDefault="00A56ABB" w:rsidP="00921B3A">
      <w:pPr>
        <w:spacing w:after="0"/>
        <w:contextualSpacing/>
        <w:jc w:val="both"/>
        <w:rPr>
          <w:rFonts w:ascii="Times New Roman" w:hAnsi="Times New Roman"/>
          <w:i/>
          <w:iCs/>
          <w:sz w:val="24"/>
          <w:szCs w:val="24"/>
          <w:lang w:val="lv-LV"/>
        </w:rPr>
      </w:pPr>
      <w:r w:rsidRPr="00AD5C34">
        <w:rPr>
          <w:rFonts w:ascii="Times New Roman" w:hAnsi="Times New Roman"/>
          <w:sz w:val="24"/>
          <w:szCs w:val="24"/>
          <w:lang w:val="lv-LV"/>
        </w:rPr>
        <w:t xml:space="preserve">Dabas resursu izmantošana ir saistāma ar būvmateriālu izmantošanu būvdarbu laikā, savukārt ēku ekspluatācijas laikā ar ūdensapgādes, siltumapgādes, elektroapgādes pakalpojumu izmantošanu. </w:t>
      </w:r>
      <w:r w:rsidRPr="00AD5C34">
        <w:rPr>
          <w:rFonts w:ascii="Times New Roman" w:hAnsi="Times New Roman"/>
          <w:i/>
          <w:iCs/>
          <w:sz w:val="24"/>
          <w:szCs w:val="24"/>
          <w:lang w:val="lv-LV"/>
        </w:rPr>
        <w:t>Tā kā objektā paredzēti pieslēgumi pie centralizētajiem ūdensapgādes un sadzīves kanalizācijas tīkliem, Dienesta ieskatā dabas resursu izmantošanas apjoms neradīs būtisku ietekmi uz vidi, savukārt elektroapgādes un gāzes patēriņš objektā visticamāk būs tāds, kāds standartizēti tiek izmantots šādā veida objektos, un arī neradīs būtisku ietekmi uz vidi.</w:t>
      </w:r>
      <w:bookmarkStart w:id="7" w:name="_Hlk89859651"/>
      <w:r w:rsidR="00921B3A" w:rsidRPr="00AD5C34">
        <w:rPr>
          <w:rFonts w:ascii="Times New Roman" w:hAnsi="Times New Roman"/>
          <w:i/>
          <w:iCs/>
          <w:sz w:val="24"/>
          <w:szCs w:val="24"/>
          <w:lang w:val="lv-LV"/>
        </w:rPr>
        <w:t xml:space="preserve"> Vienlaikus Dienests norāda, ka būvdarbu laikā, iegūstot dabas resursus pazemes un virszemes būvju būvniecības procesā 1000 m</w:t>
      </w:r>
      <w:r w:rsidR="00921B3A" w:rsidRPr="00AD5C34">
        <w:rPr>
          <w:rFonts w:ascii="Times New Roman" w:hAnsi="Times New Roman"/>
          <w:i/>
          <w:iCs/>
          <w:sz w:val="24"/>
          <w:szCs w:val="24"/>
          <w:vertAlign w:val="superscript"/>
          <w:lang w:val="lv-LV"/>
        </w:rPr>
        <w:t>3</w:t>
      </w:r>
      <w:r w:rsidR="00921B3A" w:rsidRPr="00AD5C34">
        <w:rPr>
          <w:rFonts w:ascii="Times New Roman" w:hAnsi="Times New Roman"/>
          <w:i/>
          <w:iCs/>
          <w:sz w:val="24"/>
          <w:szCs w:val="24"/>
          <w:lang w:val="lv-LV"/>
        </w:rPr>
        <w:t xml:space="preserve"> un lielākā apjomā, un tos paredzēts realizēt, saskaņā ar likuma “Par zemes dzīlēm” 11.</w:t>
      </w:r>
      <w:r w:rsidR="00921B3A" w:rsidRPr="00AD5C34">
        <w:rPr>
          <w:rFonts w:ascii="Times New Roman" w:hAnsi="Times New Roman"/>
          <w:i/>
          <w:iCs/>
          <w:sz w:val="24"/>
          <w:szCs w:val="24"/>
          <w:vertAlign w:val="superscript"/>
          <w:lang w:val="lv-LV"/>
        </w:rPr>
        <w:t>1</w:t>
      </w:r>
      <w:r w:rsidR="00921B3A" w:rsidRPr="00AD5C34">
        <w:rPr>
          <w:rFonts w:ascii="Times New Roman" w:hAnsi="Times New Roman"/>
          <w:i/>
          <w:iCs/>
          <w:sz w:val="24"/>
          <w:szCs w:val="24"/>
          <w:lang w:val="lv-LV"/>
        </w:rPr>
        <w:t xml:space="preserve"> panta pirmo daļu Valsts vides dienestā ir nepieciešams saņem dabas resursu lietošanas atļauju. Kārtību, kādā tiek izsniegtas dabas resursu lietošanas atļaujas, nosaka Ministru kabineta 2007.gada 19. jūlija noteikumi Nr. 404 “Kārtība, kādā aprēķina un maksā dabas resursu nodokli, izsniedz dabas resursu lietošanas atļauju un auditē apsaimniekošanas sistēmas”.</w:t>
      </w:r>
      <w:bookmarkEnd w:id="7"/>
      <w:r w:rsidR="00921B3A" w:rsidRPr="00AD5C34">
        <w:rPr>
          <w:rFonts w:ascii="Times New Roman" w:hAnsi="Times New Roman"/>
          <w:i/>
          <w:iCs/>
          <w:sz w:val="24"/>
          <w:szCs w:val="24"/>
          <w:lang w:val="lv-LV"/>
        </w:rPr>
        <w:t xml:space="preserve"> Cita starpā norādāms, ka būvdarbos drīkst izmantot derīgos izrakteņus, kas iegūti atradnē, kur derīgo izrakteņu ieguvei ir saņemta vietējās pašvaldības izsniegta atļauja vai Valsts vides dienesta izsniegta licence, vai dabas resursus, kas iegūti pazemes un virszemes būvju būvniecības, virszemes ūdensobjektu (dīķu) ierīkošanas, to gultnes tīrīšanas vai padziļināšanas procesā, ja persona, kas iesaista dabas resursus saimnieciskajā darbībā, Valsts vides dienestā ir saņēmusi dabas resursu lietošanas atļauju.</w:t>
      </w:r>
    </w:p>
    <w:p w14:paraId="70CD987B" w14:textId="77777777" w:rsidR="005D1991" w:rsidRPr="00AD5C34" w:rsidRDefault="00921B3A" w:rsidP="00921B3A">
      <w:pPr>
        <w:spacing w:after="0"/>
        <w:contextualSpacing/>
        <w:jc w:val="both"/>
        <w:rPr>
          <w:rFonts w:ascii="Times New Roman" w:hAnsi="Times New Roman"/>
          <w:sz w:val="24"/>
          <w:szCs w:val="24"/>
          <w:lang w:val="lv-LV"/>
        </w:rPr>
      </w:pPr>
      <w:r w:rsidRPr="00AD5C34">
        <w:rPr>
          <w:rFonts w:ascii="Times New Roman" w:hAnsi="Times New Roman"/>
          <w:sz w:val="24"/>
          <w:szCs w:val="24"/>
          <w:lang w:val="lv-LV"/>
        </w:rPr>
        <w:t>Norises vietā ēku apkurei paredzēts ierīkot 3 kaskādes katlu mājas - “A” un “B” katlu mājā paredzēts izvietot dabasgāzes apkures katlus ar nominālo ievadīto siltuma jaudu 500 kW, “SPA” katlu mājā – dabasgāzes apkures katlu ar nominālo ievadīto siltuma jaudu 300 kW. Katrai katlu mājai paredzēts savs dūmenis ar aprēķināto dūmeņu augstums no jumta seguma – 3 m (katrai katlumājai).</w:t>
      </w:r>
      <w:r w:rsidR="005D1991" w:rsidRPr="00AD5C34">
        <w:rPr>
          <w:rFonts w:ascii="Times New Roman" w:hAnsi="Times New Roman"/>
          <w:sz w:val="24"/>
          <w:szCs w:val="24"/>
          <w:lang w:val="lv-LV"/>
        </w:rPr>
        <w:t xml:space="preserve"> </w:t>
      </w:r>
    </w:p>
    <w:p w14:paraId="1298F9CA" w14:textId="11B36326" w:rsidR="002667F2" w:rsidRPr="00AD5C34" w:rsidRDefault="005D1991" w:rsidP="00921B3A">
      <w:pPr>
        <w:spacing w:after="0"/>
        <w:contextualSpacing/>
        <w:jc w:val="both"/>
        <w:rPr>
          <w:rFonts w:ascii="Times New Roman" w:hAnsi="Times New Roman"/>
          <w:bCs/>
          <w:i/>
          <w:iCs/>
          <w:sz w:val="24"/>
          <w:szCs w:val="24"/>
          <w:lang w:val="lv-LV"/>
        </w:rPr>
      </w:pPr>
      <w:r w:rsidRPr="00AD5C34">
        <w:rPr>
          <w:rFonts w:ascii="Times New Roman" w:hAnsi="Times New Roman"/>
          <w:i/>
          <w:iCs/>
          <w:sz w:val="24"/>
          <w:szCs w:val="24"/>
          <w:lang w:val="lv-LV"/>
        </w:rPr>
        <w:t xml:space="preserve">Dienesta ieskatā gaisa piesārņojums objektā nebūs būtiski nelabvēlīgs, jo </w:t>
      </w:r>
      <w:r w:rsidR="00921B3A" w:rsidRPr="00AD5C34">
        <w:rPr>
          <w:rFonts w:ascii="Times New Roman" w:hAnsi="Times New Roman"/>
          <w:i/>
          <w:iCs/>
          <w:sz w:val="24"/>
          <w:szCs w:val="24"/>
          <w:lang w:val="lv-LV"/>
        </w:rPr>
        <w:t xml:space="preserve">gaisu piesārņojošo </w:t>
      </w:r>
      <w:r w:rsidR="00921B3A" w:rsidRPr="00AD5C34">
        <w:rPr>
          <w:rFonts w:ascii="Times New Roman" w:hAnsi="Times New Roman"/>
          <w:bCs/>
          <w:i/>
          <w:iCs/>
          <w:sz w:val="24"/>
          <w:szCs w:val="24"/>
          <w:lang w:val="lv-LV"/>
        </w:rPr>
        <w:t xml:space="preserve">vielu emisiju ierobežošanai no apkures iekārtām </w:t>
      </w:r>
      <w:r w:rsidRPr="00AD5C34">
        <w:rPr>
          <w:rFonts w:ascii="Times New Roman" w:hAnsi="Times New Roman"/>
          <w:bCs/>
          <w:i/>
          <w:iCs/>
          <w:sz w:val="24"/>
          <w:szCs w:val="24"/>
          <w:lang w:val="lv-LV"/>
        </w:rPr>
        <w:t>ir</w:t>
      </w:r>
      <w:r w:rsidR="00921B3A" w:rsidRPr="00AD5C34">
        <w:rPr>
          <w:rFonts w:ascii="Times New Roman" w:hAnsi="Times New Roman"/>
          <w:bCs/>
          <w:i/>
          <w:iCs/>
          <w:sz w:val="24"/>
          <w:szCs w:val="24"/>
          <w:lang w:val="lv-LV"/>
        </w:rPr>
        <w:t xml:space="preserve"> izvirzāmas prasības atbilstoši Ministru kabineta 2021.gada 7. janvāra noteikumiem Nr.17 “Noteikumi par gaisa piesārņojuma ierobežošanu no sadedzināšanas iekārtām”</w:t>
      </w:r>
      <w:r w:rsidR="009E7784" w:rsidRPr="00AD5C34">
        <w:rPr>
          <w:rFonts w:ascii="Times New Roman" w:hAnsi="Times New Roman"/>
          <w:bCs/>
          <w:i/>
          <w:iCs/>
          <w:sz w:val="24"/>
          <w:szCs w:val="24"/>
          <w:lang w:val="lv-LV"/>
        </w:rPr>
        <w:t>, un, ievērojot šo noteikumu prasības, ietekmes var tiks samazinātas līdz minimumam</w:t>
      </w:r>
      <w:r w:rsidRPr="00AD5C34">
        <w:rPr>
          <w:rFonts w:ascii="Times New Roman" w:hAnsi="Times New Roman"/>
          <w:bCs/>
          <w:i/>
          <w:iCs/>
          <w:sz w:val="24"/>
          <w:szCs w:val="24"/>
          <w:lang w:val="lv-LV"/>
        </w:rPr>
        <w:t xml:space="preserve">. </w:t>
      </w:r>
      <w:r w:rsidR="009E7784" w:rsidRPr="00AD5C34">
        <w:rPr>
          <w:rFonts w:ascii="Times New Roman" w:hAnsi="Times New Roman"/>
          <w:i/>
          <w:iCs/>
          <w:sz w:val="24"/>
          <w:szCs w:val="24"/>
          <w:lang w:val="lv-LV"/>
        </w:rPr>
        <w:t xml:space="preserve">Cita starpā norādāms, ka pirms apkures katliekārtu ekspluatācijas uzsākšanas </w:t>
      </w:r>
      <w:r w:rsidR="009E7784" w:rsidRPr="00AD5C34">
        <w:rPr>
          <w:rStyle w:val="normaltextrun"/>
          <w:rFonts w:ascii="Times New Roman" w:hAnsi="Times New Roman"/>
          <w:i/>
          <w:iCs/>
          <w:sz w:val="24"/>
          <w:szCs w:val="24"/>
          <w:lang w:val="lv-LV"/>
        </w:rPr>
        <w:t>Ministru kabineta 2010.gada 30.novembra noteikumu Nr. </w:t>
      </w:r>
      <w:r w:rsidR="009E7784" w:rsidRPr="00AD5C34">
        <w:rPr>
          <w:rStyle w:val="normaltextrun"/>
          <w:rFonts w:ascii="Times New Roman" w:hAnsi="Times New Roman"/>
          <w:i/>
          <w:iCs/>
          <w:sz w:val="24"/>
          <w:szCs w:val="24"/>
          <w:shd w:val="clear" w:color="auto" w:fill="FFFFFF"/>
          <w:lang w:val="lv-LV"/>
        </w:rPr>
        <w:t>1082</w:t>
      </w:r>
      <w:r w:rsidR="009E7784" w:rsidRPr="00AD5C34">
        <w:rPr>
          <w:rStyle w:val="normaltextrun"/>
          <w:rFonts w:ascii="Times New Roman" w:hAnsi="Times New Roman"/>
          <w:i/>
          <w:iCs/>
          <w:sz w:val="24"/>
          <w:szCs w:val="24"/>
          <w:lang w:val="lv-LV"/>
        </w:rPr>
        <w:t xml:space="preserve"> „Kārtība, kādā piesakāmas A, B un C kategorijas piesārņojošas darbības un izsniedzamas atļaujas A un B kategorijas piesārņojošo darbību veikšanai” noteiktajā kārtībā </w:t>
      </w:r>
      <w:r w:rsidR="009E7784" w:rsidRPr="00AD5C34">
        <w:rPr>
          <w:rFonts w:ascii="Times New Roman" w:hAnsi="Times New Roman"/>
          <w:i/>
          <w:iCs/>
          <w:sz w:val="24"/>
          <w:szCs w:val="24"/>
          <w:lang w:val="lv-LV"/>
        </w:rPr>
        <w:t xml:space="preserve">Dienestā </w:t>
      </w:r>
      <w:r w:rsidR="002667F2" w:rsidRPr="00AD5C34">
        <w:rPr>
          <w:rFonts w:ascii="Times New Roman" w:hAnsi="Times New Roman"/>
          <w:i/>
          <w:iCs/>
          <w:sz w:val="24"/>
          <w:szCs w:val="24"/>
          <w:lang w:val="lv-LV"/>
        </w:rPr>
        <w:t xml:space="preserve">ir </w:t>
      </w:r>
      <w:r w:rsidR="009E7784" w:rsidRPr="00AD5C34">
        <w:rPr>
          <w:rFonts w:ascii="Times New Roman" w:hAnsi="Times New Roman"/>
          <w:i/>
          <w:iCs/>
          <w:sz w:val="24"/>
          <w:szCs w:val="24"/>
          <w:lang w:val="lv-LV"/>
        </w:rPr>
        <w:t>jāreģistrē C kategorijas piesārņojošā darbība</w:t>
      </w:r>
      <w:r w:rsidR="009E7784" w:rsidRPr="00AD5C34">
        <w:rPr>
          <w:rFonts w:ascii="Times New Roman" w:eastAsia="Times New Roman" w:hAnsi="Times New Roman"/>
          <w:i/>
          <w:iCs/>
          <w:sz w:val="24"/>
          <w:szCs w:val="24"/>
          <w:lang w:val="lv-LV" w:eastAsia="en-GB"/>
        </w:rPr>
        <w:t>.</w:t>
      </w:r>
    </w:p>
    <w:p w14:paraId="19DF32F3" w14:textId="5DA0143E" w:rsidR="00AB2E93" w:rsidRPr="00AD5C34" w:rsidRDefault="000A3E56" w:rsidP="00921B3A">
      <w:pPr>
        <w:spacing w:after="0"/>
        <w:contextualSpacing/>
        <w:jc w:val="both"/>
        <w:rPr>
          <w:rFonts w:ascii="Times New Roman" w:hAnsi="Times New Roman"/>
          <w:sz w:val="24"/>
          <w:szCs w:val="24"/>
          <w:lang w:val="lv-LV"/>
        </w:rPr>
      </w:pPr>
      <w:r w:rsidRPr="00AD5C34">
        <w:rPr>
          <w:rFonts w:ascii="Times New Roman" w:hAnsi="Times New Roman"/>
          <w:sz w:val="24"/>
          <w:szCs w:val="24"/>
          <w:lang w:val="lv-LV"/>
        </w:rPr>
        <w:lastRenderedPageBreak/>
        <w:t>Paredzētās darbības un citu darbību savstarpējā ietekme izpaudīsies tādā gadījumā, ja Ierosinātāja pieņems lēmumu par Paredzētās darbības realizāciju. Savstarpējā ietekme būs vērojama būvdarbu laikā, jo ir paredzams augstāks trokšņa un vibrāciju līmenis no celtniecības tehnikas, smagā autotransporta, sagaidāma atkritumu/būvgružu veidošanās, kā arī satiksmes intensitātes pieaugums.</w:t>
      </w:r>
      <w:r w:rsidR="002667F2" w:rsidRPr="00AD5C34">
        <w:rPr>
          <w:rFonts w:ascii="Times New Roman" w:hAnsi="Times New Roman"/>
          <w:sz w:val="24"/>
          <w:szCs w:val="24"/>
          <w:lang w:val="lv-LV"/>
        </w:rPr>
        <w:t xml:space="preserve"> </w:t>
      </w:r>
      <w:r w:rsidR="00AB2E93" w:rsidRPr="00AD5C34">
        <w:rPr>
          <w:rFonts w:ascii="Times New Roman" w:hAnsi="Times New Roman"/>
          <w:sz w:val="24"/>
          <w:szCs w:val="24"/>
          <w:lang w:val="lv-LV"/>
        </w:rPr>
        <w:t>Paredzēto darbu laikā pilnībā nevar izslēgt apdraudējumu apkārtējai videi tehnikas atsevišķu mezglu avārijas un bojājumu dēļ – iespējams gruntsūdens, augsnes piesārņojums (galvenās piesārņojošās vielas – naftas produkti, eļļas un dzesēšanas šķidrumi). Vietās, kur tiek izmantota tehnika, jābūt absorbenta materiāliem, lai savlaicīgi savāktu piesārņojumu un nepieļautu tā izplatīšanos.</w:t>
      </w:r>
    </w:p>
    <w:p w14:paraId="22B261C1" w14:textId="0F0C1646" w:rsidR="00AB2E93" w:rsidRPr="00AD5C34" w:rsidRDefault="00AB2E93" w:rsidP="00921B3A">
      <w:pPr>
        <w:spacing w:after="0"/>
        <w:contextualSpacing/>
        <w:jc w:val="both"/>
        <w:rPr>
          <w:rFonts w:ascii="Times New Roman" w:hAnsi="Times New Roman"/>
          <w:sz w:val="24"/>
          <w:szCs w:val="24"/>
          <w:lang w:val="lv-LV"/>
        </w:rPr>
      </w:pPr>
      <w:r w:rsidRPr="00AD5C34">
        <w:rPr>
          <w:rFonts w:ascii="Times New Roman" w:hAnsi="Times New Roman"/>
          <w:sz w:val="24"/>
          <w:szCs w:val="24"/>
          <w:lang w:val="lv-LV"/>
        </w:rPr>
        <w:t>Paredzētās darbības dabiskās vides absorbcijas spēja ir ietekmēta un izmainīta. Paredzētās darbības īstenošanas laikā nav paredzēta būtiskas hidroloģiskā režīma vai dabiskā reljefa izmaiņas, jo īpaši teritorijas ziemeļu daļu paredzēts atstāt neskartu. Pārbūvējamās ēkas ekspluatācijas laikā nedaudz izmainīsies teritorijas antropogēnās slodzes, tās palielinot.</w:t>
      </w:r>
    </w:p>
    <w:p w14:paraId="3106319A" w14:textId="2ED3E767" w:rsidR="000A3E56" w:rsidRPr="00AD5C34" w:rsidRDefault="00C17569" w:rsidP="00921B3A">
      <w:pPr>
        <w:spacing w:after="0"/>
        <w:contextualSpacing/>
        <w:jc w:val="both"/>
        <w:rPr>
          <w:rFonts w:ascii="Times New Roman" w:hAnsi="Times New Roman"/>
          <w:sz w:val="24"/>
          <w:szCs w:val="24"/>
          <w:lang w:val="lv-LV"/>
        </w:rPr>
      </w:pPr>
      <w:r w:rsidRPr="00AD5C34">
        <w:rPr>
          <w:rFonts w:ascii="Times New Roman" w:hAnsi="Times New Roman"/>
          <w:sz w:val="24"/>
          <w:szCs w:val="24"/>
          <w:lang w:val="lv-LV"/>
        </w:rPr>
        <w:t xml:space="preserve">Objekta ekspluatācijas laikā transporta plūsmas ietekme būs pastāvīga, tomēr nav paredzams, ka traucējumi būtiski negatīvi mainīs esošo situāciju un radīs būtiski negatīvu ietekmi uz apkārtējiem iedzīvotājiem, jo pa tuvākajām ielām arī šobrīd pārvietojas transportlīdzekļi un ir gājēju plūsma, jo Viktorijas iela virzienā uz jūru tiek izmantota kā piekļuve pludmales teritorijai. </w:t>
      </w:r>
      <w:r w:rsidR="000A3E56" w:rsidRPr="00AD5C34">
        <w:rPr>
          <w:rFonts w:ascii="Times New Roman" w:hAnsi="Times New Roman"/>
          <w:sz w:val="24"/>
          <w:szCs w:val="24"/>
          <w:lang w:val="lv-LV"/>
        </w:rPr>
        <w:t xml:space="preserve">Pieteiktā darbība nav saistīta ar ķīmisko vielu izmantošanu vai ķīmisko metožu izmantošanu, kā arī būtisku dabas resursu patēriņu. Līdz ar Paredzētās darbības realizāciju izmainīsies līdzšinējā ainava, jo tiks izveidots jauns </w:t>
      </w:r>
      <w:r w:rsidR="002667F2" w:rsidRPr="00AD5C34">
        <w:rPr>
          <w:rFonts w:ascii="Times New Roman" w:hAnsi="Times New Roman"/>
          <w:sz w:val="24"/>
          <w:szCs w:val="24"/>
          <w:lang w:val="lv-LV"/>
        </w:rPr>
        <w:t>daudzfunkcionāls kūrorta</w:t>
      </w:r>
      <w:r w:rsidR="000A3E56" w:rsidRPr="00AD5C34">
        <w:rPr>
          <w:rFonts w:ascii="Times New Roman" w:hAnsi="Times New Roman"/>
          <w:sz w:val="24"/>
          <w:szCs w:val="24"/>
          <w:lang w:val="lv-LV"/>
        </w:rPr>
        <w:t xml:space="preserve"> objekts.</w:t>
      </w:r>
    </w:p>
    <w:p w14:paraId="2F502219" w14:textId="77777777" w:rsidR="003012E3" w:rsidRPr="00AD5C34" w:rsidRDefault="00506B8E" w:rsidP="00921B3A">
      <w:pPr>
        <w:tabs>
          <w:tab w:val="left" w:pos="1320"/>
        </w:tabs>
        <w:spacing w:after="0"/>
        <w:contextualSpacing/>
        <w:jc w:val="both"/>
        <w:rPr>
          <w:rFonts w:ascii="Times New Roman" w:hAnsi="Times New Roman"/>
          <w:sz w:val="24"/>
          <w:szCs w:val="24"/>
          <w:lang w:val="lv-LV"/>
        </w:rPr>
      </w:pPr>
      <w:r w:rsidRPr="00AD5C34">
        <w:rPr>
          <w:rFonts w:ascii="Times New Roman" w:eastAsia="Times New Roman" w:hAnsi="Times New Roman"/>
          <w:noProof/>
          <w:sz w:val="24"/>
          <w:szCs w:val="24"/>
          <w:lang w:val="lv-LV"/>
        </w:rPr>
        <w:t xml:space="preserve">Atkritumu apsaimniekošanu Paredzētās darbības veikšanas laikā reglamentē Atkritumu apsaimniekošanas likums. </w:t>
      </w:r>
      <w:r w:rsidR="0040440E" w:rsidRPr="00AD5C34">
        <w:rPr>
          <w:rFonts w:ascii="Times New Roman" w:hAnsi="Times New Roman"/>
          <w:sz w:val="24"/>
          <w:szCs w:val="24"/>
          <w:lang w:val="lv-LV"/>
        </w:rPr>
        <w:t xml:space="preserve">Atbilstoši Atkritumu apsaimniekošanas likuma 19. pantam </w:t>
      </w:r>
      <w:r w:rsidRPr="00AD5C34">
        <w:rPr>
          <w:rFonts w:ascii="Times New Roman" w:hAnsi="Times New Roman"/>
          <w:i/>
          <w:iCs/>
          <w:sz w:val="24"/>
          <w:szCs w:val="24"/>
          <w:lang w:val="lv-LV"/>
        </w:rPr>
        <w:t>i</w:t>
      </w:r>
      <w:r w:rsidR="0040440E" w:rsidRPr="00AD5C34">
        <w:rPr>
          <w:rFonts w:ascii="Times New Roman" w:hAnsi="Times New Roman"/>
          <w:i/>
          <w:iCs/>
          <w:sz w:val="24"/>
          <w:szCs w:val="24"/>
          <w:lang w:val="lv-LV"/>
        </w:rPr>
        <w:t xml:space="preserve">r aizliegts sajaukt dažāda veida bīstamos atkritumus, kā arī sajaukt bīstamos atkritumus ar sadzīves atkritumiem vai ražošanas atkritumiem. </w:t>
      </w:r>
      <w:r w:rsidR="0040440E" w:rsidRPr="00AD5C34">
        <w:rPr>
          <w:rFonts w:ascii="Times New Roman" w:hAnsi="Times New Roman"/>
          <w:sz w:val="24"/>
          <w:szCs w:val="24"/>
          <w:lang w:val="lv-LV"/>
        </w:rPr>
        <w:t>P</w:t>
      </w:r>
      <w:r w:rsidRPr="00AD5C34">
        <w:rPr>
          <w:rFonts w:ascii="Times New Roman" w:hAnsi="Times New Roman"/>
          <w:sz w:val="24"/>
          <w:szCs w:val="24"/>
          <w:lang w:val="lv-LV"/>
        </w:rPr>
        <w:t>aredzētās</w:t>
      </w:r>
      <w:r w:rsidR="0040440E" w:rsidRPr="00AD5C34">
        <w:rPr>
          <w:rFonts w:ascii="Times New Roman" w:hAnsi="Times New Roman"/>
          <w:sz w:val="24"/>
          <w:szCs w:val="24"/>
          <w:lang w:val="lv-LV"/>
        </w:rPr>
        <w:t xml:space="preserve"> darbības rezultātā radušies atkritumi jā</w:t>
      </w:r>
      <w:r w:rsidR="009B37B1" w:rsidRPr="00AD5C34">
        <w:rPr>
          <w:rFonts w:ascii="Times New Roman" w:hAnsi="Times New Roman"/>
          <w:sz w:val="24"/>
          <w:szCs w:val="24"/>
          <w:lang w:val="lv-LV"/>
        </w:rPr>
        <w:t>klasificē</w:t>
      </w:r>
      <w:r w:rsidR="0040440E" w:rsidRPr="00AD5C34">
        <w:rPr>
          <w:rFonts w:ascii="Times New Roman" w:hAnsi="Times New Roman"/>
          <w:sz w:val="24"/>
          <w:szCs w:val="24"/>
          <w:lang w:val="lv-LV"/>
        </w:rPr>
        <w:t xml:space="preserve"> atbilstoši Ministru kabineta 2011. gada 19. aprīļa noteikumu Nr.302 ,,Noteikumi par atkritumu klasifikatoru un īpašībām, kuras padara atkritumus bīstamus” pielikumā norādītajām atkritumu klasēm. Atkritumus, kuri radušies ēku nojaukšanas laikā, kuru sastāvā ir azbests</w:t>
      </w:r>
      <w:r w:rsidRPr="00AD5C34">
        <w:rPr>
          <w:rFonts w:ascii="Times New Roman" w:hAnsi="Times New Roman"/>
          <w:sz w:val="24"/>
          <w:szCs w:val="24"/>
          <w:lang w:val="lv-LV"/>
        </w:rPr>
        <w:t>, jā</w:t>
      </w:r>
      <w:r w:rsidR="0040440E" w:rsidRPr="00AD5C34">
        <w:rPr>
          <w:rFonts w:ascii="Times New Roman" w:hAnsi="Times New Roman"/>
          <w:sz w:val="24"/>
          <w:szCs w:val="24"/>
          <w:lang w:val="lv-LV"/>
        </w:rPr>
        <w:t>apsaimnieko atbilstoši Ministru kabineta 2011. gada 19. aprīļa noteikumu Nr. 301 ,,Noteikumi par azbesta un azbesta izstrādājumu ražošanas radīto vides piesārņojumu un azbesta atkritumu apsaimniekošanu” 13.-1</w:t>
      </w:r>
      <w:r w:rsidRPr="00AD5C34">
        <w:rPr>
          <w:rFonts w:ascii="Times New Roman" w:hAnsi="Times New Roman"/>
          <w:sz w:val="24"/>
          <w:szCs w:val="24"/>
          <w:lang w:val="lv-LV"/>
        </w:rPr>
        <w:t>5</w:t>
      </w:r>
      <w:r w:rsidR="0040440E" w:rsidRPr="00AD5C34">
        <w:rPr>
          <w:rFonts w:ascii="Times New Roman" w:hAnsi="Times New Roman"/>
          <w:sz w:val="24"/>
          <w:szCs w:val="24"/>
          <w:lang w:val="lv-LV"/>
        </w:rPr>
        <w:t>. punktam.</w:t>
      </w:r>
      <w:r w:rsidR="003012E3" w:rsidRPr="00AD5C34">
        <w:rPr>
          <w:rFonts w:ascii="Times New Roman" w:hAnsi="Times New Roman"/>
          <w:sz w:val="24"/>
          <w:szCs w:val="24"/>
          <w:lang w:val="lv-LV"/>
        </w:rPr>
        <w:t xml:space="preserve"> </w:t>
      </w:r>
    </w:p>
    <w:p w14:paraId="783E29C3" w14:textId="22F167AE" w:rsidR="00731AE3" w:rsidRPr="00AD5C34" w:rsidRDefault="00731AE3" w:rsidP="00921B3A">
      <w:pPr>
        <w:tabs>
          <w:tab w:val="left" w:pos="1320"/>
        </w:tabs>
        <w:spacing w:after="0"/>
        <w:contextualSpacing/>
        <w:jc w:val="both"/>
        <w:rPr>
          <w:rFonts w:ascii="Times New Roman" w:hAnsi="Times New Roman"/>
          <w:i/>
          <w:iCs/>
          <w:sz w:val="24"/>
          <w:szCs w:val="24"/>
          <w:lang w:val="lv-LV"/>
        </w:rPr>
      </w:pPr>
      <w:r w:rsidRPr="00AD5C34">
        <w:rPr>
          <w:rFonts w:ascii="Times New Roman" w:hAnsi="Times New Roman"/>
          <w:i/>
          <w:iCs/>
          <w:sz w:val="24"/>
          <w:szCs w:val="24"/>
          <w:lang w:val="lv-LV"/>
        </w:rPr>
        <w:t xml:space="preserve">Ja ēkas būvniecības laikā radušies atkritumi tiks savākti un nodoti atkritumu apsaimniekotājam, kuram ir spēkā esoša Valsts vides dienesta izsniegta atkritumu apsaimniekošanas atļauja un </w:t>
      </w:r>
      <w:r w:rsidR="000A3E56" w:rsidRPr="00AD5C34">
        <w:rPr>
          <w:rFonts w:ascii="Times New Roman" w:hAnsi="Times New Roman"/>
          <w:i/>
          <w:iCs/>
          <w:sz w:val="24"/>
          <w:szCs w:val="24"/>
          <w:lang w:val="lv-LV"/>
        </w:rPr>
        <w:t>kurš veic visu radušos atkritumu uzskaiti atkritumu pārvadājumu uzskaites valsts informācijas sistēmā saskaņā ar Ministru kabineta 2021.gada 18.februāra noteikumos Nr.113 “Atkritumu un to pārvadājumu uzskaites kārtība” noteikto kārtību</w:t>
      </w:r>
      <w:r w:rsidRPr="00AD5C34">
        <w:rPr>
          <w:rFonts w:ascii="Times New Roman" w:hAnsi="Times New Roman"/>
          <w:i/>
          <w:iCs/>
          <w:sz w:val="24"/>
          <w:szCs w:val="24"/>
          <w:lang w:val="lv-LV"/>
        </w:rPr>
        <w:t>, kā arī netiks sajaukti bīstamie un sadzīves atkritumi, tad iespējamais piesārņojums vidē samazināsies līdz minimumam, kā arī netiks veicināta nepareiza apsaimniekoto atkritumu plūsma.</w:t>
      </w:r>
    </w:p>
    <w:p w14:paraId="16ACA826" w14:textId="77777777" w:rsidR="000A3E56" w:rsidRPr="00AD5C34" w:rsidRDefault="000A3E56" w:rsidP="00921B3A">
      <w:pPr>
        <w:spacing w:after="0"/>
        <w:contextualSpacing/>
        <w:jc w:val="both"/>
        <w:rPr>
          <w:rFonts w:ascii="Times New Roman" w:hAnsi="Times New Roman"/>
          <w:sz w:val="24"/>
          <w:szCs w:val="24"/>
          <w:lang w:val="lv-LV"/>
        </w:rPr>
      </w:pPr>
      <w:r w:rsidRPr="00AD5C34">
        <w:rPr>
          <w:rFonts w:ascii="Times New Roman" w:hAnsi="Times New Roman"/>
          <w:sz w:val="24"/>
          <w:szCs w:val="24"/>
          <w:lang w:val="lv-LV"/>
        </w:rPr>
        <w:t>Paredzētā būvniecības iecere normālos apstākļos nav saistīta ar būtisku ietekmju rašanos, nav saistāma ar ievērojamu dabas resursu patēriņu un būtiska piesārņojuma draudiem.</w:t>
      </w:r>
    </w:p>
    <w:p w14:paraId="3D4656C8" w14:textId="77777777" w:rsidR="007A5B15" w:rsidRPr="00AD5C34" w:rsidRDefault="007A5B15" w:rsidP="00921B3A">
      <w:pPr>
        <w:spacing w:after="0"/>
        <w:contextualSpacing/>
        <w:jc w:val="both"/>
        <w:rPr>
          <w:rFonts w:ascii="Times New Roman" w:hAnsi="Times New Roman"/>
          <w:b/>
          <w:sz w:val="24"/>
          <w:szCs w:val="24"/>
          <w:lang w:val="lv-LV"/>
        </w:rPr>
      </w:pPr>
    </w:p>
    <w:p w14:paraId="23EA44A6" w14:textId="77777777" w:rsidR="00315DD3" w:rsidRPr="00AD5C34" w:rsidRDefault="00315DD3" w:rsidP="00921B3A">
      <w:pPr>
        <w:spacing w:after="0"/>
        <w:contextualSpacing/>
        <w:jc w:val="both"/>
        <w:rPr>
          <w:rFonts w:ascii="Times New Roman" w:hAnsi="Times New Roman"/>
          <w:b/>
          <w:sz w:val="24"/>
          <w:szCs w:val="24"/>
          <w:lang w:val="lv-LV"/>
        </w:rPr>
      </w:pPr>
      <w:r w:rsidRPr="00AD5C34">
        <w:rPr>
          <w:rFonts w:ascii="Times New Roman" w:hAnsi="Times New Roman"/>
          <w:b/>
          <w:sz w:val="24"/>
          <w:szCs w:val="24"/>
          <w:lang w:val="lv-LV"/>
        </w:rPr>
        <w:t>Secinājumi:</w:t>
      </w:r>
    </w:p>
    <w:p w14:paraId="0A2894E6" w14:textId="79DA3A82" w:rsidR="00731AE3" w:rsidRPr="00AD5C34" w:rsidRDefault="004F6ED3" w:rsidP="00921B3A">
      <w:pPr>
        <w:spacing w:after="0"/>
        <w:contextualSpacing/>
        <w:jc w:val="both"/>
        <w:rPr>
          <w:rFonts w:ascii="Times New Roman" w:hAnsi="Times New Roman"/>
          <w:sz w:val="24"/>
          <w:szCs w:val="24"/>
          <w:lang w:val="lv-LV"/>
        </w:rPr>
      </w:pPr>
      <w:r w:rsidRPr="00AD5C34">
        <w:rPr>
          <w:rFonts w:ascii="Times New Roman" w:hAnsi="Times New Roman"/>
          <w:sz w:val="24"/>
          <w:szCs w:val="24"/>
          <w:lang w:val="lv-LV"/>
        </w:rPr>
        <w:t>P</w:t>
      </w:r>
      <w:r w:rsidR="000F0B12" w:rsidRPr="00AD5C34">
        <w:rPr>
          <w:rFonts w:ascii="Times New Roman" w:hAnsi="Times New Roman"/>
          <w:sz w:val="24"/>
          <w:szCs w:val="24"/>
          <w:lang w:val="lv-LV"/>
        </w:rPr>
        <w:t>aredzētās darbības vieta jau ir antropogēni ietekmēta.</w:t>
      </w:r>
      <w:r w:rsidR="001D6545" w:rsidRPr="00AD5C34">
        <w:rPr>
          <w:rFonts w:ascii="Times New Roman" w:hAnsi="Times New Roman"/>
          <w:sz w:val="24"/>
          <w:szCs w:val="24"/>
          <w:lang w:val="lv-LV"/>
        </w:rPr>
        <w:t xml:space="preserve"> </w:t>
      </w:r>
      <w:r w:rsidR="00315DD3" w:rsidRPr="00AD5C34">
        <w:rPr>
          <w:rFonts w:ascii="Times New Roman" w:hAnsi="Times New Roman"/>
          <w:sz w:val="24"/>
          <w:szCs w:val="24"/>
          <w:lang w:val="lv-LV"/>
        </w:rPr>
        <w:t xml:space="preserve">Tā kā </w:t>
      </w:r>
      <w:r w:rsidR="00B03B12" w:rsidRPr="00AD5C34">
        <w:rPr>
          <w:rFonts w:ascii="Times New Roman" w:hAnsi="Times New Roman"/>
          <w:sz w:val="24"/>
          <w:szCs w:val="24"/>
          <w:lang w:val="lv-LV"/>
        </w:rPr>
        <w:t>P</w:t>
      </w:r>
      <w:r w:rsidR="00315DD3" w:rsidRPr="00AD5C34">
        <w:rPr>
          <w:rFonts w:ascii="Times New Roman" w:hAnsi="Times New Roman"/>
          <w:sz w:val="24"/>
          <w:szCs w:val="24"/>
          <w:lang w:val="lv-LV"/>
        </w:rPr>
        <w:t>aredzētā darbība tiks veikta pilsētas teritorijā, tai skaitā atbilstoši vietējās pašvaldības teritorijas plānojumam, kā arī tā ti</w:t>
      </w:r>
      <w:r w:rsidR="00963AF6" w:rsidRPr="00AD5C34">
        <w:rPr>
          <w:rFonts w:ascii="Times New Roman" w:hAnsi="Times New Roman"/>
          <w:sz w:val="24"/>
          <w:szCs w:val="24"/>
          <w:lang w:val="lv-LV"/>
        </w:rPr>
        <w:t>ek</w:t>
      </w:r>
      <w:r w:rsidR="00315DD3" w:rsidRPr="00AD5C34">
        <w:rPr>
          <w:rFonts w:ascii="Times New Roman" w:hAnsi="Times New Roman"/>
          <w:sz w:val="24"/>
          <w:szCs w:val="24"/>
          <w:lang w:val="lv-LV"/>
        </w:rPr>
        <w:t xml:space="preserve"> saskaņota ar attiecīgo Valsts vides dienesta reģionālo vides pārvaldi, paredzētā darbība krasta kāpu aizsargjoslā ir pieļaujama atbilstoši Aizsargjoslu likuma</w:t>
      </w:r>
      <w:r w:rsidR="003012E3" w:rsidRPr="00AD5C34">
        <w:rPr>
          <w:rFonts w:ascii="Times New Roman" w:hAnsi="Times New Roman"/>
          <w:sz w:val="24"/>
          <w:szCs w:val="24"/>
          <w:lang w:val="lv-LV"/>
        </w:rPr>
        <w:t>m</w:t>
      </w:r>
      <w:r w:rsidR="00315DD3" w:rsidRPr="00AD5C34">
        <w:rPr>
          <w:rFonts w:ascii="Times New Roman" w:hAnsi="Times New Roman"/>
          <w:sz w:val="24"/>
          <w:szCs w:val="24"/>
          <w:lang w:val="lv-LV"/>
        </w:rPr>
        <w:t>.</w:t>
      </w:r>
      <w:r w:rsidR="000A131C" w:rsidRPr="00AD5C34">
        <w:rPr>
          <w:rFonts w:ascii="Times New Roman" w:hAnsi="Times New Roman"/>
          <w:sz w:val="24"/>
          <w:szCs w:val="24"/>
          <w:lang w:val="lv-LV"/>
        </w:rPr>
        <w:t xml:space="preserve"> </w:t>
      </w:r>
      <w:r w:rsidR="00B03B12" w:rsidRPr="00AD5C34">
        <w:rPr>
          <w:rFonts w:ascii="Times New Roman" w:hAnsi="Times New Roman"/>
          <w:sz w:val="24"/>
          <w:szCs w:val="24"/>
          <w:lang w:val="lv-LV"/>
        </w:rPr>
        <w:t>A</w:t>
      </w:r>
      <w:r w:rsidR="000A131C" w:rsidRPr="00AD5C34">
        <w:rPr>
          <w:rFonts w:ascii="Times New Roman" w:hAnsi="Times New Roman"/>
          <w:sz w:val="24"/>
          <w:szCs w:val="24"/>
          <w:lang w:val="lv-LV"/>
        </w:rPr>
        <w:t>ttiecīgi apsaimniekojot</w:t>
      </w:r>
      <w:r w:rsidR="003012E3" w:rsidRPr="00AD5C34">
        <w:rPr>
          <w:rFonts w:ascii="Times New Roman" w:hAnsi="Times New Roman"/>
          <w:sz w:val="24"/>
          <w:szCs w:val="24"/>
          <w:lang w:val="lv-LV"/>
        </w:rPr>
        <w:t xml:space="preserve"> </w:t>
      </w:r>
      <w:r w:rsidR="003012E3" w:rsidRPr="00AD5C34">
        <w:rPr>
          <w:rFonts w:ascii="Times New Roman" w:hAnsi="Times New Roman"/>
          <w:sz w:val="24"/>
          <w:szCs w:val="24"/>
          <w:lang w:val="lv-LV"/>
        </w:rPr>
        <w:lastRenderedPageBreak/>
        <w:t>radušos</w:t>
      </w:r>
      <w:r w:rsidR="000A131C" w:rsidRPr="00AD5C34">
        <w:rPr>
          <w:rFonts w:ascii="Times New Roman" w:hAnsi="Times New Roman"/>
          <w:sz w:val="24"/>
          <w:szCs w:val="24"/>
          <w:lang w:val="lv-LV"/>
        </w:rPr>
        <w:t xml:space="preserve"> atkritumus</w:t>
      </w:r>
      <w:r w:rsidR="00B03B12" w:rsidRPr="00AD5C34">
        <w:rPr>
          <w:rFonts w:ascii="Times New Roman" w:hAnsi="Times New Roman"/>
          <w:sz w:val="24"/>
          <w:szCs w:val="24"/>
          <w:lang w:val="lv-LV"/>
        </w:rPr>
        <w:t>, ievērojot pasākumus teritorijā esošo koku aizsardzībai, kā arī</w:t>
      </w:r>
      <w:r w:rsidR="000A131C" w:rsidRPr="00AD5C34">
        <w:rPr>
          <w:rFonts w:ascii="Times New Roman" w:hAnsi="Times New Roman"/>
          <w:sz w:val="24"/>
          <w:szCs w:val="24"/>
          <w:lang w:val="lv-LV"/>
        </w:rPr>
        <w:t xml:space="preserve"> ievērojot DAP </w:t>
      </w:r>
      <w:r w:rsidR="00B03B12" w:rsidRPr="00AD5C34">
        <w:rPr>
          <w:rFonts w:ascii="Times New Roman" w:hAnsi="Times New Roman"/>
          <w:sz w:val="24"/>
          <w:szCs w:val="24"/>
          <w:lang w:val="lv-LV"/>
        </w:rPr>
        <w:t xml:space="preserve">un ekspertu atzinumos minētos norādījumus/ </w:t>
      </w:r>
      <w:r w:rsidR="000A131C" w:rsidRPr="00AD5C34">
        <w:rPr>
          <w:rFonts w:ascii="Times New Roman" w:hAnsi="Times New Roman"/>
          <w:sz w:val="24"/>
          <w:szCs w:val="24"/>
          <w:lang w:val="lv-LV"/>
        </w:rPr>
        <w:t xml:space="preserve">izvirzītās prasības, ietekmes uz vidi var tiks samazinātas līdz minimumam. </w:t>
      </w:r>
    </w:p>
    <w:p w14:paraId="23EA44AA" w14:textId="47551BCA" w:rsidR="008979C2" w:rsidRPr="00AD5C34" w:rsidRDefault="00315DD3" w:rsidP="00921B3A">
      <w:pPr>
        <w:spacing w:after="0"/>
        <w:contextualSpacing/>
        <w:jc w:val="both"/>
        <w:rPr>
          <w:rFonts w:ascii="Times New Roman" w:eastAsia="Times New Roman" w:hAnsi="Times New Roman"/>
          <w:noProof/>
          <w:sz w:val="24"/>
          <w:szCs w:val="24"/>
          <w:lang w:val="lv-LV"/>
        </w:rPr>
      </w:pPr>
      <w:r w:rsidRPr="00AD5C34">
        <w:rPr>
          <w:rFonts w:ascii="Times New Roman" w:eastAsia="Times New Roman" w:hAnsi="Times New Roman"/>
          <w:noProof/>
          <w:sz w:val="24"/>
          <w:szCs w:val="24"/>
          <w:lang w:val="lv-LV"/>
        </w:rPr>
        <w:t>Ņemot vērā iepriekš minēto, Dienest</w:t>
      </w:r>
      <w:r w:rsidR="00963AF6" w:rsidRPr="00AD5C34">
        <w:rPr>
          <w:rFonts w:ascii="Times New Roman" w:eastAsia="Times New Roman" w:hAnsi="Times New Roman"/>
          <w:noProof/>
          <w:sz w:val="24"/>
          <w:szCs w:val="24"/>
          <w:lang w:val="lv-LV"/>
        </w:rPr>
        <w:t>s secina, ka P</w:t>
      </w:r>
      <w:r w:rsidRPr="00AD5C34">
        <w:rPr>
          <w:rFonts w:ascii="Times New Roman" w:eastAsia="Times New Roman" w:hAnsi="Times New Roman"/>
          <w:noProof/>
          <w:sz w:val="24"/>
          <w:szCs w:val="24"/>
          <w:lang w:val="lv-LV"/>
        </w:rPr>
        <w:t>aredzētai darbībai nav piemērojams ietekmes uz vidi novērtējums, jo ietekmes ir identificētas sākotnējā izvērtējuma ietvarā un paredzētā darbība kopumā neradīs būtiskas ietekmes uz vidi.</w:t>
      </w:r>
    </w:p>
    <w:p w14:paraId="02F22652" w14:textId="77777777" w:rsidR="001D6545" w:rsidRPr="00AD5C34" w:rsidRDefault="001D6545" w:rsidP="00921B3A">
      <w:pPr>
        <w:spacing w:after="0"/>
        <w:contextualSpacing/>
        <w:rPr>
          <w:rFonts w:ascii="Times New Roman" w:hAnsi="Times New Roman"/>
          <w:sz w:val="24"/>
          <w:szCs w:val="24"/>
          <w:lang w:val="lv-LV"/>
        </w:rPr>
      </w:pPr>
    </w:p>
    <w:p w14:paraId="23EA44AD" w14:textId="77777777" w:rsidR="00315DD3" w:rsidRPr="00AD5C34" w:rsidRDefault="00315DD3" w:rsidP="00921B3A">
      <w:pPr>
        <w:pStyle w:val="Heading5"/>
        <w:spacing w:before="0" w:after="0"/>
        <w:contextualSpacing/>
        <w:jc w:val="both"/>
        <w:rPr>
          <w:rFonts w:ascii="Times New Roman" w:hAnsi="Times New Roman"/>
          <w:i w:val="0"/>
          <w:sz w:val="24"/>
          <w:szCs w:val="24"/>
          <w:lang w:val="lv-LV"/>
        </w:rPr>
      </w:pPr>
      <w:r w:rsidRPr="00AD5C34">
        <w:rPr>
          <w:rFonts w:ascii="Times New Roman" w:hAnsi="Times New Roman"/>
          <w:i w:val="0"/>
          <w:sz w:val="24"/>
          <w:szCs w:val="24"/>
          <w:lang w:val="lv-LV"/>
        </w:rPr>
        <w:t xml:space="preserve">6. Izvērtētā dokumentācija: </w:t>
      </w:r>
    </w:p>
    <w:p w14:paraId="56DA42A0" w14:textId="451FB9A8" w:rsidR="00202D90" w:rsidRPr="00AD5C34" w:rsidRDefault="00B03B12" w:rsidP="00921B3A">
      <w:pPr>
        <w:numPr>
          <w:ilvl w:val="0"/>
          <w:numId w:val="16"/>
        </w:numPr>
        <w:spacing w:after="0"/>
        <w:contextualSpacing/>
        <w:jc w:val="both"/>
        <w:rPr>
          <w:rFonts w:ascii="Times New Roman" w:hAnsi="Times New Roman"/>
          <w:sz w:val="24"/>
          <w:szCs w:val="24"/>
          <w:lang w:val="lv-LV"/>
        </w:rPr>
      </w:pPr>
      <w:r w:rsidRPr="00AD5C34">
        <w:rPr>
          <w:rFonts w:ascii="Times New Roman" w:eastAsia="Times New Roman" w:hAnsi="Times New Roman"/>
          <w:bCs/>
          <w:iCs/>
          <w:sz w:val="24"/>
          <w:szCs w:val="24"/>
          <w:lang w:val="lv-LV"/>
        </w:rPr>
        <w:t>P</w:t>
      </w:r>
      <w:r w:rsidR="000A131C" w:rsidRPr="00AD5C34">
        <w:rPr>
          <w:rFonts w:ascii="Times New Roman" w:eastAsia="Times New Roman" w:hAnsi="Times New Roman"/>
          <w:bCs/>
          <w:iCs/>
          <w:sz w:val="24"/>
          <w:szCs w:val="24"/>
          <w:lang w:val="lv-LV"/>
        </w:rPr>
        <w:t xml:space="preserve">ilnvarotās personas </w:t>
      </w:r>
      <w:r w:rsidR="00202D90" w:rsidRPr="00AD5C34">
        <w:rPr>
          <w:rFonts w:ascii="Times New Roman" w:eastAsia="Times New Roman" w:hAnsi="Times New Roman"/>
          <w:bCs/>
          <w:iCs/>
          <w:sz w:val="24"/>
          <w:szCs w:val="24"/>
          <w:lang w:val="lv-LV"/>
        </w:rPr>
        <w:t xml:space="preserve">2021.gada </w:t>
      </w:r>
      <w:r w:rsidRPr="00AD5C34">
        <w:rPr>
          <w:rFonts w:ascii="Times New Roman" w:eastAsia="Times New Roman" w:hAnsi="Times New Roman"/>
          <w:bCs/>
          <w:iCs/>
          <w:sz w:val="24"/>
          <w:szCs w:val="24"/>
          <w:lang w:val="lv-LV"/>
        </w:rPr>
        <w:t>8.novembrī</w:t>
      </w:r>
      <w:r w:rsidR="00202D90" w:rsidRPr="00AD5C34">
        <w:rPr>
          <w:rFonts w:ascii="Times New Roman" w:eastAsia="Times New Roman" w:hAnsi="Times New Roman"/>
          <w:bCs/>
          <w:iCs/>
          <w:sz w:val="24"/>
          <w:szCs w:val="24"/>
          <w:lang w:val="lv-LV"/>
        </w:rPr>
        <w:t xml:space="preserve"> </w:t>
      </w:r>
      <w:r w:rsidR="00202D90" w:rsidRPr="00AD5C34">
        <w:rPr>
          <w:rFonts w:ascii="Times New Roman" w:hAnsi="Times New Roman"/>
          <w:sz w:val="24"/>
          <w:szCs w:val="24"/>
          <w:lang w:val="lv-LV"/>
        </w:rPr>
        <w:t xml:space="preserve">Dienestā </w:t>
      </w:r>
      <w:r w:rsidR="00202D90" w:rsidRPr="00AD5C34">
        <w:rPr>
          <w:rFonts w:ascii="Times New Roman" w:eastAsia="Times New Roman" w:hAnsi="Times New Roman"/>
          <w:bCs/>
          <w:iCs/>
          <w:sz w:val="24"/>
          <w:szCs w:val="24"/>
          <w:lang w:val="lv-LV"/>
        </w:rPr>
        <w:t xml:space="preserve">reģistrētais </w:t>
      </w:r>
      <w:r w:rsidR="000A131C" w:rsidRPr="00AD5C34">
        <w:rPr>
          <w:rFonts w:ascii="Times New Roman" w:eastAsia="Times New Roman" w:hAnsi="Times New Roman"/>
          <w:bCs/>
          <w:iCs/>
          <w:sz w:val="24"/>
          <w:szCs w:val="24"/>
          <w:lang w:val="lv-LV"/>
        </w:rPr>
        <w:t xml:space="preserve">2021.gada </w:t>
      </w:r>
      <w:r w:rsidRPr="00AD5C34">
        <w:rPr>
          <w:rFonts w:ascii="Times New Roman" w:eastAsia="Times New Roman" w:hAnsi="Times New Roman"/>
          <w:bCs/>
          <w:iCs/>
          <w:sz w:val="24"/>
          <w:szCs w:val="24"/>
          <w:lang w:val="lv-LV"/>
        </w:rPr>
        <w:t>5.novembra</w:t>
      </w:r>
      <w:r w:rsidR="000A131C" w:rsidRPr="00AD5C34">
        <w:rPr>
          <w:rFonts w:ascii="Times New Roman" w:eastAsia="Times New Roman" w:hAnsi="Times New Roman"/>
          <w:bCs/>
          <w:iCs/>
          <w:sz w:val="24"/>
          <w:szCs w:val="24"/>
          <w:lang w:val="lv-LV"/>
        </w:rPr>
        <w:t xml:space="preserve"> </w:t>
      </w:r>
      <w:r w:rsidR="00202D90" w:rsidRPr="00AD5C34">
        <w:rPr>
          <w:rFonts w:ascii="Times New Roman" w:eastAsia="Times New Roman" w:hAnsi="Times New Roman"/>
          <w:bCs/>
          <w:iCs/>
          <w:sz w:val="24"/>
          <w:szCs w:val="24"/>
          <w:lang w:val="lv-LV"/>
        </w:rPr>
        <w:t xml:space="preserve">paziņojums no BIS </w:t>
      </w:r>
      <w:r w:rsidR="000A131C" w:rsidRPr="00AD5C34">
        <w:rPr>
          <w:rFonts w:ascii="Times New Roman" w:eastAsia="Times New Roman" w:hAnsi="Times New Roman"/>
          <w:bCs/>
          <w:iCs/>
          <w:sz w:val="24"/>
          <w:szCs w:val="24"/>
          <w:lang w:val="lv-LV"/>
        </w:rPr>
        <w:t>tehnisko noteikumu saņemšanai</w:t>
      </w:r>
      <w:r w:rsidR="007B1742" w:rsidRPr="00AD5C34">
        <w:rPr>
          <w:rFonts w:ascii="Times New Roman" w:eastAsia="Times New Roman" w:hAnsi="Times New Roman"/>
          <w:bCs/>
          <w:iCs/>
          <w:sz w:val="24"/>
          <w:szCs w:val="24"/>
          <w:lang w:val="lv-LV"/>
        </w:rPr>
        <w:t xml:space="preserve"> un ietekmes uz vidi sākotnējā izvērtējuma veikšanai</w:t>
      </w:r>
      <w:r w:rsidR="000A131C" w:rsidRPr="00AD5C34">
        <w:rPr>
          <w:rFonts w:ascii="Times New Roman" w:eastAsia="Times New Roman" w:hAnsi="Times New Roman"/>
          <w:bCs/>
          <w:iCs/>
          <w:sz w:val="24"/>
          <w:szCs w:val="24"/>
          <w:lang w:val="lv-LV"/>
        </w:rPr>
        <w:t>.</w:t>
      </w:r>
    </w:p>
    <w:p w14:paraId="78007729" w14:textId="687C1C7B" w:rsidR="000A131C" w:rsidRPr="00AD5C34" w:rsidRDefault="00096E45" w:rsidP="00921B3A">
      <w:pPr>
        <w:numPr>
          <w:ilvl w:val="0"/>
          <w:numId w:val="16"/>
        </w:numPr>
        <w:spacing w:after="0"/>
        <w:contextualSpacing/>
        <w:jc w:val="both"/>
        <w:rPr>
          <w:rFonts w:ascii="Times New Roman" w:hAnsi="Times New Roman"/>
          <w:sz w:val="24"/>
          <w:szCs w:val="24"/>
          <w:lang w:val="lv-LV"/>
        </w:rPr>
      </w:pPr>
      <w:r w:rsidRPr="00AD5C34">
        <w:rPr>
          <w:rFonts w:ascii="Times New Roman" w:eastAsia="Times New Roman" w:hAnsi="Times New Roman"/>
          <w:bCs/>
          <w:iCs/>
          <w:sz w:val="24"/>
          <w:szCs w:val="24"/>
          <w:lang w:val="lv-LV"/>
        </w:rPr>
        <w:t>P</w:t>
      </w:r>
      <w:r w:rsidR="000A131C" w:rsidRPr="00AD5C34">
        <w:rPr>
          <w:rFonts w:ascii="Times New Roman" w:eastAsia="Times New Roman" w:hAnsi="Times New Roman"/>
          <w:bCs/>
          <w:iCs/>
          <w:sz w:val="24"/>
          <w:szCs w:val="24"/>
          <w:lang w:val="lv-LV"/>
        </w:rPr>
        <w:t xml:space="preserve">ilnvarotās personas </w:t>
      </w:r>
      <w:r w:rsidR="000A131C" w:rsidRPr="00AD5C34">
        <w:rPr>
          <w:rFonts w:ascii="Times New Roman" w:hAnsi="Times New Roman"/>
          <w:sz w:val="24"/>
          <w:szCs w:val="24"/>
          <w:lang w:val="lv-LV"/>
        </w:rPr>
        <w:t>2021.gada</w:t>
      </w:r>
      <w:r w:rsidRPr="00AD5C34">
        <w:rPr>
          <w:rFonts w:ascii="Times New Roman" w:hAnsi="Times New Roman"/>
          <w:sz w:val="24"/>
          <w:szCs w:val="24"/>
          <w:lang w:val="lv-LV"/>
        </w:rPr>
        <w:t xml:space="preserve"> 15.decembrī</w:t>
      </w:r>
      <w:r w:rsidR="000A131C" w:rsidRPr="00AD5C34">
        <w:rPr>
          <w:rFonts w:ascii="Times New Roman" w:hAnsi="Times New Roman"/>
          <w:sz w:val="24"/>
          <w:szCs w:val="24"/>
          <w:lang w:val="lv-LV"/>
        </w:rPr>
        <w:t xml:space="preserve"> BIS sistēmā pievienotā papildus informācija</w:t>
      </w:r>
      <w:r w:rsidR="007A5B15" w:rsidRPr="00AD5C34">
        <w:rPr>
          <w:rFonts w:ascii="Times New Roman" w:hAnsi="Times New Roman"/>
          <w:sz w:val="24"/>
          <w:szCs w:val="24"/>
          <w:lang w:val="lv-LV"/>
        </w:rPr>
        <w:t>.</w:t>
      </w:r>
    </w:p>
    <w:p w14:paraId="72771EB4" w14:textId="15A2F180" w:rsidR="00096E45" w:rsidRPr="00AD5C34" w:rsidRDefault="00096E45" w:rsidP="00096E45">
      <w:pPr>
        <w:pStyle w:val="ListParagraph"/>
        <w:numPr>
          <w:ilvl w:val="0"/>
          <w:numId w:val="16"/>
        </w:numPr>
        <w:spacing w:after="0"/>
        <w:jc w:val="both"/>
        <w:rPr>
          <w:rFonts w:ascii="Times New Roman" w:hAnsi="Times New Roman"/>
          <w:sz w:val="24"/>
          <w:szCs w:val="24"/>
          <w:lang w:val="lv-LV"/>
        </w:rPr>
      </w:pPr>
      <w:r w:rsidRPr="00AD5C34">
        <w:rPr>
          <w:rFonts w:ascii="Times New Roman" w:hAnsi="Times New Roman"/>
          <w:sz w:val="24"/>
          <w:szCs w:val="24"/>
          <w:lang w:val="lv-LV"/>
        </w:rPr>
        <w:t xml:space="preserve">Dabas aizsardzības pārvaldes 2021.gada 2. decembrī reģistrētā vēstule </w:t>
      </w:r>
      <w:r w:rsidR="00E65D44" w:rsidRPr="00AD5C34">
        <w:rPr>
          <w:rFonts w:ascii="Times New Roman" w:hAnsi="Times New Roman"/>
          <w:sz w:val="24"/>
          <w:szCs w:val="24"/>
          <w:lang w:val="lv-LV"/>
        </w:rPr>
        <w:br/>
      </w:r>
      <w:r w:rsidRPr="00AD5C34">
        <w:rPr>
          <w:rFonts w:ascii="Times New Roman" w:hAnsi="Times New Roman"/>
          <w:sz w:val="24"/>
          <w:szCs w:val="24"/>
          <w:lang w:val="lv-LV"/>
        </w:rPr>
        <w:t xml:space="preserve">Nr.3.27/6727/2021-N. </w:t>
      </w:r>
    </w:p>
    <w:p w14:paraId="5EE1C7FD" w14:textId="77777777" w:rsidR="00096E45" w:rsidRPr="00AD5C34" w:rsidRDefault="00096E45" w:rsidP="00096E45">
      <w:pPr>
        <w:pStyle w:val="ListParagraph"/>
        <w:numPr>
          <w:ilvl w:val="0"/>
          <w:numId w:val="16"/>
        </w:numPr>
        <w:spacing w:after="0"/>
        <w:jc w:val="both"/>
        <w:rPr>
          <w:rFonts w:ascii="Times New Roman" w:hAnsi="Times New Roman"/>
          <w:sz w:val="24"/>
          <w:szCs w:val="24"/>
          <w:lang w:val="lv-LV"/>
        </w:rPr>
      </w:pPr>
      <w:r w:rsidRPr="00AD5C34">
        <w:rPr>
          <w:rFonts w:ascii="Times New Roman" w:hAnsi="Times New Roman"/>
          <w:sz w:val="24"/>
          <w:szCs w:val="24"/>
          <w:lang w:val="lv-LV"/>
        </w:rPr>
        <w:t>Dabas aizsardzības pārvaldes dabas datu pārvaldības sistēma „OZOLS”.</w:t>
      </w:r>
    </w:p>
    <w:p w14:paraId="2E649585" w14:textId="6C8B282E" w:rsidR="00096E45" w:rsidRPr="00AD5C34" w:rsidRDefault="00096E45" w:rsidP="00096E45">
      <w:pPr>
        <w:numPr>
          <w:ilvl w:val="0"/>
          <w:numId w:val="16"/>
        </w:numPr>
        <w:spacing w:after="0"/>
        <w:contextualSpacing/>
        <w:jc w:val="both"/>
        <w:rPr>
          <w:rFonts w:ascii="Times New Roman" w:hAnsi="Times New Roman"/>
          <w:sz w:val="24"/>
          <w:szCs w:val="24"/>
          <w:lang w:val="lv-LV"/>
        </w:rPr>
      </w:pPr>
      <w:r w:rsidRPr="00AD5C34">
        <w:rPr>
          <w:rFonts w:ascii="Times New Roman" w:eastAsia="Times New Roman" w:hAnsi="Times New Roman"/>
          <w:bCs/>
          <w:iCs/>
          <w:sz w:val="24"/>
          <w:szCs w:val="24"/>
          <w:lang w:val="lv-LV"/>
        </w:rPr>
        <w:t xml:space="preserve">Pilnvarotās personas </w:t>
      </w:r>
      <w:r w:rsidRPr="00AD5C34">
        <w:rPr>
          <w:rFonts w:ascii="Times New Roman" w:hAnsi="Times New Roman"/>
          <w:sz w:val="24"/>
          <w:szCs w:val="24"/>
          <w:lang w:val="lv-LV"/>
        </w:rPr>
        <w:t>2022.gada 12.janvārī BIS sistēmā pievienotā papildus informācija</w:t>
      </w:r>
      <w:r w:rsidR="007A5B15" w:rsidRPr="00AD5C34">
        <w:rPr>
          <w:rFonts w:ascii="Times New Roman" w:hAnsi="Times New Roman"/>
          <w:sz w:val="24"/>
          <w:szCs w:val="24"/>
          <w:lang w:val="lv-LV"/>
        </w:rPr>
        <w:t>.</w:t>
      </w:r>
    </w:p>
    <w:p w14:paraId="23EA44B1" w14:textId="323049A9" w:rsidR="00315DD3" w:rsidRPr="00AD5C34" w:rsidRDefault="00315DD3" w:rsidP="00921B3A">
      <w:pPr>
        <w:pStyle w:val="ListParagraph"/>
        <w:numPr>
          <w:ilvl w:val="0"/>
          <w:numId w:val="16"/>
        </w:numPr>
        <w:spacing w:after="0"/>
        <w:jc w:val="both"/>
        <w:rPr>
          <w:rFonts w:ascii="Times New Roman" w:hAnsi="Times New Roman"/>
          <w:sz w:val="24"/>
          <w:szCs w:val="24"/>
          <w:lang w:val="lv-LV"/>
        </w:rPr>
      </w:pPr>
      <w:r w:rsidRPr="00AD5C34">
        <w:rPr>
          <w:rFonts w:ascii="Times New Roman" w:hAnsi="Times New Roman"/>
          <w:sz w:val="24"/>
          <w:szCs w:val="24"/>
          <w:lang w:val="lv-LV"/>
        </w:rPr>
        <w:t xml:space="preserve">VSIA „Latvijas Vides, ģeoloģijas un meteoroloģijas centrs” Piesārņoto un potenciāli piesārņoto vietu </w:t>
      </w:r>
      <w:r w:rsidR="00096E45" w:rsidRPr="00AD5C34">
        <w:rPr>
          <w:rFonts w:ascii="Times New Roman" w:hAnsi="Times New Roman"/>
          <w:sz w:val="24"/>
          <w:szCs w:val="24"/>
          <w:lang w:val="lv-LV"/>
        </w:rPr>
        <w:t>reģistrs</w:t>
      </w:r>
      <w:r w:rsidRPr="00AD5C34">
        <w:rPr>
          <w:rFonts w:ascii="Times New Roman" w:hAnsi="Times New Roman"/>
          <w:sz w:val="24"/>
          <w:szCs w:val="24"/>
          <w:lang w:val="lv-LV"/>
        </w:rPr>
        <w:t xml:space="preserve">. </w:t>
      </w:r>
    </w:p>
    <w:p w14:paraId="5128A14F" w14:textId="16C224A2" w:rsidR="00202D90" w:rsidRPr="00AD5C34" w:rsidRDefault="00202D90" w:rsidP="00921B3A">
      <w:pPr>
        <w:pStyle w:val="ListParagraph"/>
        <w:numPr>
          <w:ilvl w:val="0"/>
          <w:numId w:val="16"/>
        </w:numPr>
        <w:spacing w:after="0"/>
        <w:jc w:val="both"/>
        <w:rPr>
          <w:rFonts w:ascii="Times New Roman" w:hAnsi="Times New Roman"/>
          <w:sz w:val="24"/>
          <w:szCs w:val="24"/>
          <w:lang w:val="lv-LV"/>
        </w:rPr>
      </w:pPr>
      <w:r w:rsidRPr="00AD5C34">
        <w:rPr>
          <w:rFonts w:ascii="Times New Roman" w:eastAsia="Times New Roman" w:hAnsi="Times New Roman"/>
          <w:noProof/>
          <w:sz w:val="24"/>
          <w:szCs w:val="24"/>
          <w:lang w:val="lv-LV"/>
        </w:rPr>
        <w:t>Jūrmalas pilsētas domes 2016. gada 24. marta saistošie noteikumi Nr.8 “Par Jūrmalas pilsētas Teritorijas plānojuma grozījumu grafiskās daļas, teritorijas izmantošanas un apbūves noteikumu apstiprināšanu”.</w:t>
      </w:r>
    </w:p>
    <w:p w14:paraId="310407A9" w14:textId="10274133" w:rsidR="00096E45" w:rsidRPr="00AD5C34" w:rsidRDefault="00096E45" w:rsidP="00921B3A">
      <w:pPr>
        <w:pStyle w:val="ListParagraph"/>
        <w:numPr>
          <w:ilvl w:val="0"/>
          <w:numId w:val="16"/>
        </w:numPr>
        <w:spacing w:after="0"/>
        <w:jc w:val="both"/>
        <w:rPr>
          <w:rFonts w:ascii="Times New Roman" w:hAnsi="Times New Roman"/>
          <w:sz w:val="24"/>
          <w:szCs w:val="24"/>
          <w:lang w:val="lv-LV"/>
        </w:rPr>
      </w:pPr>
      <w:r w:rsidRPr="00AD5C34">
        <w:rPr>
          <w:rFonts w:ascii="Times New Roman" w:hAnsi="Times New Roman"/>
          <w:sz w:val="24"/>
          <w:szCs w:val="24"/>
          <w:lang w:val="lv-LV"/>
        </w:rPr>
        <w:t>Detālplānojumu zemesgabalam Jūras ielā 53, Jūrmalā, kadastra Nr.13000091807, kas apstiprināts ar Jūrmalas pilsētas domes 2018. gada 24. maija lēmumu Nr. 249 “Par detālplānojuma zemesgabalam Jūras ielā 53, Jūrmalā apstiprināšanu”.</w:t>
      </w:r>
    </w:p>
    <w:p w14:paraId="23EA44B4" w14:textId="77777777" w:rsidR="00315DD3" w:rsidRPr="00AD5C34" w:rsidRDefault="00315DD3" w:rsidP="00921B3A">
      <w:pPr>
        <w:pStyle w:val="ListParagraph"/>
        <w:numPr>
          <w:ilvl w:val="0"/>
          <w:numId w:val="16"/>
        </w:numPr>
        <w:spacing w:after="0"/>
        <w:jc w:val="both"/>
        <w:rPr>
          <w:rFonts w:ascii="Times New Roman" w:hAnsi="Times New Roman"/>
          <w:sz w:val="24"/>
          <w:szCs w:val="24"/>
          <w:lang w:val="lv-LV"/>
        </w:rPr>
      </w:pPr>
      <w:r w:rsidRPr="00AD5C34">
        <w:rPr>
          <w:rFonts w:ascii="Times New Roman" w:hAnsi="Times New Roman"/>
          <w:sz w:val="24"/>
          <w:szCs w:val="24"/>
          <w:lang w:val="lv-LV"/>
        </w:rPr>
        <w:t>Eiropas Savienības sākotnējā izvērtējuma vadlīniju C pielikumā balstītais kontrolsaraksts.</w:t>
      </w:r>
    </w:p>
    <w:p w14:paraId="73CF71A1" w14:textId="77777777" w:rsidR="002A45E5" w:rsidRPr="00AD5C34" w:rsidRDefault="002A45E5" w:rsidP="00921B3A">
      <w:pPr>
        <w:spacing w:after="0"/>
        <w:contextualSpacing/>
        <w:jc w:val="both"/>
        <w:rPr>
          <w:rFonts w:ascii="Times New Roman" w:hAnsi="Times New Roman"/>
          <w:sz w:val="24"/>
          <w:szCs w:val="24"/>
          <w:lang w:val="lv-LV"/>
        </w:rPr>
      </w:pPr>
    </w:p>
    <w:p w14:paraId="44C0955E" w14:textId="77777777" w:rsidR="00D50FA9" w:rsidRPr="00AD5C34" w:rsidRDefault="00315DD3" w:rsidP="00921B3A">
      <w:pPr>
        <w:pStyle w:val="Heading5"/>
        <w:spacing w:before="0" w:after="0"/>
        <w:contextualSpacing/>
        <w:jc w:val="both"/>
        <w:rPr>
          <w:rFonts w:ascii="Times New Roman" w:hAnsi="Times New Roman"/>
          <w:i w:val="0"/>
          <w:sz w:val="24"/>
          <w:szCs w:val="24"/>
          <w:lang w:val="lv-LV"/>
        </w:rPr>
      </w:pPr>
      <w:r w:rsidRPr="00AD5C34">
        <w:rPr>
          <w:rFonts w:ascii="Times New Roman" w:hAnsi="Times New Roman"/>
          <w:i w:val="0"/>
          <w:sz w:val="24"/>
          <w:szCs w:val="24"/>
          <w:lang w:val="lv-LV"/>
        </w:rPr>
        <w:t>7. Sabiedrības informēšana:</w:t>
      </w:r>
    </w:p>
    <w:p w14:paraId="23EA44B7" w14:textId="0FAC0C4C" w:rsidR="00315DD3" w:rsidRPr="00AD5C34" w:rsidRDefault="00315DD3" w:rsidP="00921B3A">
      <w:pPr>
        <w:pStyle w:val="Heading5"/>
        <w:spacing w:before="0" w:after="0"/>
        <w:contextualSpacing/>
        <w:jc w:val="both"/>
        <w:rPr>
          <w:rFonts w:ascii="Times New Roman" w:hAnsi="Times New Roman"/>
          <w:i w:val="0"/>
          <w:sz w:val="24"/>
          <w:szCs w:val="24"/>
          <w:lang w:val="lv-LV"/>
        </w:rPr>
      </w:pPr>
      <w:r w:rsidRPr="00AD5C34">
        <w:rPr>
          <w:rFonts w:ascii="Times New Roman" w:hAnsi="Times New Roman"/>
          <w:b w:val="0"/>
          <w:i w:val="0"/>
          <w:sz w:val="24"/>
          <w:szCs w:val="24"/>
          <w:lang w:val="lv-LV"/>
        </w:rPr>
        <w:t>Dienests ar 202</w:t>
      </w:r>
      <w:r w:rsidR="00202D90" w:rsidRPr="00AD5C34">
        <w:rPr>
          <w:rFonts w:ascii="Times New Roman" w:hAnsi="Times New Roman"/>
          <w:b w:val="0"/>
          <w:i w:val="0"/>
          <w:sz w:val="24"/>
          <w:szCs w:val="24"/>
          <w:lang w:val="lv-LV"/>
        </w:rPr>
        <w:t>1</w:t>
      </w:r>
      <w:r w:rsidRPr="00AD5C34">
        <w:rPr>
          <w:rFonts w:ascii="Times New Roman" w:hAnsi="Times New Roman"/>
          <w:b w:val="0"/>
          <w:i w:val="0"/>
          <w:sz w:val="24"/>
          <w:szCs w:val="24"/>
          <w:lang w:val="lv-LV"/>
        </w:rPr>
        <w:t xml:space="preserve">.gada </w:t>
      </w:r>
      <w:r w:rsidR="00B03B12" w:rsidRPr="00AD5C34">
        <w:rPr>
          <w:rFonts w:ascii="Times New Roman" w:hAnsi="Times New Roman"/>
          <w:b w:val="0"/>
          <w:i w:val="0"/>
          <w:sz w:val="24"/>
          <w:szCs w:val="24"/>
          <w:lang w:val="lv-LV"/>
        </w:rPr>
        <w:t>11. novembrī</w:t>
      </w:r>
      <w:r w:rsidRPr="00AD5C34">
        <w:rPr>
          <w:rFonts w:ascii="Times New Roman" w:hAnsi="Times New Roman"/>
          <w:b w:val="0"/>
          <w:i w:val="0"/>
          <w:sz w:val="24"/>
          <w:szCs w:val="24"/>
          <w:lang w:val="lv-LV"/>
        </w:rPr>
        <w:t xml:space="preserve"> vēstuli Nr.</w:t>
      </w:r>
      <w:r w:rsidR="00B03B12" w:rsidRPr="00AD5C34">
        <w:rPr>
          <w:rFonts w:ascii="Times New Roman" w:hAnsi="Times New Roman"/>
          <w:b w:val="0"/>
          <w:i w:val="0"/>
          <w:sz w:val="24"/>
          <w:szCs w:val="24"/>
          <w:lang w:val="lv-LV"/>
        </w:rPr>
        <w:t xml:space="preserve">11.4/8296/RI/2021 </w:t>
      </w:r>
      <w:r w:rsidRPr="00AD5C34">
        <w:rPr>
          <w:rFonts w:ascii="Times New Roman" w:hAnsi="Times New Roman"/>
          <w:b w:val="0"/>
          <w:i w:val="0"/>
          <w:sz w:val="24"/>
          <w:szCs w:val="24"/>
          <w:lang w:val="lv-LV"/>
        </w:rPr>
        <w:t>„</w:t>
      </w:r>
      <w:r w:rsidR="00B03B12" w:rsidRPr="00AD5C34">
        <w:rPr>
          <w:lang w:val="lv-LV"/>
        </w:rPr>
        <w:t xml:space="preserve"> </w:t>
      </w:r>
      <w:r w:rsidR="00B03B12" w:rsidRPr="00AD5C34">
        <w:rPr>
          <w:rFonts w:ascii="Times New Roman" w:hAnsi="Times New Roman"/>
          <w:b w:val="0"/>
          <w:i w:val="0"/>
          <w:sz w:val="24"/>
          <w:szCs w:val="24"/>
          <w:lang w:val="lv-LV"/>
        </w:rPr>
        <w:t>Par informatīvā paziņojuma nosūtīšanu Jūras ielā 53, Jūrmalā</w:t>
      </w:r>
      <w:r w:rsidRPr="00AD5C34">
        <w:rPr>
          <w:rFonts w:ascii="Times New Roman" w:hAnsi="Times New Roman"/>
          <w:b w:val="0"/>
          <w:i w:val="0"/>
          <w:sz w:val="24"/>
          <w:szCs w:val="24"/>
          <w:lang w:val="lv-LV"/>
        </w:rPr>
        <w:t xml:space="preserve">” nosūtīja informāciju par paredzēto darbību Jūrmalas </w:t>
      </w:r>
      <w:r w:rsidR="00096E45" w:rsidRPr="00AD5C34">
        <w:rPr>
          <w:rFonts w:ascii="Times New Roman" w:hAnsi="Times New Roman"/>
          <w:b w:val="0"/>
          <w:i w:val="0"/>
          <w:sz w:val="24"/>
          <w:szCs w:val="24"/>
          <w:lang w:val="lv-LV"/>
        </w:rPr>
        <w:t>valsts</w:t>
      </w:r>
      <w:r w:rsidRPr="00AD5C34">
        <w:rPr>
          <w:rFonts w:ascii="Times New Roman" w:hAnsi="Times New Roman"/>
          <w:b w:val="0"/>
          <w:i w:val="0"/>
          <w:sz w:val="24"/>
          <w:szCs w:val="24"/>
          <w:lang w:val="lv-LV"/>
        </w:rPr>
        <w:t>pilsētas</w:t>
      </w:r>
      <w:r w:rsidR="00096E45" w:rsidRPr="00AD5C34">
        <w:rPr>
          <w:rFonts w:ascii="Times New Roman" w:hAnsi="Times New Roman"/>
          <w:b w:val="0"/>
          <w:i w:val="0"/>
          <w:sz w:val="24"/>
          <w:szCs w:val="24"/>
          <w:lang w:val="lv-LV"/>
        </w:rPr>
        <w:t xml:space="preserve"> pašvaldībai</w:t>
      </w:r>
      <w:r w:rsidRPr="00AD5C34">
        <w:rPr>
          <w:rFonts w:ascii="Times New Roman" w:hAnsi="Times New Roman"/>
          <w:b w:val="0"/>
          <w:i w:val="0"/>
          <w:sz w:val="24"/>
          <w:szCs w:val="24"/>
          <w:lang w:val="lv-LV"/>
        </w:rPr>
        <w:t xml:space="preserve"> un biedrībai „Vides aizsardzības klubs”, kā arī informatīvo paziņojumu par paredzēto darbību publicēja Valsts vides dienesta tīmekļa vietnē. </w:t>
      </w:r>
    </w:p>
    <w:p w14:paraId="23EA44B8" w14:textId="77777777" w:rsidR="00315DD3" w:rsidRPr="00AD5C34" w:rsidRDefault="00315DD3" w:rsidP="00921B3A">
      <w:pPr>
        <w:pStyle w:val="Heading5"/>
        <w:spacing w:before="0" w:after="0"/>
        <w:contextualSpacing/>
        <w:jc w:val="both"/>
        <w:rPr>
          <w:rFonts w:ascii="Times New Roman" w:hAnsi="Times New Roman"/>
          <w:i w:val="0"/>
          <w:sz w:val="24"/>
          <w:szCs w:val="24"/>
          <w:lang w:val="lv-LV"/>
        </w:rPr>
      </w:pPr>
    </w:p>
    <w:p w14:paraId="23EA44B9" w14:textId="77777777" w:rsidR="00315DD3" w:rsidRPr="00AD5C34" w:rsidRDefault="00315DD3" w:rsidP="00921B3A">
      <w:pPr>
        <w:pStyle w:val="Heading5"/>
        <w:spacing w:before="0" w:after="0"/>
        <w:contextualSpacing/>
        <w:jc w:val="both"/>
        <w:rPr>
          <w:rFonts w:ascii="Times New Roman" w:hAnsi="Times New Roman"/>
          <w:i w:val="0"/>
          <w:sz w:val="24"/>
          <w:szCs w:val="24"/>
          <w:lang w:val="lv-LV"/>
        </w:rPr>
      </w:pPr>
      <w:r w:rsidRPr="00AD5C34">
        <w:rPr>
          <w:rFonts w:ascii="Times New Roman" w:hAnsi="Times New Roman"/>
          <w:i w:val="0"/>
          <w:sz w:val="24"/>
          <w:szCs w:val="24"/>
          <w:lang w:val="lv-LV"/>
        </w:rPr>
        <w:t xml:space="preserve">8. Administratīvā procesa dalībnieku viedokļi: </w:t>
      </w:r>
    </w:p>
    <w:p w14:paraId="23EA44BA" w14:textId="2CF1A8D8" w:rsidR="00315DD3" w:rsidRPr="00AD5C34" w:rsidRDefault="00315DD3" w:rsidP="00921B3A">
      <w:pPr>
        <w:pStyle w:val="Heading5"/>
        <w:spacing w:before="0" w:after="0"/>
        <w:contextualSpacing/>
        <w:jc w:val="both"/>
        <w:rPr>
          <w:rFonts w:ascii="Times New Roman" w:hAnsi="Times New Roman"/>
          <w:b w:val="0"/>
          <w:i w:val="0"/>
          <w:sz w:val="24"/>
          <w:szCs w:val="24"/>
          <w:lang w:val="lv-LV"/>
        </w:rPr>
      </w:pPr>
      <w:r w:rsidRPr="00AD5C34">
        <w:rPr>
          <w:rFonts w:ascii="Times New Roman" w:hAnsi="Times New Roman"/>
          <w:b w:val="0"/>
          <w:i w:val="0"/>
          <w:sz w:val="24"/>
          <w:szCs w:val="24"/>
          <w:lang w:val="lv-LV"/>
        </w:rPr>
        <w:t>Ierosinātāj</w:t>
      </w:r>
      <w:r w:rsidR="00AD14CD" w:rsidRPr="00AD5C34">
        <w:rPr>
          <w:rFonts w:ascii="Times New Roman" w:hAnsi="Times New Roman"/>
          <w:b w:val="0"/>
          <w:i w:val="0"/>
          <w:sz w:val="24"/>
          <w:szCs w:val="24"/>
          <w:lang w:val="lv-LV"/>
        </w:rPr>
        <w:t>as</w:t>
      </w:r>
      <w:r w:rsidR="007B1742" w:rsidRPr="00AD5C34">
        <w:rPr>
          <w:rFonts w:ascii="Times New Roman" w:hAnsi="Times New Roman"/>
          <w:b w:val="0"/>
          <w:i w:val="0"/>
          <w:sz w:val="24"/>
          <w:szCs w:val="24"/>
          <w:lang w:val="lv-LV"/>
        </w:rPr>
        <w:t xml:space="preserve"> un tās pilnvarotās personas</w:t>
      </w:r>
      <w:r w:rsidR="001D6545" w:rsidRPr="00AD5C34">
        <w:rPr>
          <w:rFonts w:ascii="Times New Roman" w:hAnsi="Times New Roman"/>
          <w:b w:val="0"/>
          <w:i w:val="0"/>
          <w:sz w:val="24"/>
          <w:szCs w:val="24"/>
          <w:lang w:val="lv-LV"/>
        </w:rPr>
        <w:t xml:space="preserve"> </w:t>
      </w:r>
      <w:r w:rsidRPr="00AD5C34">
        <w:rPr>
          <w:rFonts w:ascii="Times New Roman" w:hAnsi="Times New Roman"/>
          <w:b w:val="0"/>
          <w:i w:val="0"/>
          <w:sz w:val="24"/>
          <w:szCs w:val="24"/>
          <w:lang w:val="lv-LV"/>
        </w:rPr>
        <w:t xml:space="preserve">viedoklis izteikts iesniegumā Dienestam un iesniegumam klāt pievienotajos dokumentos. </w:t>
      </w:r>
      <w:r w:rsidR="000A131C" w:rsidRPr="00AD5C34">
        <w:rPr>
          <w:rFonts w:ascii="Times New Roman" w:hAnsi="Times New Roman"/>
          <w:b w:val="0"/>
          <w:i w:val="0"/>
          <w:sz w:val="24"/>
          <w:szCs w:val="24"/>
          <w:lang w:val="lv-LV"/>
        </w:rPr>
        <w:t>Līdz šim nav saņemtas sabiedrības atsauksmes vai priekšlikumi.</w:t>
      </w:r>
    </w:p>
    <w:p w14:paraId="735F3378" w14:textId="1120E8A4" w:rsidR="007B1742" w:rsidRPr="00AD5C34" w:rsidRDefault="00096E45" w:rsidP="007B1742">
      <w:pPr>
        <w:autoSpaceDE w:val="0"/>
        <w:autoSpaceDN w:val="0"/>
        <w:adjustRightInd w:val="0"/>
        <w:spacing w:after="0"/>
        <w:contextualSpacing/>
        <w:jc w:val="both"/>
        <w:rPr>
          <w:rFonts w:ascii="Times New Roman" w:hAnsi="Times New Roman"/>
          <w:sz w:val="24"/>
          <w:szCs w:val="24"/>
          <w:shd w:val="clear" w:color="auto" w:fill="FFFFFF"/>
          <w:lang w:val="lv-LV"/>
        </w:rPr>
      </w:pPr>
      <w:r w:rsidRPr="00AD5C34">
        <w:rPr>
          <w:rFonts w:ascii="Times New Roman" w:hAnsi="Times New Roman"/>
          <w:sz w:val="24"/>
          <w:szCs w:val="24"/>
          <w:lang w:val="lv-LV"/>
        </w:rPr>
        <w:t xml:space="preserve">Dienestā tika saņemts DAP viedoklis, kurā norādīts, ka </w:t>
      </w:r>
      <w:r w:rsidR="007B1742" w:rsidRPr="00AD5C34">
        <w:rPr>
          <w:rFonts w:ascii="Times New Roman" w:hAnsi="Times New Roman"/>
          <w:sz w:val="24"/>
          <w:szCs w:val="24"/>
          <w:shd w:val="clear" w:color="auto" w:fill="FFFFFF"/>
          <w:lang w:val="lv-LV"/>
        </w:rPr>
        <w:t>Paredzētā darbība ir pieļaujama, ievērojot četrus nosacījumus (</w:t>
      </w:r>
      <w:r w:rsidR="007B1742" w:rsidRPr="00AD5C34">
        <w:rPr>
          <w:rFonts w:ascii="Times New Roman" w:hAnsi="Times New Roman"/>
          <w:i/>
          <w:iCs/>
          <w:sz w:val="24"/>
          <w:szCs w:val="24"/>
          <w:shd w:val="clear" w:color="auto" w:fill="FFFFFF"/>
          <w:lang w:val="lv-LV"/>
        </w:rPr>
        <w:t>nosacījumi norādīti ietekmes uz vidi sākotnējā izvērtējuma 5.sadaļā</w:t>
      </w:r>
      <w:r w:rsidR="007B1742" w:rsidRPr="00AD5C34">
        <w:rPr>
          <w:rFonts w:ascii="Times New Roman" w:hAnsi="Times New Roman"/>
          <w:sz w:val="24"/>
          <w:szCs w:val="24"/>
          <w:shd w:val="clear" w:color="auto" w:fill="FFFFFF"/>
          <w:lang w:val="lv-LV"/>
        </w:rPr>
        <w:t>).</w:t>
      </w:r>
    </w:p>
    <w:p w14:paraId="237C0D9F" w14:textId="77777777" w:rsidR="00096E45" w:rsidRPr="00AD5C34" w:rsidRDefault="00096E45" w:rsidP="00921B3A">
      <w:pPr>
        <w:spacing w:after="0"/>
        <w:contextualSpacing/>
        <w:rPr>
          <w:rFonts w:ascii="Times New Roman" w:hAnsi="Times New Roman"/>
          <w:b/>
          <w:sz w:val="24"/>
          <w:szCs w:val="24"/>
          <w:lang w:val="lv-LV"/>
        </w:rPr>
      </w:pPr>
    </w:p>
    <w:p w14:paraId="23EA44BC" w14:textId="77777777" w:rsidR="00315DD3" w:rsidRPr="00AD5C34" w:rsidRDefault="00315DD3" w:rsidP="00921B3A">
      <w:pPr>
        <w:spacing w:after="0"/>
        <w:contextualSpacing/>
        <w:jc w:val="both"/>
        <w:rPr>
          <w:rFonts w:ascii="Times New Roman" w:hAnsi="Times New Roman"/>
          <w:b/>
          <w:sz w:val="24"/>
          <w:szCs w:val="24"/>
          <w:lang w:val="lv-LV"/>
        </w:rPr>
      </w:pPr>
      <w:r w:rsidRPr="00AD5C34">
        <w:rPr>
          <w:rFonts w:ascii="Times New Roman" w:hAnsi="Times New Roman"/>
          <w:b/>
          <w:sz w:val="24"/>
          <w:szCs w:val="24"/>
          <w:lang w:val="lv-LV"/>
        </w:rPr>
        <w:t>9. Piemērotās tiesību normas:</w:t>
      </w:r>
    </w:p>
    <w:p w14:paraId="23EA44BD" w14:textId="4342166F" w:rsidR="00315DD3" w:rsidRPr="00AD5C34" w:rsidRDefault="00315DD3" w:rsidP="00921B3A">
      <w:pPr>
        <w:pStyle w:val="ListParagraph"/>
        <w:numPr>
          <w:ilvl w:val="0"/>
          <w:numId w:val="20"/>
        </w:numPr>
        <w:spacing w:after="0"/>
        <w:jc w:val="both"/>
        <w:rPr>
          <w:rFonts w:ascii="Times New Roman" w:hAnsi="Times New Roman"/>
          <w:sz w:val="24"/>
          <w:szCs w:val="24"/>
          <w:lang w:val="lv-LV"/>
        </w:rPr>
      </w:pPr>
      <w:r w:rsidRPr="00AD5C34">
        <w:rPr>
          <w:rFonts w:ascii="Times New Roman" w:hAnsi="Times New Roman"/>
          <w:sz w:val="24"/>
          <w:szCs w:val="24"/>
          <w:lang w:val="lv-LV"/>
        </w:rPr>
        <w:t>Administratīvā procesa likums.</w:t>
      </w:r>
    </w:p>
    <w:p w14:paraId="596388ED" w14:textId="26A23FCA" w:rsidR="003012E3" w:rsidRPr="00AD5C34" w:rsidRDefault="003012E3" w:rsidP="00921B3A">
      <w:pPr>
        <w:pStyle w:val="ListParagraph"/>
        <w:numPr>
          <w:ilvl w:val="0"/>
          <w:numId w:val="20"/>
        </w:numPr>
        <w:spacing w:after="0"/>
        <w:jc w:val="both"/>
        <w:rPr>
          <w:rFonts w:ascii="Times New Roman" w:hAnsi="Times New Roman"/>
          <w:sz w:val="24"/>
          <w:szCs w:val="24"/>
          <w:lang w:val="lv-LV"/>
        </w:rPr>
      </w:pPr>
      <w:r w:rsidRPr="00AD5C34">
        <w:rPr>
          <w:rFonts w:ascii="Times New Roman" w:hAnsi="Times New Roman"/>
          <w:sz w:val="24"/>
          <w:szCs w:val="24"/>
          <w:lang w:val="lv-LV"/>
        </w:rPr>
        <w:t xml:space="preserve">Aizsargjoslu likuma 36. pants. </w:t>
      </w:r>
    </w:p>
    <w:p w14:paraId="23EA44BE" w14:textId="0894C666" w:rsidR="00315DD3" w:rsidRPr="00AD5C34" w:rsidRDefault="00315DD3" w:rsidP="00921B3A">
      <w:pPr>
        <w:pStyle w:val="ListParagraph"/>
        <w:numPr>
          <w:ilvl w:val="0"/>
          <w:numId w:val="20"/>
        </w:numPr>
        <w:spacing w:after="0"/>
        <w:jc w:val="both"/>
        <w:rPr>
          <w:rFonts w:ascii="Times New Roman" w:hAnsi="Times New Roman"/>
          <w:sz w:val="24"/>
          <w:szCs w:val="24"/>
          <w:lang w:val="lv-LV"/>
        </w:rPr>
      </w:pPr>
      <w:r w:rsidRPr="00AD5C34">
        <w:rPr>
          <w:rFonts w:ascii="Times New Roman" w:hAnsi="Times New Roman"/>
          <w:sz w:val="24"/>
          <w:szCs w:val="24"/>
          <w:lang w:val="lv-LV"/>
        </w:rPr>
        <w:t>Likuma „Par ietekmes uz vidi novērtējumu”</w:t>
      </w:r>
      <w:r w:rsidRPr="00AD5C34">
        <w:rPr>
          <w:rFonts w:ascii="Times New Roman" w:hAnsi="Times New Roman"/>
          <w:bCs/>
          <w:iCs/>
          <w:sz w:val="24"/>
          <w:szCs w:val="24"/>
          <w:lang w:val="lv-LV"/>
        </w:rPr>
        <w:t xml:space="preserve"> </w:t>
      </w:r>
      <w:r w:rsidRPr="00AD5C34">
        <w:rPr>
          <w:rFonts w:ascii="Times New Roman" w:hAnsi="Times New Roman"/>
          <w:sz w:val="24"/>
          <w:szCs w:val="24"/>
          <w:lang w:val="lv-LV"/>
        </w:rPr>
        <w:t>3., 3</w:t>
      </w:r>
      <w:r w:rsidRPr="00AD5C34">
        <w:rPr>
          <w:rFonts w:ascii="Times New Roman" w:hAnsi="Times New Roman"/>
          <w:sz w:val="24"/>
          <w:szCs w:val="24"/>
          <w:vertAlign w:val="superscript"/>
          <w:lang w:val="lv-LV"/>
        </w:rPr>
        <w:t>2</w:t>
      </w:r>
      <w:r w:rsidRPr="00AD5C34">
        <w:rPr>
          <w:rFonts w:ascii="Times New Roman" w:hAnsi="Times New Roman"/>
          <w:sz w:val="24"/>
          <w:szCs w:val="24"/>
          <w:lang w:val="lv-LV"/>
        </w:rPr>
        <w:t xml:space="preserve">., 11. pants un 2. pielikuma 11. punkta </w:t>
      </w:r>
      <w:r w:rsidR="00E157C6" w:rsidRPr="00AD5C34">
        <w:rPr>
          <w:rFonts w:ascii="Times New Roman" w:hAnsi="Times New Roman"/>
          <w:sz w:val="24"/>
          <w:szCs w:val="24"/>
          <w:lang w:val="lv-LV"/>
        </w:rPr>
        <w:br/>
      </w:r>
      <w:r w:rsidRPr="00AD5C34">
        <w:rPr>
          <w:rFonts w:ascii="Times New Roman" w:hAnsi="Times New Roman"/>
          <w:sz w:val="24"/>
          <w:szCs w:val="24"/>
          <w:lang w:val="lv-LV"/>
        </w:rPr>
        <w:t>12. apakšpunkts.</w:t>
      </w:r>
    </w:p>
    <w:p w14:paraId="1C1523FB" w14:textId="75A9A38E" w:rsidR="001D6545" w:rsidRPr="00AD5C34" w:rsidRDefault="00315DD3" w:rsidP="00921B3A">
      <w:pPr>
        <w:pStyle w:val="ListParagraph"/>
        <w:numPr>
          <w:ilvl w:val="0"/>
          <w:numId w:val="20"/>
        </w:numPr>
        <w:spacing w:after="0"/>
        <w:jc w:val="both"/>
        <w:rPr>
          <w:rFonts w:ascii="Times New Roman" w:hAnsi="Times New Roman"/>
          <w:sz w:val="24"/>
          <w:szCs w:val="24"/>
          <w:lang w:val="lv-LV"/>
        </w:rPr>
      </w:pPr>
      <w:r w:rsidRPr="00AD5C34">
        <w:rPr>
          <w:rFonts w:ascii="Times New Roman" w:hAnsi="Times New Roman"/>
          <w:sz w:val="24"/>
          <w:szCs w:val="24"/>
          <w:lang w:val="lv-LV"/>
        </w:rPr>
        <w:lastRenderedPageBreak/>
        <w:t>Ministru kabineta 2015. gada 13. janvāra noteikumu Nr. 18 „Kārtība, kādā novērtē paredzētās darbības ietekmi uz vidi un akceptē paredzēto darbību” 13. un 14.punkts.</w:t>
      </w:r>
    </w:p>
    <w:p w14:paraId="2380B647" w14:textId="77777777" w:rsidR="00202D90" w:rsidRPr="00AD5C34" w:rsidRDefault="00202D90" w:rsidP="00921B3A">
      <w:pPr>
        <w:pStyle w:val="ListParagraph"/>
        <w:numPr>
          <w:ilvl w:val="0"/>
          <w:numId w:val="20"/>
        </w:numPr>
        <w:spacing w:after="0"/>
        <w:jc w:val="both"/>
        <w:rPr>
          <w:rFonts w:ascii="Times New Roman" w:hAnsi="Times New Roman"/>
          <w:sz w:val="24"/>
          <w:szCs w:val="24"/>
          <w:lang w:val="lv-LV"/>
        </w:rPr>
      </w:pPr>
      <w:r w:rsidRPr="00AD5C34">
        <w:rPr>
          <w:rFonts w:ascii="Times New Roman" w:eastAsia="Times New Roman" w:hAnsi="Times New Roman"/>
          <w:noProof/>
          <w:sz w:val="24"/>
          <w:szCs w:val="24"/>
          <w:lang w:val="lv-LV"/>
        </w:rPr>
        <w:t>Jūrmalas pilsētas domes 2016. gada 24. marta saistošie noteikumi Nr.8 “Par Jūrmalas pilsētas Teritorijas plānojuma grozījumu grafiskās daļas, teritorijas izmantošanas un apbūves noteikumu apstiprināšanu”.</w:t>
      </w:r>
    </w:p>
    <w:p w14:paraId="7A6A7FA2" w14:textId="77777777" w:rsidR="007A5B15" w:rsidRPr="00AD5C34" w:rsidRDefault="007A5B15" w:rsidP="00921B3A">
      <w:pPr>
        <w:spacing w:after="0"/>
        <w:contextualSpacing/>
        <w:jc w:val="both"/>
        <w:rPr>
          <w:rFonts w:ascii="Times New Roman" w:hAnsi="Times New Roman"/>
          <w:b/>
          <w:bCs/>
          <w:sz w:val="24"/>
          <w:szCs w:val="24"/>
          <w:lang w:val="lv-LV"/>
        </w:rPr>
      </w:pPr>
    </w:p>
    <w:p w14:paraId="23EA44C3" w14:textId="77777777" w:rsidR="00315DD3" w:rsidRPr="00AD5C34" w:rsidRDefault="00315DD3" w:rsidP="00921B3A">
      <w:pPr>
        <w:spacing w:after="0"/>
        <w:contextualSpacing/>
        <w:jc w:val="both"/>
        <w:rPr>
          <w:rFonts w:ascii="Times New Roman" w:hAnsi="Times New Roman"/>
          <w:b/>
          <w:bCs/>
          <w:sz w:val="24"/>
          <w:szCs w:val="24"/>
          <w:lang w:val="lv-LV"/>
        </w:rPr>
      </w:pPr>
      <w:r w:rsidRPr="00AD5C34">
        <w:rPr>
          <w:rFonts w:ascii="Times New Roman" w:hAnsi="Times New Roman"/>
          <w:b/>
          <w:bCs/>
          <w:sz w:val="24"/>
          <w:szCs w:val="24"/>
          <w:lang w:val="lv-LV"/>
        </w:rPr>
        <w:t xml:space="preserve">Lēmums: </w:t>
      </w:r>
    </w:p>
    <w:p w14:paraId="23EA44C4" w14:textId="0F068716" w:rsidR="00315DD3" w:rsidRPr="00AD5C34" w:rsidRDefault="00315DD3" w:rsidP="00921B3A">
      <w:pPr>
        <w:spacing w:after="0"/>
        <w:contextualSpacing/>
        <w:jc w:val="both"/>
        <w:rPr>
          <w:rFonts w:ascii="Times New Roman" w:hAnsi="Times New Roman"/>
          <w:iCs/>
          <w:sz w:val="24"/>
          <w:szCs w:val="24"/>
          <w:lang w:val="lv-LV"/>
        </w:rPr>
      </w:pPr>
      <w:r w:rsidRPr="00AD5C34">
        <w:rPr>
          <w:rFonts w:ascii="Times New Roman" w:hAnsi="Times New Roman"/>
          <w:sz w:val="24"/>
          <w:szCs w:val="24"/>
          <w:lang w:val="lv-LV"/>
        </w:rPr>
        <w:t>Nepiemērot ietekmes uz vidi novērtējuma procedūru Ie</w:t>
      </w:r>
      <w:r w:rsidR="000A131C" w:rsidRPr="00AD5C34">
        <w:rPr>
          <w:rFonts w:ascii="Times New Roman" w:hAnsi="Times New Roman"/>
          <w:sz w:val="24"/>
          <w:szCs w:val="24"/>
          <w:lang w:val="lv-LV"/>
        </w:rPr>
        <w:t>rosinātājas pieteiktajai</w:t>
      </w:r>
      <w:r w:rsidRPr="00AD5C34">
        <w:rPr>
          <w:rFonts w:ascii="Times New Roman" w:hAnsi="Times New Roman"/>
          <w:sz w:val="24"/>
          <w:szCs w:val="24"/>
          <w:lang w:val="lv-LV"/>
        </w:rPr>
        <w:t xml:space="preserve"> darbībai – </w:t>
      </w:r>
      <w:r w:rsidR="00096E45" w:rsidRPr="00AD5C34">
        <w:rPr>
          <w:rFonts w:ascii="Times New Roman" w:hAnsi="Times New Roman"/>
          <w:sz w:val="24"/>
          <w:szCs w:val="24"/>
          <w:lang w:val="lv-LV"/>
        </w:rPr>
        <w:t xml:space="preserve">viesnīcas ēkas pārbūvei </w:t>
      </w:r>
      <w:r w:rsidR="00096E45" w:rsidRPr="00AD5C34">
        <w:rPr>
          <w:rFonts w:ascii="Times New Roman" w:hAnsi="Times New Roman"/>
          <w:bCs/>
          <w:sz w:val="24"/>
          <w:szCs w:val="24"/>
          <w:lang w:val="lv-LV"/>
        </w:rPr>
        <w:t>Jūras ielā 53 (zemes vienības kadastra apzīmējums 1300 009 1807), Jūrmalā</w:t>
      </w:r>
      <w:r w:rsidR="001D6545" w:rsidRPr="00AD5C34">
        <w:rPr>
          <w:rFonts w:ascii="Times New Roman" w:hAnsi="Times New Roman"/>
          <w:sz w:val="24"/>
          <w:szCs w:val="24"/>
          <w:lang w:val="lv-LV"/>
        </w:rPr>
        <w:t>.</w:t>
      </w:r>
    </w:p>
    <w:p w14:paraId="23EA44C5" w14:textId="77777777" w:rsidR="00315DD3" w:rsidRPr="00AD5C34" w:rsidRDefault="00315DD3" w:rsidP="00921B3A">
      <w:pPr>
        <w:pStyle w:val="NoSpacing"/>
        <w:spacing w:line="276" w:lineRule="auto"/>
        <w:ind w:left="-567" w:right="283"/>
        <w:contextualSpacing/>
        <w:rPr>
          <w:rFonts w:ascii="Times New Roman" w:hAnsi="Times New Roman"/>
          <w:sz w:val="24"/>
          <w:szCs w:val="24"/>
          <w:lang w:val="lv-LV"/>
        </w:rPr>
      </w:pPr>
    </w:p>
    <w:p w14:paraId="23EA44C6" w14:textId="77777777" w:rsidR="00315DD3" w:rsidRPr="00AD5C34" w:rsidRDefault="00315DD3" w:rsidP="00921B3A">
      <w:pPr>
        <w:pStyle w:val="NoSpacing"/>
        <w:spacing w:line="276" w:lineRule="auto"/>
        <w:contextualSpacing/>
        <w:jc w:val="center"/>
        <w:rPr>
          <w:rFonts w:ascii="Times New Roman" w:hAnsi="Times New Roman"/>
          <w:i/>
          <w:sz w:val="24"/>
          <w:szCs w:val="24"/>
          <w:lang w:val="lv-LV"/>
        </w:rPr>
      </w:pPr>
      <w:r w:rsidRPr="00AD5C34">
        <w:rPr>
          <w:rFonts w:ascii="Times New Roman" w:hAnsi="Times New Roman"/>
          <w:i/>
          <w:sz w:val="24"/>
          <w:szCs w:val="24"/>
          <w:lang w:val="lv-LV"/>
        </w:rPr>
        <w:t>Šis starplēmums, ar kuru tiek atzīts, ka ietekmes uz vidi novērtējums nav nepieciešams, nav atsevišķi pārsūdzams.</w:t>
      </w:r>
    </w:p>
    <w:p w14:paraId="23EA44C7" w14:textId="62AF5EBD" w:rsidR="00315DD3" w:rsidRPr="00AD5C34" w:rsidRDefault="00315DD3" w:rsidP="00921B3A">
      <w:pPr>
        <w:spacing w:after="0"/>
        <w:contextualSpacing/>
        <w:jc w:val="both"/>
        <w:rPr>
          <w:rFonts w:ascii="Times New Roman" w:hAnsi="Times New Roman"/>
          <w:sz w:val="24"/>
          <w:szCs w:val="24"/>
          <w:lang w:val="lv-LV"/>
        </w:rPr>
      </w:pPr>
    </w:p>
    <w:p w14:paraId="7CD26048" w14:textId="77777777" w:rsidR="007A5B15" w:rsidRPr="00AD5C34" w:rsidRDefault="007A5B15" w:rsidP="00921B3A">
      <w:pPr>
        <w:spacing w:after="0"/>
        <w:contextualSpacing/>
        <w:jc w:val="both"/>
        <w:rPr>
          <w:rFonts w:ascii="Times New Roman" w:hAnsi="Times New Roman"/>
          <w:sz w:val="24"/>
          <w:szCs w:val="24"/>
          <w:lang w:val="lv-LV"/>
        </w:rPr>
      </w:pPr>
    </w:p>
    <w:p w14:paraId="436138C4" w14:textId="6C211551" w:rsidR="007536F8" w:rsidRPr="00AD5C34" w:rsidRDefault="007536F8" w:rsidP="00921B3A">
      <w:pPr>
        <w:spacing w:after="0"/>
        <w:contextualSpacing/>
        <w:rPr>
          <w:rFonts w:ascii="Times New Roman" w:hAnsi="Times New Roman"/>
          <w:sz w:val="24"/>
          <w:szCs w:val="24"/>
          <w:lang w:val="lv-LV"/>
        </w:rPr>
      </w:pPr>
      <w:r w:rsidRPr="00AD5C34">
        <w:rPr>
          <w:rFonts w:ascii="Times New Roman" w:hAnsi="Times New Roman"/>
          <w:sz w:val="24"/>
          <w:szCs w:val="24"/>
          <w:lang w:val="lv-LV"/>
        </w:rPr>
        <w:t>Direktor</w:t>
      </w:r>
      <w:r w:rsidR="00096E45" w:rsidRPr="00AD5C34">
        <w:rPr>
          <w:rFonts w:ascii="Times New Roman" w:hAnsi="Times New Roman"/>
          <w:sz w:val="24"/>
          <w:szCs w:val="24"/>
          <w:lang w:val="lv-LV"/>
        </w:rPr>
        <w:t>e</w:t>
      </w:r>
      <w:r w:rsidR="00096E45" w:rsidRPr="00AD5C34">
        <w:rPr>
          <w:rFonts w:ascii="Times New Roman" w:hAnsi="Times New Roman"/>
          <w:sz w:val="24"/>
          <w:szCs w:val="24"/>
          <w:lang w:val="lv-LV"/>
        </w:rPr>
        <w:tab/>
      </w:r>
      <w:r w:rsidR="00096E45" w:rsidRPr="00AD5C34">
        <w:rPr>
          <w:rFonts w:ascii="Times New Roman" w:hAnsi="Times New Roman"/>
          <w:sz w:val="24"/>
          <w:szCs w:val="24"/>
          <w:lang w:val="lv-LV"/>
        </w:rPr>
        <w:tab/>
      </w:r>
      <w:r w:rsidR="00096E45" w:rsidRPr="00AD5C34">
        <w:rPr>
          <w:rFonts w:ascii="Times New Roman" w:hAnsi="Times New Roman"/>
          <w:sz w:val="24"/>
          <w:szCs w:val="24"/>
          <w:lang w:val="lv-LV"/>
        </w:rPr>
        <w:tab/>
      </w:r>
      <w:r w:rsidR="00096E45" w:rsidRPr="00AD5C34">
        <w:rPr>
          <w:rFonts w:ascii="Times New Roman" w:hAnsi="Times New Roman"/>
          <w:sz w:val="24"/>
          <w:szCs w:val="24"/>
          <w:lang w:val="lv-LV"/>
        </w:rPr>
        <w:tab/>
      </w:r>
      <w:r w:rsidR="00096E45" w:rsidRPr="00AD5C34">
        <w:rPr>
          <w:rFonts w:ascii="Times New Roman" w:hAnsi="Times New Roman"/>
          <w:sz w:val="24"/>
          <w:szCs w:val="24"/>
          <w:lang w:val="lv-LV"/>
        </w:rPr>
        <w:tab/>
      </w:r>
      <w:r w:rsidR="00096E45" w:rsidRPr="00AD5C34">
        <w:rPr>
          <w:rFonts w:ascii="Times New Roman" w:hAnsi="Times New Roman"/>
          <w:sz w:val="24"/>
          <w:szCs w:val="24"/>
          <w:lang w:val="lv-LV"/>
        </w:rPr>
        <w:tab/>
      </w:r>
      <w:r w:rsidR="00096E45" w:rsidRPr="00AD5C34">
        <w:rPr>
          <w:rFonts w:ascii="Times New Roman" w:hAnsi="Times New Roman"/>
          <w:sz w:val="24"/>
          <w:szCs w:val="24"/>
          <w:lang w:val="lv-LV"/>
        </w:rPr>
        <w:tab/>
      </w:r>
      <w:r w:rsidR="00096E45" w:rsidRPr="00AD5C34">
        <w:rPr>
          <w:rFonts w:ascii="Times New Roman" w:hAnsi="Times New Roman"/>
          <w:sz w:val="24"/>
          <w:szCs w:val="24"/>
          <w:lang w:val="lv-LV"/>
        </w:rPr>
        <w:tab/>
      </w:r>
      <w:r w:rsidR="00096E45" w:rsidRPr="00AD5C34">
        <w:rPr>
          <w:rFonts w:ascii="Times New Roman" w:hAnsi="Times New Roman"/>
          <w:sz w:val="24"/>
          <w:szCs w:val="24"/>
          <w:lang w:val="lv-LV"/>
        </w:rPr>
        <w:tab/>
      </w:r>
      <w:r w:rsidR="00096E45" w:rsidRPr="00AD5C34">
        <w:rPr>
          <w:rFonts w:ascii="Times New Roman" w:hAnsi="Times New Roman"/>
          <w:sz w:val="24"/>
          <w:szCs w:val="24"/>
          <w:lang w:val="lv-LV"/>
        </w:rPr>
        <w:tab/>
        <w:t xml:space="preserve">     D.Kalēja</w:t>
      </w:r>
    </w:p>
    <w:p w14:paraId="23EA44C9" w14:textId="77777777" w:rsidR="00315DD3" w:rsidRPr="00AD5C34" w:rsidRDefault="00315DD3" w:rsidP="00921B3A">
      <w:pPr>
        <w:pStyle w:val="NoSpacing"/>
        <w:spacing w:line="276" w:lineRule="auto"/>
        <w:contextualSpacing/>
        <w:rPr>
          <w:rFonts w:ascii="Times New Roman" w:hAnsi="Times New Roman"/>
          <w:sz w:val="24"/>
          <w:szCs w:val="24"/>
          <w:lang w:val="lv-LV"/>
        </w:rPr>
      </w:pPr>
    </w:p>
    <w:p w14:paraId="23EA44CA" w14:textId="77777777" w:rsidR="00315DD3" w:rsidRPr="00AD5C34" w:rsidRDefault="00315DD3" w:rsidP="00921B3A">
      <w:pPr>
        <w:pStyle w:val="NoSpacing"/>
        <w:spacing w:line="276" w:lineRule="auto"/>
        <w:contextualSpacing/>
        <w:jc w:val="center"/>
        <w:rPr>
          <w:rFonts w:ascii="Times New Roman" w:hAnsi="Times New Roman"/>
          <w:sz w:val="24"/>
          <w:szCs w:val="24"/>
          <w:lang w:val="lv-LV"/>
        </w:rPr>
      </w:pPr>
      <w:r w:rsidRPr="00AD5C34">
        <w:rPr>
          <w:rFonts w:ascii="Times New Roman" w:hAnsi="Times New Roman"/>
          <w:sz w:val="24"/>
          <w:szCs w:val="24"/>
          <w:lang w:val="lv-LV"/>
        </w:rPr>
        <w:t>ŠIS DOKUMENTS IR ELEKTRONISKI PARAKSTĪTS AR DROŠU ELEKTRONISKO PARAKSTU UN SATUR LAIKA ZĪMOGU</w:t>
      </w:r>
    </w:p>
    <w:p w14:paraId="23EA44CB" w14:textId="77777777" w:rsidR="000D10AD" w:rsidRPr="00AD5C34" w:rsidRDefault="000D10AD" w:rsidP="00921B3A">
      <w:pPr>
        <w:pStyle w:val="NoSpacing"/>
        <w:spacing w:line="276" w:lineRule="auto"/>
        <w:contextualSpacing/>
        <w:rPr>
          <w:rFonts w:ascii="Times New Roman" w:hAnsi="Times New Roman"/>
          <w:sz w:val="20"/>
          <w:lang w:val="lv-LV"/>
        </w:rPr>
      </w:pPr>
    </w:p>
    <w:p w14:paraId="1022C534" w14:textId="77777777" w:rsidR="000A131C" w:rsidRPr="00AD5C34" w:rsidRDefault="000A131C" w:rsidP="00921B3A">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line="276" w:lineRule="auto"/>
        <w:contextualSpacing/>
        <w:jc w:val="both"/>
        <w:rPr>
          <w:rFonts w:ascii="Times New Roman" w:hAnsi="Times New Roman"/>
          <w:sz w:val="20"/>
          <w:lang w:val="lv-LV"/>
        </w:rPr>
      </w:pPr>
      <w:r w:rsidRPr="00AD5C34">
        <w:rPr>
          <w:rFonts w:ascii="Times New Roman" w:hAnsi="Times New Roman"/>
          <w:noProof/>
          <w:sz w:val="20"/>
          <w:lang w:val="lv-LV"/>
        </w:rPr>
        <w:t>Sintija Bikovska</w:t>
      </w:r>
      <w:r w:rsidRPr="00AD5C34">
        <w:rPr>
          <w:rFonts w:ascii="Times New Roman" w:hAnsi="Times New Roman"/>
          <w:sz w:val="20"/>
          <w:lang w:val="lv-LV"/>
        </w:rPr>
        <w:t xml:space="preserve"> </w:t>
      </w:r>
      <w:r w:rsidRPr="00AD5C34">
        <w:rPr>
          <w:rFonts w:ascii="Times New Roman" w:hAnsi="Times New Roman"/>
          <w:noProof/>
          <w:sz w:val="20"/>
          <w:lang w:val="lv-LV"/>
        </w:rPr>
        <w:t>67084273</w:t>
      </w:r>
    </w:p>
    <w:p w14:paraId="20F40E8B" w14:textId="77777777" w:rsidR="000A131C" w:rsidRPr="00AD5C34" w:rsidRDefault="000A131C" w:rsidP="00921B3A">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line="276" w:lineRule="auto"/>
        <w:contextualSpacing/>
        <w:jc w:val="both"/>
        <w:rPr>
          <w:rFonts w:ascii="Times New Roman" w:hAnsi="Times New Roman"/>
          <w:sz w:val="20"/>
          <w:lang w:val="lv-LV"/>
        </w:rPr>
      </w:pPr>
      <w:r w:rsidRPr="00AD5C34">
        <w:rPr>
          <w:rFonts w:ascii="Times New Roman" w:hAnsi="Times New Roman"/>
          <w:noProof/>
          <w:sz w:val="20"/>
          <w:lang w:val="lv-LV"/>
        </w:rPr>
        <w:t>sintija.bikovska@vvd.gov.lv</w:t>
      </w:r>
    </w:p>
    <w:p w14:paraId="2BCA0E32" w14:textId="3FAF7690" w:rsidR="00FD4BBD" w:rsidRPr="00AD5C34" w:rsidRDefault="00FD4BBD" w:rsidP="00921B3A">
      <w:pPr>
        <w:pStyle w:val="NoSpacing"/>
        <w:spacing w:line="276" w:lineRule="auto"/>
        <w:contextualSpacing/>
        <w:rPr>
          <w:rFonts w:ascii="Times New Roman" w:hAnsi="Times New Roman"/>
          <w:sz w:val="20"/>
          <w:lang w:val="lv-LV"/>
        </w:rPr>
      </w:pPr>
    </w:p>
    <w:p w14:paraId="3C6B0877" w14:textId="77777777" w:rsidR="00FD4BBD" w:rsidRPr="00AD5C34" w:rsidRDefault="00FD4BBD" w:rsidP="00921B3A">
      <w:pPr>
        <w:tabs>
          <w:tab w:val="left" w:pos="1320"/>
        </w:tabs>
        <w:spacing w:after="0"/>
        <w:contextualSpacing/>
        <w:rPr>
          <w:rFonts w:ascii="Times New Roman" w:hAnsi="Times New Roman"/>
          <w:sz w:val="24"/>
          <w:szCs w:val="24"/>
          <w:lang w:val="lv-LV"/>
        </w:rPr>
      </w:pPr>
    </w:p>
    <w:sectPr w:rsidR="00FD4BBD" w:rsidRPr="00AD5C34" w:rsidSect="007A5B15">
      <w:footerReference w:type="default" r:id="rId7"/>
      <w:headerReference w:type="first" r:id="rId8"/>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9BBC" w14:textId="77777777" w:rsidR="00562CA9" w:rsidRDefault="00562CA9" w:rsidP="00BD521A">
      <w:pPr>
        <w:spacing w:after="0" w:line="240" w:lineRule="auto"/>
      </w:pPr>
      <w:r>
        <w:separator/>
      </w:r>
    </w:p>
  </w:endnote>
  <w:endnote w:type="continuationSeparator" w:id="0">
    <w:p w14:paraId="3BE7F155" w14:textId="77777777" w:rsidR="00562CA9" w:rsidRDefault="00562CA9" w:rsidP="00BD521A">
      <w:pPr>
        <w:spacing w:after="0" w:line="240" w:lineRule="auto"/>
      </w:pPr>
      <w:r>
        <w:continuationSeparator/>
      </w:r>
    </w:p>
  </w:endnote>
  <w:endnote w:type="continuationNotice" w:id="1">
    <w:p w14:paraId="5200DB33" w14:textId="77777777" w:rsidR="00562CA9" w:rsidRDefault="00562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871240"/>
      <w:docPartObj>
        <w:docPartGallery w:val="Page Numbers (Bottom of Page)"/>
        <w:docPartUnique/>
      </w:docPartObj>
    </w:sdtPr>
    <w:sdtEndPr>
      <w:rPr>
        <w:rFonts w:ascii="Times New Roman" w:hAnsi="Times New Roman"/>
        <w:noProof/>
        <w:sz w:val="20"/>
        <w:szCs w:val="20"/>
      </w:rPr>
    </w:sdtEndPr>
    <w:sdtContent>
      <w:p w14:paraId="26345E3C" w14:textId="78883EA5" w:rsidR="00D50FA9" w:rsidRPr="00D50FA9" w:rsidRDefault="00D50FA9">
        <w:pPr>
          <w:pStyle w:val="Footer"/>
          <w:jc w:val="right"/>
          <w:rPr>
            <w:rFonts w:ascii="Times New Roman" w:hAnsi="Times New Roman"/>
            <w:sz w:val="20"/>
            <w:szCs w:val="20"/>
          </w:rPr>
        </w:pPr>
        <w:r w:rsidRPr="00D50FA9">
          <w:rPr>
            <w:rFonts w:ascii="Times New Roman" w:hAnsi="Times New Roman"/>
            <w:sz w:val="20"/>
            <w:szCs w:val="20"/>
          </w:rPr>
          <w:fldChar w:fldCharType="begin"/>
        </w:r>
        <w:r w:rsidRPr="00D50FA9">
          <w:rPr>
            <w:rFonts w:ascii="Times New Roman" w:hAnsi="Times New Roman"/>
            <w:sz w:val="20"/>
            <w:szCs w:val="20"/>
          </w:rPr>
          <w:instrText xml:space="preserve"> PAGE   \* MERGEFORMAT </w:instrText>
        </w:r>
        <w:r w:rsidRPr="00D50FA9">
          <w:rPr>
            <w:rFonts w:ascii="Times New Roman" w:hAnsi="Times New Roman"/>
            <w:sz w:val="20"/>
            <w:szCs w:val="20"/>
          </w:rPr>
          <w:fldChar w:fldCharType="separate"/>
        </w:r>
        <w:r w:rsidRPr="00D50FA9">
          <w:rPr>
            <w:rFonts w:ascii="Times New Roman" w:hAnsi="Times New Roman"/>
            <w:noProof/>
            <w:sz w:val="20"/>
            <w:szCs w:val="20"/>
          </w:rPr>
          <w:t>2</w:t>
        </w:r>
        <w:r w:rsidRPr="00D50FA9">
          <w:rPr>
            <w:rFonts w:ascii="Times New Roman" w:hAnsi="Times New Roman"/>
            <w:noProof/>
            <w:sz w:val="20"/>
            <w:szCs w:val="20"/>
          </w:rPr>
          <w:fldChar w:fldCharType="end"/>
        </w:r>
      </w:p>
    </w:sdtContent>
  </w:sdt>
  <w:p w14:paraId="79FB04BF" w14:textId="77777777" w:rsidR="00CF0328" w:rsidRPr="009B37B1" w:rsidRDefault="00CF0328" w:rsidP="0002767E">
    <w:pPr>
      <w:pStyle w:val="Footer"/>
      <w:rPr>
        <w:bCs/>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B2E1" w14:textId="77777777" w:rsidR="00562CA9" w:rsidRDefault="00562CA9" w:rsidP="00BD521A">
      <w:pPr>
        <w:spacing w:after="0" w:line="240" w:lineRule="auto"/>
      </w:pPr>
      <w:r>
        <w:separator/>
      </w:r>
    </w:p>
  </w:footnote>
  <w:footnote w:type="continuationSeparator" w:id="0">
    <w:p w14:paraId="0A901002" w14:textId="77777777" w:rsidR="00562CA9" w:rsidRDefault="00562CA9" w:rsidP="00BD521A">
      <w:pPr>
        <w:spacing w:after="0" w:line="240" w:lineRule="auto"/>
      </w:pPr>
      <w:r>
        <w:continuationSeparator/>
      </w:r>
    </w:p>
  </w:footnote>
  <w:footnote w:type="continuationNotice" w:id="1">
    <w:p w14:paraId="76550E8E" w14:textId="77777777" w:rsidR="00562CA9" w:rsidRDefault="00562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44D2" w14:textId="77777777" w:rsidR="00910F3D" w:rsidRDefault="00910F3D" w:rsidP="00B53573">
    <w:pPr>
      <w:pStyle w:val="Header"/>
      <w:rPr>
        <w:rFonts w:ascii="Times New Roman" w:hAnsi="Times New Roman"/>
      </w:rPr>
    </w:pPr>
  </w:p>
  <w:p w14:paraId="23EA44D3" w14:textId="77777777" w:rsidR="00910F3D" w:rsidRDefault="00910F3D" w:rsidP="00B53573">
    <w:pPr>
      <w:pStyle w:val="Header"/>
      <w:rPr>
        <w:rFonts w:ascii="Times New Roman" w:hAnsi="Times New Roman"/>
      </w:rPr>
    </w:pPr>
    <w:r>
      <w:rPr>
        <w:noProof/>
        <w:lang w:val="lv-LV" w:eastAsia="lv-LV"/>
      </w:rPr>
      <w:drawing>
        <wp:anchor distT="0" distB="0" distL="114300" distR="114300" simplePos="0" relativeHeight="251660288" behindDoc="1" locked="0" layoutInCell="1" allowOverlap="1" wp14:anchorId="23EA44DF" wp14:editId="23EA44E0">
          <wp:simplePos x="0" y="0"/>
          <wp:positionH relativeFrom="column">
            <wp:align>center</wp:align>
          </wp:positionH>
          <wp:positionV relativeFrom="paragraph">
            <wp:posOffset>109220</wp:posOffset>
          </wp:positionV>
          <wp:extent cx="5911215" cy="1062355"/>
          <wp:effectExtent l="0" t="0" r="0" b="0"/>
          <wp:wrapNone/>
          <wp:docPr id="1" name="Picture 1" descr="pilnkrasu_header_veidlapa_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50116" name="Picture 1" descr="pilnkrasu_header_veidlapa_92"/>
                  <pic:cNvPicPr>
                    <a:picLocks noChangeAspect="1" noChangeArrowheads="1"/>
                  </pic:cNvPicPr>
                </pic:nvPicPr>
                <pic:blipFill>
                  <a:blip r:embed="rId1"/>
                  <a:stretch>
                    <a:fillRect/>
                  </a:stretch>
                </pic:blipFill>
                <pic:spPr bwMode="auto">
                  <a:xfrm>
                    <a:off x="0" y="0"/>
                    <a:ext cx="5911215" cy="1062355"/>
                  </a:xfrm>
                  <a:prstGeom prst="rect">
                    <a:avLst/>
                  </a:prstGeom>
                  <a:noFill/>
                  <a:ln w="9525">
                    <a:noFill/>
                    <a:miter lim="800000"/>
                    <a:headEnd/>
                    <a:tailEnd/>
                  </a:ln>
                </pic:spPr>
              </pic:pic>
            </a:graphicData>
          </a:graphic>
        </wp:anchor>
      </w:drawing>
    </w:r>
  </w:p>
  <w:p w14:paraId="23EA44D4" w14:textId="77777777" w:rsidR="00910F3D" w:rsidRDefault="00910F3D" w:rsidP="00B53573">
    <w:pPr>
      <w:pStyle w:val="Header"/>
      <w:rPr>
        <w:rFonts w:ascii="Times New Roman" w:hAnsi="Times New Roman"/>
      </w:rPr>
    </w:pPr>
  </w:p>
  <w:p w14:paraId="23EA44D5" w14:textId="77777777" w:rsidR="00910F3D" w:rsidRDefault="00910F3D" w:rsidP="00B53573">
    <w:pPr>
      <w:pStyle w:val="Header"/>
      <w:rPr>
        <w:rFonts w:ascii="Times New Roman" w:hAnsi="Times New Roman"/>
      </w:rPr>
    </w:pPr>
  </w:p>
  <w:p w14:paraId="23EA44D6" w14:textId="77777777" w:rsidR="00910F3D" w:rsidRDefault="00910F3D" w:rsidP="00B53573">
    <w:pPr>
      <w:pStyle w:val="Header"/>
      <w:rPr>
        <w:rFonts w:ascii="Times New Roman" w:hAnsi="Times New Roman"/>
      </w:rPr>
    </w:pPr>
  </w:p>
  <w:p w14:paraId="23EA44D7" w14:textId="77777777" w:rsidR="00910F3D" w:rsidRDefault="00910F3D" w:rsidP="00B53573">
    <w:pPr>
      <w:pStyle w:val="Header"/>
      <w:rPr>
        <w:rFonts w:ascii="Times New Roman" w:hAnsi="Times New Roman"/>
      </w:rPr>
    </w:pPr>
  </w:p>
  <w:p w14:paraId="23EA44D8" w14:textId="77777777" w:rsidR="00910F3D" w:rsidRDefault="00910F3D" w:rsidP="00B53573">
    <w:pPr>
      <w:pStyle w:val="Header"/>
      <w:rPr>
        <w:rFonts w:ascii="Times New Roman" w:hAnsi="Times New Roman"/>
      </w:rPr>
    </w:pPr>
  </w:p>
  <w:p w14:paraId="23EA44D9" w14:textId="77777777" w:rsidR="00910F3D" w:rsidRPr="001C06F5" w:rsidRDefault="00910F3D" w:rsidP="00B53573">
    <w:pPr>
      <w:pStyle w:val="Header"/>
      <w:rPr>
        <w:rFonts w:ascii="Times New Roman" w:hAnsi="Times New Roman"/>
      </w:rPr>
    </w:pPr>
  </w:p>
  <w:p w14:paraId="23EA44DA" w14:textId="77777777" w:rsidR="00910F3D" w:rsidRDefault="00910F3D" w:rsidP="00B53573">
    <w:pPr>
      <w:pStyle w:val="Header"/>
      <w:rPr>
        <w:rFonts w:ascii="Times New Roman" w:hAnsi="Times New Roman"/>
      </w:rPr>
    </w:pPr>
  </w:p>
  <w:p w14:paraId="23EA44DB" w14:textId="77777777" w:rsidR="00910F3D" w:rsidRDefault="00910F3D" w:rsidP="00B53573">
    <w:pPr>
      <w:pStyle w:val="Header"/>
      <w:rPr>
        <w:rFonts w:ascii="Times New Roman" w:hAnsi="Times New Roman"/>
      </w:rPr>
    </w:pPr>
  </w:p>
  <w:p w14:paraId="23EA44DC" w14:textId="77777777" w:rsidR="00910F3D" w:rsidRDefault="00910F3D" w:rsidP="00B53573">
    <w:pPr>
      <w:pStyle w:val="Header"/>
      <w:rPr>
        <w:rFonts w:ascii="Times New Roman" w:hAnsi="Times New Roman"/>
      </w:rPr>
    </w:pPr>
    <w:r>
      <w:rPr>
        <w:noProof/>
        <w:lang w:val="lv-LV" w:eastAsia="lv-LV"/>
      </w:rPr>
      <mc:AlternateContent>
        <mc:Choice Requires="wps">
          <w:drawing>
            <wp:anchor distT="0" distB="0" distL="114300" distR="114300" simplePos="0" relativeHeight="251659264" behindDoc="1" locked="0" layoutInCell="1" allowOverlap="1" wp14:anchorId="23EA44E1" wp14:editId="23EA44E2">
              <wp:simplePos x="0" y="0"/>
              <wp:positionH relativeFrom="page">
                <wp:posOffset>1049655</wp:posOffset>
              </wp:positionH>
              <wp:positionV relativeFrom="page">
                <wp:posOffset>2072005</wp:posOffset>
              </wp:positionV>
              <wp:extent cx="5971540" cy="464185"/>
              <wp:effectExtent l="0" t="0" r="10160" b="1206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A44E5" w14:textId="77777777" w:rsidR="00910F3D" w:rsidRDefault="00910F3D" w:rsidP="005467CF">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LIELRĪGAS REĢIONĀLĀ VIDES PĀRVALDE</w:t>
                          </w:r>
                        </w:p>
                        <w:p w14:paraId="23EA44E6" w14:textId="77777777" w:rsidR="00910F3D" w:rsidRDefault="00910F3D" w:rsidP="005467CF">
                          <w:pPr>
                            <w:spacing w:before="82" w:after="0" w:line="240" w:lineRule="auto"/>
                            <w:ind w:left="-13" w:right="-33"/>
                            <w:jc w:val="center"/>
                            <w:rPr>
                              <w:rFonts w:ascii="Times New Roman" w:eastAsia="Times New Roman" w:hAnsi="Times New Roman"/>
                              <w:sz w:val="17"/>
                              <w:szCs w:val="17"/>
                            </w:rPr>
                          </w:pPr>
                          <w:r w:rsidRPr="00AB0D7B">
                            <w:rPr>
                              <w:rFonts w:ascii="Times New Roman" w:eastAsia="Times New Roman" w:hAnsi="Times New Roman"/>
                              <w:color w:val="231F20"/>
                              <w:sz w:val="17"/>
                              <w:szCs w:val="17"/>
                            </w:rPr>
                            <w:t>Rūpniecības iela 23, Rīga, LV-1045, tālr. 670842</w:t>
                          </w:r>
                          <w:r>
                            <w:rPr>
                              <w:rFonts w:ascii="Times New Roman" w:eastAsia="Times New Roman" w:hAnsi="Times New Roman"/>
                              <w:color w:val="231F20"/>
                              <w:sz w:val="17"/>
                              <w:szCs w:val="17"/>
                            </w:rPr>
                            <w:t>78</w:t>
                          </w:r>
                          <w:r w:rsidRPr="00AB0D7B">
                            <w:rPr>
                              <w:rFonts w:ascii="Times New Roman" w:eastAsia="Times New Roman" w:hAnsi="Times New Roman"/>
                              <w:color w:val="231F20"/>
                              <w:sz w:val="17"/>
                              <w:szCs w:val="17"/>
                            </w:rPr>
                            <w:t>,</w:t>
                          </w:r>
                          <w:r>
                            <w:rPr>
                              <w:rFonts w:ascii="Times New Roman" w:eastAsia="Times New Roman" w:hAnsi="Times New Roman"/>
                              <w:color w:val="231F20"/>
                              <w:sz w:val="17"/>
                              <w:szCs w:val="17"/>
                            </w:rPr>
                            <w:t xml:space="preserve"> e-pasts: lielriga</w:t>
                          </w:r>
                          <w:r w:rsidRPr="00AB0D7B">
                            <w:rPr>
                              <w:rFonts w:ascii="Times New Roman" w:eastAsia="Times New Roman" w:hAnsi="Times New Roman"/>
                              <w:color w:val="231F20"/>
                              <w:sz w:val="17"/>
                              <w:szCs w:val="17"/>
                            </w:rPr>
                            <w:t>@vvd.gov.lv, www.vvd.gov.lv</w:t>
                          </w:r>
                        </w:p>
                        <w:p w14:paraId="23EA44E7" w14:textId="77777777" w:rsidR="00910F3D" w:rsidRDefault="00910F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A44E1" id="_x0000_t202" coordsize="21600,21600" o:spt="202" path="m,l,21600r21600,l21600,xe">
              <v:stroke joinstyle="miter"/>
              <v:path gradientshapeok="t" o:connecttype="rect"/>
            </v:shapetype>
            <v:shape id="Text Box 13" o:spid="_x0000_s1026" type="#_x0000_t202" style="position:absolute;margin-left:82.65pt;margin-top:163.15pt;width:470.2pt;height:36.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" filled="f" stroked="f">
              <v:textbox inset="0,0,0,0">
                <w:txbxContent>
                  <w:p w14:paraId="23EA44E5" w14:textId="77777777" w:rsidR="00910F3D" w:rsidRDefault="00910F3D" w:rsidP="005467CF">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LIELRĪGAS REĢIONĀLĀ VIDES PĀRVALDE</w:t>
                    </w:r>
                  </w:p>
                  <w:p w14:paraId="23EA44E6" w14:textId="77777777" w:rsidR="00910F3D" w:rsidRDefault="00910F3D" w:rsidP="005467CF">
                    <w:pPr>
                      <w:spacing w:before="82" w:after="0" w:line="240" w:lineRule="auto"/>
                      <w:ind w:left="-13" w:right="-33"/>
                      <w:jc w:val="center"/>
                      <w:rPr>
                        <w:rFonts w:ascii="Times New Roman" w:eastAsia="Times New Roman" w:hAnsi="Times New Roman"/>
                        <w:sz w:val="17"/>
                        <w:szCs w:val="17"/>
                      </w:rPr>
                    </w:pPr>
                    <w:proofErr w:type="spellStart"/>
                    <w:r w:rsidRPr="00AB0D7B">
                      <w:rPr>
                        <w:rFonts w:ascii="Times New Roman" w:eastAsia="Times New Roman" w:hAnsi="Times New Roman"/>
                        <w:color w:val="231F20"/>
                        <w:sz w:val="17"/>
                        <w:szCs w:val="17"/>
                      </w:rPr>
                      <w:t>Rūpniecības</w:t>
                    </w:r>
                    <w:proofErr w:type="spellEnd"/>
                    <w:r w:rsidRPr="00AB0D7B">
                      <w:rPr>
                        <w:rFonts w:ascii="Times New Roman" w:eastAsia="Times New Roman" w:hAnsi="Times New Roman"/>
                        <w:color w:val="231F20"/>
                        <w:sz w:val="17"/>
                        <w:szCs w:val="17"/>
                      </w:rPr>
                      <w:t xml:space="preserve"> </w:t>
                    </w:r>
                    <w:proofErr w:type="spellStart"/>
                    <w:r w:rsidRPr="00AB0D7B">
                      <w:rPr>
                        <w:rFonts w:ascii="Times New Roman" w:eastAsia="Times New Roman" w:hAnsi="Times New Roman"/>
                        <w:color w:val="231F20"/>
                        <w:sz w:val="17"/>
                        <w:szCs w:val="17"/>
                      </w:rPr>
                      <w:t>iela</w:t>
                    </w:r>
                    <w:proofErr w:type="spellEnd"/>
                    <w:r w:rsidRPr="00AB0D7B">
                      <w:rPr>
                        <w:rFonts w:ascii="Times New Roman" w:eastAsia="Times New Roman" w:hAnsi="Times New Roman"/>
                        <w:color w:val="231F20"/>
                        <w:sz w:val="17"/>
                        <w:szCs w:val="17"/>
                      </w:rPr>
                      <w:t xml:space="preserve"> 23, </w:t>
                    </w:r>
                    <w:proofErr w:type="spellStart"/>
                    <w:r w:rsidRPr="00AB0D7B">
                      <w:rPr>
                        <w:rFonts w:ascii="Times New Roman" w:eastAsia="Times New Roman" w:hAnsi="Times New Roman"/>
                        <w:color w:val="231F20"/>
                        <w:sz w:val="17"/>
                        <w:szCs w:val="17"/>
                      </w:rPr>
                      <w:t>Rīga</w:t>
                    </w:r>
                    <w:proofErr w:type="spellEnd"/>
                    <w:r w:rsidRPr="00AB0D7B">
                      <w:rPr>
                        <w:rFonts w:ascii="Times New Roman" w:eastAsia="Times New Roman" w:hAnsi="Times New Roman"/>
                        <w:color w:val="231F20"/>
                        <w:sz w:val="17"/>
                        <w:szCs w:val="17"/>
                      </w:rPr>
                      <w:t xml:space="preserve">, LV-1045, </w:t>
                    </w:r>
                    <w:proofErr w:type="spellStart"/>
                    <w:r w:rsidRPr="00AB0D7B">
                      <w:rPr>
                        <w:rFonts w:ascii="Times New Roman" w:eastAsia="Times New Roman" w:hAnsi="Times New Roman"/>
                        <w:color w:val="231F20"/>
                        <w:sz w:val="17"/>
                        <w:szCs w:val="17"/>
                      </w:rPr>
                      <w:t>tālr</w:t>
                    </w:r>
                    <w:proofErr w:type="spellEnd"/>
                    <w:r w:rsidRPr="00AB0D7B">
                      <w:rPr>
                        <w:rFonts w:ascii="Times New Roman" w:eastAsia="Times New Roman" w:hAnsi="Times New Roman"/>
                        <w:color w:val="231F20"/>
                        <w:sz w:val="17"/>
                        <w:szCs w:val="17"/>
                      </w:rPr>
                      <w:t>. 670842</w:t>
                    </w:r>
                    <w:r>
                      <w:rPr>
                        <w:rFonts w:ascii="Times New Roman" w:eastAsia="Times New Roman" w:hAnsi="Times New Roman"/>
                        <w:color w:val="231F20"/>
                        <w:sz w:val="17"/>
                        <w:szCs w:val="17"/>
                      </w:rPr>
                      <w:t>78</w:t>
                    </w:r>
                    <w:r w:rsidRPr="00AB0D7B">
                      <w:rPr>
                        <w:rFonts w:ascii="Times New Roman" w:eastAsia="Times New Roman" w:hAnsi="Times New Roman"/>
                        <w:color w:val="231F20"/>
                        <w:sz w:val="17"/>
                        <w:szCs w:val="17"/>
                      </w:rPr>
                      <w:t>,</w:t>
                    </w:r>
                    <w:r>
                      <w:rPr>
                        <w:rFonts w:ascii="Times New Roman" w:eastAsia="Times New Roman" w:hAnsi="Times New Roman"/>
                        <w:color w:val="231F20"/>
                        <w:sz w:val="17"/>
                        <w:szCs w:val="17"/>
                      </w:rPr>
                      <w:t xml:space="preserve"> e-pasts: lielriga</w:t>
                    </w:r>
                    <w:r w:rsidRPr="00AB0D7B">
                      <w:rPr>
                        <w:rFonts w:ascii="Times New Roman" w:eastAsia="Times New Roman" w:hAnsi="Times New Roman"/>
                        <w:color w:val="231F20"/>
                        <w:sz w:val="17"/>
                        <w:szCs w:val="17"/>
                      </w:rPr>
                      <w:t>@vvd.gov.lv, www.vvd.gov.lv</w:t>
                    </w:r>
                  </w:p>
                  <w:p w14:paraId="23EA44E7" w14:textId="77777777" w:rsidR="00910F3D" w:rsidRDefault="00910F3D"/>
                </w:txbxContent>
              </v:textbox>
              <w10:wrap anchorx="page" anchory="page"/>
            </v:shape>
          </w:pict>
        </mc:Fallback>
      </mc:AlternateContent>
    </w:r>
  </w:p>
  <w:p w14:paraId="23EA44DD" w14:textId="77777777" w:rsidR="00910F3D" w:rsidRPr="00815277" w:rsidRDefault="00910F3D" w:rsidP="00B53573">
    <w:pPr>
      <w:pStyle w:val="Header"/>
      <w:rPr>
        <w:rFonts w:ascii="Times New Roman" w:hAnsi="Times New Roman"/>
      </w:rPr>
    </w:pPr>
    <w:r>
      <w:rPr>
        <w:noProof/>
        <w:lang w:val="lv-LV" w:eastAsia="lv-LV"/>
      </w:rPr>
      <mc:AlternateContent>
        <mc:Choice Requires="wpg">
          <w:drawing>
            <wp:anchor distT="0" distB="0" distL="114300" distR="114300" simplePos="0" relativeHeight="251658240" behindDoc="1" locked="0" layoutInCell="1" allowOverlap="1" wp14:anchorId="23EA44E3" wp14:editId="23EA44E4">
              <wp:simplePos x="0" y="0"/>
              <wp:positionH relativeFrom="page">
                <wp:posOffset>1850390</wp:posOffset>
              </wp:positionH>
              <wp:positionV relativeFrom="page">
                <wp:posOffset>1945640</wp:posOffset>
              </wp:positionV>
              <wp:extent cx="4397375" cy="1270"/>
              <wp:effectExtent l="0" t="0" r="22225" b="1778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3" name="Freeform 1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9378D" id="Group 11" o:spid="_x0000_s1026" style="position:absolute;margin-left:145.7pt;margin-top:153.2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">
              <v:shape id="Freeform 1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EQKsQA&#10;AADaAAAADwAAAGRycy9kb3ducmV2LnhtbESPQWvCQBSE7wX/w/IKXkrdWFFqdBWRCtZbY6F4e2af&#10;SWj2bdxdY9pf3xWEHoeZ+YaZLztTi5acrywrGA4SEMS51RUXCj73m+dXED4ga6wtk4If8rBc9B7m&#10;mGp75Q9qs1CICGGfooIyhCaV0uclGfQD2xBH72SdwRClK6R2eI1wU8uXJJlIgxXHhRIbWpeUf2cX&#10;o2CXjKbjr+NQTjP5dNbuvT28/bZK9R+71QxEoC78h+/trVYwgtuVe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RECr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14:paraId="23EA44DE" w14:textId="77777777" w:rsidR="00910F3D" w:rsidRDefault="00910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BA7D4C"/>
    <w:multiLevelType w:val="hybridMultilevel"/>
    <w:tmpl w:val="3FC2474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8553B31"/>
    <w:multiLevelType w:val="hybridMultilevel"/>
    <w:tmpl w:val="F88807D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1900513A"/>
    <w:multiLevelType w:val="hybridMultilevel"/>
    <w:tmpl w:val="D42414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8D3AB5"/>
    <w:multiLevelType w:val="hybridMultilevel"/>
    <w:tmpl w:val="7632C280"/>
    <w:lvl w:ilvl="0" w:tplc="19A4FAA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1A11B6"/>
    <w:multiLevelType w:val="hybridMultilevel"/>
    <w:tmpl w:val="9BA47A5E"/>
    <w:lvl w:ilvl="0" w:tplc="04260011">
      <w:start w:val="1"/>
      <w:numFmt w:val="decimal"/>
      <w:lvlText w:val="%1)"/>
      <w:lvlJc w:val="left"/>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C8539E"/>
    <w:multiLevelType w:val="hybridMultilevel"/>
    <w:tmpl w:val="27CE81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7C28BB"/>
    <w:multiLevelType w:val="hybridMultilevel"/>
    <w:tmpl w:val="B5A02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BB6D0B"/>
    <w:multiLevelType w:val="hybridMultilevel"/>
    <w:tmpl w:val="1212B0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B51617"/>
    <w:multiLevelType w:val="hybridMultilevel"/>
    <w:tmpl w:val="27CE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5739D2"/>
    <w:multiLevelType w:val="hybridMultilevel"/>
    <w:tmpl w:val="D0A49E2E"/>
    <w:lvl w:ilvl="0" w:tplc="CB78496A">
      <w:start w:val="1"/>
      <w:numFmt w:val="decimal"/>
      <w:lvlText w:val="%1."/>
      <w:lvlJc w:val="left"/>
      <w:pPr>
        <w:ind w:left="1402" w:hanging="360"/>
      </w:pPr>
      <w:rPr>
        <w:rFonts w:ascii="Times New Roman" w:eastAsia="Times New Roman" w:hAnsi="Times New Roman" w:cs="Times New Roman" w:hint="default"/>
        <w:spacing w:val="-25"/>
        <w:w w:val="100"/>
        <w:sz w:val="24"/>
        <w:szCs w:val="24"/>
        <w:lang w:val="lv-LV" w:eastAsia="en-US" w:bidi="ar-SA"/>
      </w:rPr>
    </w:lvl>
    <w:lvl w:ilvl="1" w:tplc="BAD29128">
      <w:numFmt w:val="bullet"/>
      <w:lvlText w:val="•"/>
      <w:lvlJc w:val="left"/>
      <w:pPr>
        <w:ind w:left="2270" w:hanging="360"/>
      </w:pPr>
      <w:rPr>
        <w:rFonts w:hint="default"/>
        <w:lang w:val="lv-LV" w:eastAsia="en-US" w:bidi="ar-SA"/>
      </w:rPr>
    </w:lvl>
    <w:lvl w:ilvl="2" w:tplc="4EE8A216">
      <w:numFmt w:val="bullet"/>
      <w:lvlText w:val="•"/>
      <w:lvlJc w:val="left"/>
      <w:pPr>
        <w:ind w:left="3140" w:hanging="360"/>
      </w:pPr>
      <w:rPr>
        <w:rFonts w:hint="default"/>
        <w:lang w:val="lv-LV" w:eastAsia="en-US" w:bidi="ar-SA"/>
      </w:rPr>
    </w:lvl>
    <w:lvl w:ilvl="3" w:tplc="B492D464">
      <w:numFmt w:val="bullet"/>
      <w:lvlText w:val="•"/>
      <w:lvlJc w:val="left"/>
      <w:pPr>
        <w:ind w:left="4010" w:hanging="360"/>
      </w:pPr>
      <w:rPr>
        <w:rFonts w:hint="default"/>
        <w:lang w:val="lv-LV" w:eastAsia="en-US" w:bidi="ar-SA"/>
      </w:rPr>
    </w:lvl>
    <w:lvl w:ilvl="4" w:tplc="9CB2F1DC">
      <w:numFmt w:val="bullet"/>
      <w:lvlText w:val="•"/>
      <w:lvlJc w:val="left"/>
      <w:pPr>
        <w:ind w:left="4880" w:hanging="360"/>
      </w:pPr>
      <w:rPr>
        <w:rFonts w:hint="default"/>
        <w:lang w:val="lv-LV" w:eastAsia="en-US" w:bidi="ar-SA"/>
      </w:rPr>
    </w:lvl>
    <w:lvl w:ilvl="5" w:tplc="2C8EC908">
      <w:numFmt w:val="bullet"/>
      <w:lvlText w:val="•"/>
      <w:lvlJc w:val="left"/>
      <w:pPr>
        <w:ind w:left="5750" w:hanging="360"/>
      </w:pPr>
      <w:rPr>
        <w:rFonts w:hint="default"/>
        <w:lang w:val="lv-LV" w:eastAsia="en-US" w:bidi="ar-SA"/>
      </w:rPr>
    </w:lvl>
    <w:lvl w:ilvl="6" w:tplc="AA9475CA">
      <w:numFmt w:val="bullet"/>
      <w:lvlText w:val="•"/>
      <w:lvlJc w:val="left"/>
      <w:pPr>
        <w:ind w:left="6620" w:hanging="360"/>
      </w:pPr>
      <w:rPr>
        <w:rFonts w:hint="default"/>
        <w:lang w:val="lv-LV" w:eastAsia="en-US" w:bidi="ar-SA"/>
      </w:rPr>
    </w:lvl>
    <w:lvl w:ilvl="7" w:tplc="39B8CEBE">
      <w:numFmt w:val="bullet"/>
      <w:lvlText w:val="•"/>
      <w:lvlJc w:val="left"/>
      <w:pPr>
        <w:ind w:left="7490" w:hanging="360"/>
      </w:pPr>
      <w:rPr>
        <w:rFonts w:hint="default"/>
        <w:lang w:val="lv-LV" w:eastAsia="en-US" w:bidi="ar-SA"/>
      </w:rPr>
    </w:lvl>
    <w:lvl w:ilvl="8" w:tplc="C3F2C0B6">
      <w:numFmt w:val="bullet"/>
      <w:lvlText w:val="•"/>
      <w:lvlJc w:val="left"/>
      <w:pPr>
        <w:ind w:left="8360" w:hanging="360"/>
      </w:pPr>
      <w:rPr>
        <w:rFonts w:hint="default"/>
        <w:lang w:val="lv-LV" w:eastAsia="en-US" w:bidi="ar-SA"/>
      </w:rPr>
    </w:lvl>
  </w:abstractNum>
  <w:abstractNum w:abstractNumId="21" w15:restartNumberingAfterBreak="0">
    <w:nsid w:val="58A73BA5"/>
    <w:multiLevelType w:val="hybridMultilevel"/>
    <w:tmpl w:val="3FA2969A"/>
    <w:lvl w:ilvl="0" w:tplc="0CCAFC3E">
      <w:start w:val="1"/>
      <w:numFmt w:val="decimal"/>
      <w:lvlText w:val="%1."/>
      <w:lvlJc w:val="left"/>
      <w:pPr>
        <w:ind w:left="153" w:hanging="360"/>
      </w:pPr>
      <w:rPr>
        <w:rFonts w:ascii="Times New Roman" w:hAnsi="Times New Roman" w:cs="Times New Roman" w:hint="default"/>
        <w:b w:val="0"/>
        <w:i w:val="0"/>
        <w:sz w:val="24"/>
      </w:r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22" w15:restartNumberingAfterBreak="0">
    <w:nsid w:val="637C52D0"/>
    <w:multiLevelType w:val="hybridMultilevel"/>
    <w:tmpl w:val="62D869E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A48216A"/>
    <w:multiLevelType w:val="hybridMultilevel"/>
    <w:tmpl w:val="482E646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6CCB03F4"/>
    <w:multiLevelType w:val="hybridMultilevel"/>
    <w:tmpl w:val="8CB6B844"/>
    <w:lvl w:ilvl="0" w:tplc="D988CF2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956D6F"/>
    <w:multiLevelType w:val="hybridMultilevel"/>
    <w:tmpl w:val="D198525C"/>
    <w:lvl w:ilvl="0" w:tplc="194E2A8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1C21D3"/>
    <w:multiLevelType w:val="hybridMultilevel"/>
    <w:tmpl w:val="27CE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23"/>
  </w:num>
  <w:num w:numId="18">
    <w:abstractNumId w:val="17"/>
  </w:num>
  <w:num w:numId="19">
    <w:abstractNumId w:val="18"/>
  </w:num>
  <w:num w:numId="20">
    <w:abstractNumId w:val="11"/>
  </w:num>
  <w:num w:numId="21">
    <w:abstractNumId w:val="25"/>
  </w:num>
  <w:num w:numId="22">
    <w:abstractNumId w:val="13"/>
  </w:num>
  <w:num w:numId="23">
    <w:abstractNumId w:val="15"/>
  </w:num>
  <w:num w:numId="24">
    <w:abstractNumId w:val="16"/>
  </w:num>
  <w:num w:numId="25">
    <w:abstractNumId w:val="22"/>
  </w:num>
  <w:num w:numId="26">
    <w:abstractNumId w:val="20"/>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35D1"/>
    <w:rsid w:val="000202F2"/>
    <w:rsid w:val="0002767E"/>
    <w:rsid w:val="00037261"/>
    <w:rsid w:val="00037CBA"/>
    <w:rsid w:val="0004667B"/>
    <w:rsid w:val="00096E45"/>
    <w:rsid w:val="000A131C"/>
    <w:rsid w:val="000A3E56"/>
    <w:rsid w:val="000D0E33"/>
    <w:rsid w:val="000D10AD"/>
    <w:rsid w:val="000F0B12"/>
    <w:rsid w:val="000F2691"/>
    <w:rsid w:val="001114C1"/>
    <w:rsid w:val="00183EF0"/>
    <w:rsid w:val="001A722C"/>
    <w:rsid w:val="001C06F5"/>
    <w:rsid w:val="001C1AA1"/>
    <w:rsid w:val="001D6545"/>
    <w:rsid w:val="001E3B35"/>
    <w:rsid w:val="001E6236"/>
    <w:rsid w:val="00202D90"/>
    <w:rsid w:val="002132EF"/>
    <w:rsid w:val="00254909"/>
    <w:rsid w:val="00256AD9"/>
    <w:rsid w:val="002667F2"/>
    <w:rsid w:val="00284FD8"/>
    <w:rsid w:val="00294850"/>
    <w:rsid w:val="002A45E5"/>
    <w:rsid w:val="002C40CE"/>
    <w:rsid w:val="002E1474"/>
    <w:rsid w:val="002F0407"/>
    <w:rsid w:val="002F3BDC"/>
    <w:rsid w:val="003012E3"/>
    <w:rsid w:val="00315DD3"/>
    <w:rsid w:val="00324323"/>
    <w:rsid w:val="00357694"/>
    <w:rsid w:val="00373E86"/>
    <w:rsid w:val="00397C87"/>
    <w:rsid w:val="003A3C09"/>
    <w:rsid w:val="003A3D12"/>
    <w:rsid w:val="003B181C"/>
    <w:rsid w:val="003D0632"/>
    <w:rsid w:val="003F52FE"/>
    <w:rsid w:val="00403868"/>
    <w:rsid w:val="0040440E"/>
    <w:rsid w:val="004133DA"/>
    <w:rsid w:val="00427306"/>
    <w:rsid w:val="00450122"/>
    <w:rsid w:val="004E4795"/>
    <w:rsid w:val="004F6ED3"/>
    <w:rsid w:val="00502344"/>
    <w:rsid w:val="00506B8E"/>
    <w:rsid w:val="005072D9"/>
    <w:rsid w:val="00517BFB"/>
    <w:rsid w:val="00531679"/>
    <w:rsid w:val="0053196A"/>
    <w:rsid w:val="005467CF"/>
    <w:rsid w:val="00562CA9"/>
    <w:rsid w:val="005655AA"/>
    <w:rsid w:val="005747DB"/>
    <w:rsid w:val="0058527C"/>
    <w:rsid w:val="005C1EFA"/>
    <w:rsid w:val="005C417E"/>
    <w:rsid w:val="005D1991"/>
    <w:rsid w:val="006079BD"/>
    <w:rsid w:val="0061703F"/>
    <w:rsid w:val="00621E5D"/>
    <w:rsid w:val="006372A7"/>
    <w:rsid w:val="00647F3B"/>
    <w:rsid w:val="00666AF1"/>
    <w:rsid w:val="00684251"/>
    <w:rsid w:val="006C1819"/>
    <w:rsid w:val="006C74F0"/>
    <w:rsid w:val="006D01E9"/>
    <w:rsid w:val="006D72BC"/>
    <w:rsid w:val="006D7D2A"/>
    <w:rsid w:val="00700F36"/>
    <w:rsid w:val="007040EA"/>
    <w:rsid w:val="00710FEA"/>
    <w:rsid w:val="00714ECC"/>
    <w:rsid w:val="007161F4"/>
    <w:rsid w:val="00731AE3"/>
    <w:rsid w:val="00737873"/>
    <w:rsid w:val="007536F8"/>
    <w:rsid w:val="007A5B15"/>
    <w:rsid w:val="007B1742"/>
    <w:rsid w:val="007B1E91"/>
    <w:rsid w:val="00815277"/>
    <w:rsid w:val="00817240"/>
    <w:rsid w:val="00833392"/>
    <w:rsid w:val="008472F6"/>
    <w:rsid w:val="00855214"/>
    <w:rsid w:val="00863EB9"/>
    <w:rsid w:val="00887AD4"/>
    <w:rsid w:val="008979C2"/>
    <w:rsid w:val="008A2903"/>
    <w:rsid w:val="008D1285"/>
    <w:rsid w:val="008D36A9"/>
    <w:rsid w:val="008F6189"/>
    <w:rsid w:val="008F6BA6"/>
    <w:rsid w:val="00910F3D"/>
    <w:rsid w:val="009145FB"/>
    <w:rsid w:val="00915A42"/>
    <w:rsid w:val="00921B3A"/>
    <w:rsid w:val="009311D8"/>
    <w:rsid w:val="009603A9"/>
    <w:rsid w:val="00963AF6"/>
    <w:rsid w:val="00966EC6"/>
    <w:rsid w:val="00982BB9"/>
    <w:rsid w:val="0099460A"/>
    <w:rsid w:val="009954E6"/>
    <w:rsid w:val="009A21DC"/>
    <w:rsid w:val="009A3FBB"/>
    <w:rsid w:val="009B37B1"/>
    <w:rsid w:val="009C7FB2"/>
    <w:rsid w:val="009E7784"/>
    <w:rsid w:val="00A36B86"/>
    <w:rsid w:val="00A569B6"/>
    <w:rsid w:val="00A56ABB"/>
    <w:rsid w:val="00A812CF"/>
    <w:rsid w:val="00AA71A9"/>
    <w:rsid w:val="00AB0D7B"/>
    <w:rsid w:val="00AB2E93"/>
    <w:rsid w:val="00AC51FA"/>
    <w:rsid w:val="00AD14CD"/>
    <w:rsid w:val="00AD5C34"/>
    <w:rsid w:val="00AF7A8E"/>
    <w:rsid w:val="00B03B12"/>
    <w:rsid w:val="00B13C8B"/>
    <w:rsid w:val="00B358A4"/>
    <w:rsid w:val="00B35D5D"/>
    <w:rsid w:val="00B5153A"/>
    <w:rsid w:val="00B53573"/>
    <w:rsid w:val="00B62EBA"/>
    <w:rsid w:val="00B76B3C"/>
    <w:rsid w:val="00B77227"/>
    <w:rsid w:val="00BA78E6"/>
    <w:rsid w:val="00BB3A05"/>
    <w:rsid w:val="00BB5A79"/>
    <w:rsid w:val="00BD521A"/>
    <w:rsid w:val="00BE707E"/>
    <w:rsid w:val="00BF5325"/>
    <w:rsid w:val="00C02CB6"/>
    <w:rsid w:val="00C17569"/>
    <w:rsid w:val="00C62F0D"/>
    <w:rsid w:val="00CB6BF9"/>
    <w:rsid w:val="00CF0328"/>
    <w:rsid w:val="00CF5B82"/>
    <w:rsid w:val="00CF6AC2"/>
    <w:rsid w:val="00D07D1C"/>
    <w:rsid w:val="00D21CF3"/>
    <w:rsid w:val="00D23B0F"/>
    <w:rsid w:val="00D477E9"/>
    <w:rsid w:val="00D50FA9"/>
    <w:rsid w:val="00D532CC"/>
    <w:rsid w:val="00D56495"/>
    <w:rsid w:val="00D619E4"/>
    <w:rsid w:val="00D658FA"/>
    <w:rsid w:val="00D74CA9"/>
    <w:rsid w:val="00D932B8"/>
    <w:rsid w:val="00DA4196"/>
    <w:rsid w:val="00DC15ED"/>
    <w:rsid w:val="00DC1EAC"/>
    <w:rsid w:val="00DC38B7"/>
    <w:rsid w:val="00DE0625"/>
    <w:rsid w:val="00DF2379"/>
    <w:rsid w:val="00DF7076"/>
    <w:rsid w:val="00E037BC"/>
    <w:rsid w:val="00E06412"/>
    <w:rsid w:val="00E11B97"/>
    <w:rsid w:val="00E157C6"/>
    <w:rsid w:val="00E336C0"/>
    <w:rsid w:val="00E3592D"/>
    <w:rsid w:val="00E36380"/>
    <w:rsid w:val="00E43330"/>
    <w:rsid w:val="00E557A4"/>
    <w:rsid w:val="00E60731"/>
    <w:rsid w:val="00E65D44"/>
    <w:rsid w:val="00E72C88"/>
    <w:rsid w:val="00E75484"/>
    <w:rsid w:val="00E83E9C"/>
    <w:rsid w:val="00E90AE4"/>
    <w:rsid w:val="00EB3125"/>
    <w:rsid w:val="00EB5DEE"/>
    <w:rsid w:val="00ED36F9"/>
    <w:rsid w:val="00ED4173"/>
    <w:rsid w:val="00ED542A"/>
    <w:rsid w:val="00EE14A5"/>
    <w:rsid w:val="00F27253"/>
    <w:rsid w:val="00F40A07"/>
    <w:rsid w:val="00F4182B"/>
    <w:rsid w:val="00F50678"/>
    <w:rsid w:val="00F5769A"/>
    <w:rsid w:val="00F66CAE"/>
    <w:rsid w:val="00F829C0"/>
    <w:rsid w:val="00F86168"/>
    <w:rsid w:val="00F918CE"/>
    <w:rsid w:val="00F95372"/>
    <w:rsid w:val="00F97520"/>
    <w:rsid w:val="00FC09A7"/>
    <w:rsid w:val="00FC7767"/>
    <w:rsid w:val="00FD4BBD"/>
    <w:rsid w:val="00FD5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EA447F"/>
  <w15:docId w15:val="{E0B882D2-0357-403B-892E-6816BFB1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5">
    <w:name w:val="heading 5"/>
    <w:basedOn w:val="Normal"/>
    <w:next w:val="Normal"/>
    <w:link w:val="Heading5Char"/>
    <w:uiPriority w:val="9"/>
    <w:qFormat/>
    <w:rsid w:val="00315DD3"/>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315DD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B53573"/>
    <w:pPr>
      <w:widowControl w:val="0"/>
    </w:pPr>
    <w:rPr>
      <w:sz w:val="22"/>
      <w:szCs w:val="22"/>
      <w:lang w:val="en-US" w:eastAsia="en-US"/>
    </w:rPr>
  </w:style>
  <w:style w:type="paragraph" w:styleId="BodyText">
    <w:name w:val="Body Text"/>
    <w:aliases w:val="Body Text Char1,Body Text Char1 Char Char Char Char Char Char,Body Text Char1 Char Char2 Char,Body Text Char1 Char3 Char,Body Text Char3 Char,Pamatteksts Rakstz. Rakstz. Rakstz. Rakstz. Rakstz. Char2 Char"/>
    <w:basedOn w:val="Normal"/>
    <w:link w:val="BodyTextChar"/>
    <w:rsid w:val="00FC09A7"/>
    <w:pPr>
      <w:widowControl/>
      <w:spacing w:after="120" w:line="240" w:lineRule="auto"/>
    </w:pPr>
    <w:rPr>
      <w:rFonts w:ascii="RimTimes" w:eastAsia="Times New Roman" w:hAnsi="RimTimes"/>
      <w:sz w:val="24"/>
      <w:szCs w:val="20"/>
    </w:rPr>
  </w:style>
  <w:style w:type="character" w:customStyle="1" w:styleId="BodyTextChar">
    <w:name w:val="Body Text Char"/>
    <w:aliases w:val="Body Text Char1 Char,Body Text Char1 Char Char Char Char Char Char Char,Body Text Char1 Char Char2 Char Char,Body Text Char1 Char3 Char Char,Body Text Char3 Char Char,Pamatteksts Rakstz. Rakstz. Rakstz. Rakstz. Rakstz. Char2 Char Char"/>
    <w:link w:val="BodyText"/>
    <w:rsid w:val="00FC09A7"/>
    <w:rPr>
      <w:rFonts w:ascii="RimTimes" w:eastAsia="Times New Roman" w:hAnsi="RimTimes"/>
      <w:sz w:val="24"/>
    </w:rPr>
  </w:style>
  <w:style w:type="character" w:customStyle="1" w:styleId="HeaderChar1">
    <w:name w:val="Header Char1"/>
    <w:basedOn w:val="DefaultParagraphFont"/>
    <w:uiPriority w:val="99"/>
    <w:rsid w:val="00E06412"/>
  </w:style>
  <w:style w:type="character" w:styleId="Hyperlink">
    <w:name w:val="Hyperlink"/>
    <w:rsid w:val="00E06412"/>
    <w:rPr>
      <w:rFonts w:cs="Times New Roman"/>
      <w:color w:val="0000FF"/>
      <w:u w:val="single"/>
    </w:rPr>
  </w:style>
  <w:style w:type="character" w:customStyle="1" w:styleId="Heading5Char">
    <w:name w:val="Heading 5 Char"/>
    <w:basedOn w:val="DefaultParagraphFont"/>
    <w:link w:val="Heading5"/>
    <w:uiPriority w:val="9"/>
    <w:rsid w:val="00315DD3"/>
    <w:rPr>
      <w:rFonts w:eastAsia="Times New Roman"/>
      <w:b/>
      <w:bCs/>
      <w:i/>
      <w:iCs/>
      <w:sz w:val="26"/>
      <w:szCs w:val="26"/>
      <w:lang w:val="en-US" w:eastAsia="en-US"/>
    </w:rPr>
  </w:style>
  <w:style w:type="paragraph" w:customStyle="1" w:styleId="Default">
    <w:name w:val="Default"/>
    <w:rsid w:val="00315DD3"/>
    <w:pPr>
      <w:autoSpaceDE w:val="0"/>
      <w:autoSpaceDN w:val="0"/>
      <w:adjustRightInd w:val="0"/>
    </w:pPr>
    <w:rPr>
      <w:rFonts w:ascii="Times New Roman" w:hAnsi="Times New Roman"/>
      <w:color w:val="000000"/>
      <w:sz w:val="24"/>
      <w:szCs w:val="24"/>
    </w:rPr>
  </w:style>
  <w:style w:type="character" w:customStyle="1" w:styleId="Heading6Char">
    <w:name w:val="Heading 6 Char"/>
    <w:basedOn w:val="DefaultParagraphFont"/>
    <w:link w:val="Heading6"/>
    <w:uiPriority w:val="9"/>
    <w:semiHidden/>
    <w:rsid w:val="00315DD3"/>
    <w:rPr>
      <w:rFonts w:asciiTheme="majorHAnsi" w:eastAsiaTheme="majorEastAsia" w:hAnsiTheme="majorHAnsi" w:cstheme="majorBidi"/>
      <w:color w:val="243F60" w:themeColor="accent1" w:themeShade="7F"/>
      <w:sz w:val="22"/>
      <w:szCs w:val="22"/>
      <w:lang w:val="en-US" w:eastAsia="en-US"/>
    </w:rPr>
  </w:style>
  <w:style w:type="paragraph" w:styleId="BodyTextIndent3">
    <w:name w:val="Body Text Indent 3"/>
    <w:basedOn w:val="Normal"/>
    <w:link w:val="BodyTextIndent3Char"/>
    <w:uiPriority w:val="99"/>
    <w:unhideWhenUsed/>
    <w:rsid w:val="00315DD3"/>
    <w:pPr>
      <w:spacing w:after="120"/>
      <w:ind w:left="283"/>
    </w:pPr>
    <w:rPr>
      <w:sz w:val="16"/>
      <w:szCs w:val="16"/>
    </w:rPr>
  </w:style>
  <w:style w:type="character" w:customStyle="1" w:styleId="BodyTextIndent3Char">
    <w:name w:val="Body Text Indent 3 Char"/>
    <w:basedOn w:val="DefaultParagraphFont"/>
    <w:link w:val="BodyTextIndent3"/>
    <w:uiPriority w:val="99"/>
    <w:rsid w:val="00315DD3"/>
    <w:rPr>
      <w:sz w:val="16"/>
      <w:szCs w:val="16"/>
      <w:lang w:val="en-US" w:eastAsia="en-US"/>
    </w:rPr>
  </w:style>
  <w:style w:type="character" w:styleId="IntenseEmphasis">
    <w:name w:val="Intense Emphasis"/>
    <w:uiPriority w:val="21"/>
    <w:qFormat/>
    <w:rsid w:val="00315DD3"/>
    <w:rPr>
      <w:i/>
      <w:iCs/>
      <w:color w:val="5B9BD5"/>
    </w:rPr>
  </w:style>
  <w:style w:type="paragraph" w:styleId="ListParagraph">
    <w:name w:val="List Paragraph"/>
    <w:basedOn w:val="Normal"/>
    <w:uiPriority w:val="1"/>
    <w:qFormat/>
    <w:rsid w:val="008979C2"/>
    <w:pPr>
      <w:ind w:left="720"/>
      <w:contextualSpacing/>
    </w:pPr>
  </w:style>
  <w:style w:type="paragraph" w:styleId="BalloonText">
    <w:name w:val="Balloon Text"/>
    <w:basedOn w:val="Normal"/>
    <w:link w:val="BalloonTextChar"/>
    <w:uiPriority w:val="99"/>
    <w:semiHidden/>
    <w:unhideWhenUsed/>
    <w:rsid w:val="000D1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AD"/>
    <w:rPr>
      <w:rFonts w:ascii="Segoe UI" w:hAnsi="Segoe UI" w:cs="Segoe UI"/>
      <w:sz w:val="18"/>
      <w:szCs w:val="18"/>
      <w:lang w:val="en-US" w:eastAsia="en-US"/>
    </w:rPr>
  </w:style>
  <w:style w:type="paragraph" w:styleId="EndnoteText">
    <w:name w:val="endnote text"/>
    <w:basedOn w:val="Normal"/>
    <w:link w:val="EndnoteTextChar"/>
    <w:uiPriority w:val="99"/>
    <w:semiHidden/>
    <w:unhideWhenUsed/>
    <w:rsid w:val="00D932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32B8"/>
    <w:rPr>
      <w:lang w:val="en-US" w:eastAsia="en-US"/>
    </w:rPr>
  </w:style>
  <w:style w:type="character" w:styleId="EndnoteReference">
    <w:name w:val="endnote reference"/>
    <w:basedOn w:val="DefaultParagraphFont"/>
    <w:uiPriority w:val="99"/>
    <w:semiHidden/>
    <w:unhideWhenUsed/>
    <w:rsid w:val="00D932B8"/>
    <w:rPr>
      <w:vertAlign w:val="superscript"/>
    </w:rPr>
  </w:style>
  <w:style w:type="character" w:styleId="CommentReference">
    <w:name w:val="annotation reference"/>
    <w:basedOn w:val="DefaultParagraphFont"/>
    <w:uiPriority w:val="99"/>
    <w:semiHidden/>
    <w:unhideWhenUsed/>
    <w:rsid w:val="00B62EBA"/>
    <w:rPr>
      <w:sz w:val="16"/>
      <w:szCs w:val="16"/>
    </w:rPr>
  </w:style>
  <w:style w:type="paragraph" w:styleId="NormalWeb">
    <w:name w:val="Normal (Web)"/>
    <w:basedOn w:val="Normal"/>
    <w:rsid w:val="00D23B0F"/>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9E7784"/>
  </w:style>
  <w:style w:type="paragraph" w:styleId="CommentText">
    <w:name w:val="annotation text"/>
    <w:basedOn w:val="Normal"/>
    <w:link w:val="CommentTextChar"/>
    <w:uiPriority w:val="99"/>
    <w:semiHidden/>
    <w:unhideWhenUsed/>
    <w:rsid w:val="009E7784"/>
    <w:pPr>
      <w:spacing w:line="240" w:lineRule="auto"/>
    </w:pPr>
    <w:rPr>
      <w:sz w:val="20"/>
      <w:szCs w:val="20"/>
    </w:rPr>
  </w:style>
  <w:style w:type="character" w:customStyle="1" w:styleId="CommentTextChar">
    <w:name w:val="Comment Text Char"/>
    <w:basedOn w:val="DefaultParagraphFont"/>
    <w:link w:val="CommentText"/>
    <w:uiPriority w:val="99"/>
    <w:semiHidden/>
    <w:rsid w:val="009E7784"/>
    <w:rPr>
      <w:lang w:val="en-US" w:eastAsia="en-US"/>
    </w:rPr>
  </w:style>
  <w:style w:type="paragraph" w:styleId="CommentSubject">
    <w:name w:val="annotation subject"/>
    <w:basedOn w:val="CommentText"/>
    <w:next w:val="CommentText"/>
    <w:link w:val="CommentSubjectChar"/>
    <w:uiPriority w:val="99"/>
    <w:semiHidden/>
    <w:unhideWhenUsed/>
    <w:rsid w:val="009E7784"/>
    <w:rPr>
      <w:b/>
      <w:bCs/>
    </w:rPr>
  </w:style>
  <w:style w:type="character" w:customStyle="1" w:styleId="CommentSubjectChar">
    <w:name w:val="Comment Subject Char"/>
    <w:basedOn w:val="CommentTextChar"/>
    <w:link w:val="CommentSubject"/>
    <w:uiPriority w:val="99"/>
    <w:semiHidden/>
    <w:rsid w:val="009E778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336080">
      <w:bodyDiv w:val="1"/>
      <w:marLeft w:val="0"/>
      <w:marRight w:val="0"/>
      <w:marTop w:val="0"/>
      <w:marBottom w:val="0"/>
      <w:divBdr>
        <w:top w:val="none" w:sz="0" w:space="0" w:color="auto"/>
        <w:left w:val="none" w:sz="0" w:space="0" w:color="auto"/>
        <w:bottom w:val="none" w:sz="0" w:space="0" w:color="auto"/>
        <w:right w:val="none" w:sz="0" w:space="0" w:color="auto"/>
      </w:divBdr>
      <w:divsChild>
        <w:div w:id="405689456">
          <w:marLeft w:val="0"/>
          <w:marRight w:val="0"/>
          <w:marTop w:val="0"/>
          <w:marBottom w:val="0"/>
          <w:divBdr>
            <w:top w:val="none" w:sz="0" w:space="0" w:color="auto"/>
            <w:left w:val="none" w:sz="0" w:space="0" w:color="auto"/>
            <w:bottom w:val="none" w:sz="0" w:space="0" w:color="auto"/>
            <w:right w:val="none" w:sz="0" w:space="0" w:color="auto"/>
          </w:divBdr>
        </w:div>
        <w:div w:id="1789080456">
          <w:marLeft w:val="0"/>
          <w:marRight w:val="0"/>
          <w:marTop w:val="0"/>
          <w:marBottom w:val="0"/>
          <w:divBdr>
            <w:top w:val="none" w:sz="0" w:space="0" w:color="auto"/>
            <w:left w:val="none" w:sz="0" w:space="0" w:color="auto"/>
            <w:bottom w:val="none" w:sz="0" w:space="0" w:color="auto"/>
            <w:right w:val="none" w:sz="0" w:space="0" w:color="auto"/>
          </w:divBdr>
        </w:div>
        <w:div w:id="262495265">
          <w:marLeft w:val="0"/>
          <w:marRight w:val="0"/>
          <w:marTop w:val="0"/>
          <w:marBottom w:val="0"/>
          <w:divBdr>
            <w:top w:val="none" w:sz="0" w:space="0" w:color="auto"/>
            <w:left w:val="none" w:sz="0" w:space="0" w:color="auto"/>
            <w:bottom w:val="none" w:sz="0" w:space="0" w:color="auto"/>
            <w:right w:val="none" w:sz="0" w:space="0" w:color="auto"/>
          </w:divBdr>
        </w:div>
        <w:div w:id="270284761">
          <w:marLeft w:val="0"/>
          <w:marRight w:val="0"/>
          <w:marTop w:val="0"/>
          <w:marBottom w:val="0"/>
          <w:divBdr>
            <w:top w:val="none" w:sz="0" w:space="0" w:color="auto"/>
            <w:left w:val="none" w:sz="0" w:space="0" w:color="auto"/>
            <w:bottom w:val="none" w:sz="0" w:space="0" w:color="auto"/>
            <w:right w:val="none" w:sz="0" w:space="0" w:color="auto"/>
          </w:divBdr>
        </w:div>
        <w:div w:id="88506259">
          <w:marLeft w:val="0"/>
          <w:marRight w:val="0"/>
          <w:marTop w:val="0"/>
          <w:marBottom w:val="0"/>
          <w:divBdr>
            <w:top w:val="none" w:sz="0" w:space="0" w:color="auto"/>
            <w:left w:val="none" w:sz="0" w:space="0" w:color="auto"/>
            <w:bottom w:val="none" w:sz="0" w:space="0" w:color="auto"/>
            <w:right w:val="none" w:sz="0" w:space="0" w:color="auto"/>
          </w:divBdr>
        </w:div>
        <w:div w:id="1374305641">
          <w:marLeft w:val="0"/>
          <w:marRight w:val="0"/>
          <w:marTop w:val="0"/>
          <w:marBottom w:val="0"/>
          <w:divBdr>
            <w:top w:val="none" w:sz="0" w:space="0" w:color="auto"/>
            <w:left w:val="none" w:sz="0" w:space="0" w:color="auto"/>
            <w:bottom w:val="none" w:sz="0" w:space="0" w:color="auto"/>
            <w:right w:val="none" w:sz="0" w:space="0" w:color="auto"/>
          </w:divBdr>
        </w:div>
        <w:div w:id="198012533">
          <w:marLeft w:val="0"/>
          <w:marRight w:val="0"/>
          <w:marTop w:val="0"/>
          <w:marBottom w:val="0"/>
          <w:divBdr>
            <w:top w:val="none" w:sz="0" w:space="0" w:color="auto"/>
            <w:left w:val="none" w:sz="0" w:space="0" w:color="auto"/>
            <w:bottom w:val="none" w:sz="0" w:space="0" w:color="auto"/>
            <w:right w:val="none" w:sz="0" w:space="0" w:color="auto"/>
          </w:divBdr>
        </w:div>
        <w:div w:id="942883678">
          <w:marLeft w:val="0"/>
          <w:marRight w:val="0"/>
          <w:marTop w:val="0"/>
          <w:marBottom w:val="0"/>
          <w:divBdr>
            <w:top w:val="none" w:sz="0" w:space="0" w:color="auto"/>
            <w:left w:val="none" w:sz="0" w:space="0" w:color="auto"/>
            <w:bottom w:val="none" w:sz="0" w:space="0" w:color="auto"/>
            <w:right w:val="none" w:sz="0" w:space="0" w:color="auto"/>
          </w:divBdr>
        </w:div>
        <w:div w:id="353191637">
          <w:marLeft w:val="0"/>
          <w:marRight w:val="0"/>
          <w:marTop w:val="0"/>
          <w:marBottom w:val="0"/>
          <w:divBdr>
            <w:top w:val="none" w:sz="0" w:space="0" w:color="auto"/>
            <w:left w:val="none" w:sz="0" w:space="0" w:color="auto"/>
            <w:bottom w:val="none" w:sz="0" w:space="0" w:color="auto"/>
            <w:right w:val="none" w:sz="0" w:space="0" w:color="auto"/>
          </w:divBdr>
        </w:div>
        <w:div w:id="1715738351">
          <w:marLeft w:val="0"/>
          <w:marRight w:val="0"/>
          <w:marTop w:val="0"/>
          <w:marBottom w:val="0"/>
          <w:divBdr>
            <w:top w:val="none" w:sz="0" w:space="0" w:color="auto"/>
            <w:left w:val="none" w:sz="0" w:space="0" w:color="auto"/>
            <w:bottom w:val="none" w:sz="0" w:space="0" w:color="auto"/>
            <w:right w:val="none" w:sz="0" w:space="0" w:color="auto"/>
          </w:divBdr>
        </w:div>
        <w:div w:id="1579556127">
          <w:marLeft w:val="0"/>
          <w:marRight w:val="0"/>
          <w:marTop w:val="0"/>
          <w:marBottom w:val="0"/>
          <w:divBdr>
            <w:top w:val="none" w:sz="0" w:space="0" w:color="auto"/>
            <w:left w:val="none" w:sz="0" w:space="0" w:color="auto"/>
            <w:bottom w:val="none" w:sz="0" w:space="0" w:color="auto"/>
            <w:right w:val="none" w:sz="0" w:space="0" w:color="auto"/>
          </w:divBdr>
        </w:div>
        <w:div w:id="762918518">
          <w:marLeft w:val="0"/>
          <w:marRight w:val="0"/>
          <w:marTop w:val="0"/>
          <w:marBottom w:val="0"/>
          <w:divBdr>
            <w:top w:val="none" w:sz="0" w:space="0" w:color="auto"/>
            <w:left w:val="none" w:sz="0" w:space="0" w:color="auto"/>
            <w:bottom w:val="none" w:sz="0" w:space="0" w:color="auto"/>
            <w:right w:val="none" w:sz="0" w:space="0" w:color="auto"/>
          </w:divBdr>
        </w:div>
        <w:div w:id="1869759710">
          <w:marLeft w:val="0"/>
          <w:marRight w:val="0"/>
          <w:marTop w:val="0"/>
          <w:marBottom w:val="0"/>
          <w:divBdr>
            <w:top w:val="none" w:sz="0" w:space="0" w:color="auto"/>
            <w:left w:val="none" w:sz="0" w:space="0" w:color="auto"/>
            <w:bottom w:val="none" w:sz="0" w:space="0" w:color="auto"/>
            <w:right w:val="none" w:sz="0" w:space="0" w:color="auto"/>
          </w:divBdr>
        </w:div>
        <w:div w:id="525096168">
          <w:marLeft w:val="0"/>
          <w:marRight w:val="0"/>
          <w:marTop w:val="0"/>
          <w:marBottom w:val="0"/>
          <w:divBdr>
            <w:top w:val="none" w:sz="0" w:space="0" w:color="auto"/>
            <w:left w:val="none" w:sz="0" w:space="0" w:color="auto"/>
            <w:bottom w:val="none" w:sz="0" w:space="0" w:color="auto"/>
            <w:right w:val="none" w:sz="0" w:space="0" w:color="auto"/>
          </w:divBdr>
        </w:div>
        <w:div w:id="1999072320">
          <w:marLeft w:val="0"/>
          <w:marRight w:val="0"/>
          <w:marTop w:val="0"/>
          <w:marBottom w:val="0"/>
          <w:divBdr>
            <w:top w:val="none" w:sz="0" w:space="0" w:color="auto"/>
            <w:left w:val="none" w:sz="0" w:space="0" w:color="auto"/>
            <w:bottom w:val="none" w:sz="0" w:space="0" w:color="auto"/>
            <w:right w:val="none" w:sz="0" w:space="0" w:color="auto"/>
          </w:divBdr>
        </w:div>
        <w:div w:id="1928879628">
          <w:marLeft w:val="0"/>
          <w:marRight w:val="0"/>
          <w:marTop w:val="0"/>
          <w:marBottom w:val="0"/>
          <w:divBdr>
            <w:top w:val="none" w:sz="0" w:space="0" w:color="auto"/>
            <w:left w:val="none" w:sz="0" w:space="0" w:color="auto"/>
            <w:bottom w:val="none" w:sz="0" w:space="0" w:color="auto"/>
            <w:right w:val="none" w:sz="0" w:space="0" w:color="auto"/>
          </w:divBdr>
        </w:div>
        <w:div w:id="507213912">
          <w:marLeft w:val="0"/>
          <w:marRight w:val="0"/>
          <w:marTop w:val="0"/>
          <w:marBottom w:val="0"/>
          <w:divBdr>
            <w:top w:val="none" w:sz="0" w:space="0" w:color="auto"/>
            <w:left w:val="none" w:sz="0" w:space="0" w:color="auto"/>
            <w:bottom w:val="none" w:sz="0" w:space="0" w:color="auto"/>
            <w:right w:val="none" w:sz="0" w:space="0" w:color="auto"/>
          </w:divBdr>
        </w:div>
        <w:div w:id="2011060066">
          <w:marLeft w:val="0"/>
          <w:marRight w:val="0"/>
          <w:marTop w:val="0"/>
          <w:marBottom w:val="0"/>
          <w:divBdr>
            <w:top w:val="none" w:sz="0" w:space="0" w:color="auto"/>
            <w:left w:val="none" w:sz="0" w:space="0" w:color="auto"/>
            <w:bottom w:val="none" w:sz="0" w:space="0" w:color="auto"/>
            <w:right w:val="none" w:sz="0" w:space="0" w:color="auto"/>
          </w:divBdr>
        </w:div>
        <w:div w:id="2024547948">
          <w:marLeft w:val="0"/>
          <w:marRight w:val="0"/>
          <w:marTop w:val="0"/>
          <w:marBottom w:val="0"/>
          <w:divBdr>
            <w:top w:val="none" w:sz="0" w:space="0" w:color="auto"/>
            <w:left w:val="none" w:sz="0" w:space="0" w:color="auto"/>
            <w:bottom w:val="none" w:sz="0" w:space="0" w:color="auto"/>
            <w:right w:val="none" w:sz="0" w:space="0" w:color="auto"/>
          </w:divBdr>
        </w:div>
        <w:div w:id="389504803">
          <w:marLeft w:val="0"/>
          <w:marRight w:val="0"/>
          <w:marTop w:val="0"/>
          <w:marBottom w:val="0"/>
          <w:divBdr>
            <w:top w:val="none" w:sz="0" w:space="0" w:color="auto"/>
            <w:left w:val="none" w:sz="0" w:space="0" w:color="auto"/>
            <w:bottom w:val="none" w:sz="0" w:space="0" w:color="auto"/>
            <w:right w:val="none" w:sz="0" w:space="0" w:color="auto"/>
          </w:divBdr>
        </w:div>
        <w:div w:id="1939949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20589</Words>
  <Characters>11736</Characters>
  <Application>Microsoft Office Word</Application>
  <DocSecurity>4</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Linda Rimša</cp:lastModifiedBy>
  <cp:revision>2</cp:revision>
  <cp:lastPrinted>2020-07-20T08:34:00Z</cp:lastPrinted>
  <dcterms:created xsi:type="dcterms:W3CDTF">2022-02-09T08:06:00Z</dcterms:created>
  <dcterms:modified xsi:type="dcterms:W3CDTF">2022-02-09T08:06:00Z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