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EA859" w14:textId="77777777" w:rsidR="001B1E82" w:rsidRDefault="001B1E82" w:rsidP="001B1E82">
      <w:pPr>
        <w:ind w:left="5040" w:firstLine="720"/>
        <w:jc w:val="right"/>
      </w:pPr>
      <w:r>
        <w:rPr>
          <w:b/>
          <w:sz w:val="22"/>
          <w:lang w:eastAsia="lv-LV"/>
        </w:rPr>
        <w:t>Iespējamiem pretendentiem</w:t>
      </w:r>
    </w:p>
    <w:p w14:paraId="545D2FA1" w14:textId="77777777" w:rsidR="001B1E82" w:rsidRDefault="001B1E82" w:rsidP="001B1E82">
      <w:pPr>
        <w:jc w:val="both"/>
        <w:rPr>
          <w:b/>
          <w:sz w:val="22"/>
          <w:lang w:eastAsia="lv-LV"/>
        </w:rPr>
      </w:pPr>
    </w:p>
    <w:p w14:paraId="15F91067" w14:textId="77777777" w:rsidR="001B1E82" w:rsidRDefault="001B1E82" w:rsidP="001B1E82">
      <w:pPr>
        <w:overflowPunct w:val="0"/>
        <w:autoSpaceDE w:val="0"/>
        <w:ind w:firstLine="567"/>
        <w:jc w:val="both"/>
      </w:pPr>
      <w:r>
        <w:rPr>
          <w:sz w:val="22"/>
          <w:szCs w:val="22"/>
        </w:rPr>
        <w:t>Jūrmalas pilsētas dome uzaicina piedalīties Mārketinga un ārējo sakaru</w:t>
      </w:r>
      <w:r w:rsidR="009166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pārvaldes  </w:t>
      </w:r>
      <w:r w:rsidR="0091665D">
        <w:rPr>
          <w:sz w:val="22"/>
          <w:szCs w:val="22"/>
        </w:rPr>
        <w:t xml:space="preserve">Mārketinga </w:t>
      </w:r>
      <w:r>
        <w:rPr>
          <w:sz w:val="22"/>
          <w:szCs w:val="22"/>
        </w:rPr>
        <w:t xml:space="preserve">nodaļas organizētajā iepirkumā </w:t>
      </w:r>
      <w:r>
        <w:rPr>
          <w:b/>
          <w:sz w:val="22"/>
          <w:szCs w:val="22"/>
        </w:rPr>
        <w:t>“Izmitināšanas  pakalpojumi Jūrmalas pilsētas domes vajadzībām</w:t>
      </w:r>
      <w:r>
        <w:rPr>
          <w:b/>
          <w:bCs/>
          <w:sz w:val="22"/>
          <w:szCs w:val="22"/>
          <w:lang w:eastAsia="lv-LV"/>
        </w:rPr>
        <w:t>”</w:t>
      </w:r>
      <w:r>
        <w:rPr>
          <w:bCs/>
          <w:sz w:val="22"/>
          <w:szCs w:val="22"/>
          <w:lang w:eastAsia="lv-LV"/>
        </w:rPr>
        <w:t xml:space="preserve"> </w:t>
      </w:r>
      <w:r>
        <w:rPr>
          <w:sz w:val="22"/>
          <w:szCs w:val="22"/>
        </w:rPr>
        <w:t>saskaņā ar tehniskajām specifikācijām šī uzaicinājuma 1.pielikumā.</w:t>
      </w:r>
    </w:p>
    <w:p w14:paraId="0EF6FBE3" w14:textId="77777777" w:rsidR="001B1E82" w:rsidRDefault="001B1E82" w:rsidP="001B1E82">
      <w:pPr>
        <w:overflowPunct w:val="0"/>
        <w:autoSpaceDE w:val="0"/>
        <w:ind w:firstLine="567"/>
        <w:jc w:val="both"/>
        <w:rPr>
          <w:sz w:val="22"/>
          <w:szCs w:val="22"/>
        </w:rPr>
      </w:pPr>
    </w:p>
    <w:p w14:paraId="3429FD58" w14:textId="77777777" w:rsidR="001B1E82" w:rsidRDefault="001B1E82" w:rsidP="001B1E82">
      <w:pPr>
        <w:numPr>
          <w:ilvl w:val="0"/>
          <w:numId w:val="2"/>
        </w:numPr>
        <w:ind w:left="426" w:firstLine="0"/>
        <w:jc w:val="both"/>
      </w:pPr>
      <w:r>
        <w:rPr>
          <w:sz w:val="22"/>
          <w:szCs w:val="22"/>
        </w:rPr>
        <w:t>Pasūtījuma izpildes termiņš – 12 (divpadsmit) mēneši no līguma noslēgšanas brīža.</w:t>
      </w:r>
    </w:p>
    <w:p w14:paraId="49E8F68E" w14:textId="77777777" w:rsidR="001B1E82" w:rsidRDefault="001B1E82" w:rsidP="001B1E82">
      <w:pPr>
        <w:numPr>
          <w:ilvl w:val="0"/>
          <w:numId w:val="2"/>
        </w:numPr>
        <w:overflowPunct w:val="0"/>
        <w:autoSpaceDE w:val="0"/>
        <w:ind w:left="709" w:hanging="283"/>
        <w:jc w:val="both"/>
        <w:textAlignment w:val="baseline"/>
      </w:pPr>
      <w:r>
        <w:rPr>
          <w:sz w:val="22"/>
          <w:szCs w:val="22"/>
        </w:rPr>
        <w:t xml:space="preserve">Piedāvājums jāsagatavo saskaņā ar šajā uzaicinājumā pievienotajām piedāvājuma formām (2. pielikumā ). </w:t>
      </w:r>
    </w:p>
    <w:p w14:paraId="09477A69" w14:textId="77777777" w:rsidR="001B1E82" w:rsidRDefault="001B1E82" w:rsidP="001B1E82">
      <w:pPr>
        <w:numPr>
          <w:ilvl w:val="0"/>
          <w:numId w:val="2"/>
        </w:numPr>
        <w:overflowPunct w:val="0"/>
        <w:autoSpaceDE w:val="0"/>
        <w:ind w:left="709" w:hanging="283"/>
        <w:jc w:val="both"/>
        <w:textAlignment w:val="baseline"/>
      </w:pPr>
      <w:r>
        <w:rPr>
          <w:sz w:val="22"/>
          <w:szCs w:val="22"/>
        </w:rPr>
        <w:t xml:space="preserve">Piedāvājumi jāiesniedz </w:t>
      </w:r>
      <w:r w:rsidRPr="00AB5D19">
        <w:rPr>
          <w:sz w:val="22"/>
          <w:szCs w:val="22"/>
        </w:rPr>
        <w:t xml:space="preserve">elektroniski </w:t>
      </w:r>
      <w:r w:rsidRPr="00AB5D19">
        <w:rPr>
          <w:b/>
          <w:sz w:val="22"/>
          <w:szCs w:val="22"/>
        </w:rPr>
        <w:t>līdz</w:t>
      </w:r>
      <w:r w:rsidRPr="00AB5D19">
        <w:rPr>
          <w:sz w:val="22"/>
          <w:szCs w:val="22"/>
        </w:rPr>
        <w:t xml:space="preserve"> </w:t>
      </w:r>
      <w:r w:rsidRPr="00AB5D19">
        <w:rPr>
          <w:b/>
          <w:sz w:val="22"/>
          <w:szCs w:val="22"/>
        </w:rPr>
        <w:t xml:space="preserve">2020.gada </w:t>
      </w:r>
      <w:r w:rsidR="00AB5D19" w:rsidRPr="00AB5D19">
        <w:rPr>
          <w:b/>
          <w:sz w:val="22"/>
          <w:szCs w:val="22"/>
        </w:rPr>
        <w:t>2.oktobrim</w:t>
      </w:r>
      <w:r w:rsidRPr="00AB5D19">
        <w:rPr>
          <w:b/>
          <w:sz w:val="22"/>
          <w:szCs w:val="22"/>
        </w:rPr>
        <w:t>, plkst. 16:00</w:t>
      </w:r>
      <w:r w:rsidRPr="00AB5D19">
        <w:rPr>
          <w:sz w:val="22"/>
          <w:szCs w:val="22"/>
        </w:rPr>
        <w:t>.</w:t>
      </w:r>
      <w:r>
        <w:rPr>
          <w:sz w:val="22"/>
          <w:szCs w:val="22"/>
        </w:rPr>
        <w:t xml:space="preserve"> Piedāvājumi, kas tiks iesniegti pēc norādītā termiņa, netiks vērtēti. </w:t>
      </w:r>
    </w:p>
    <w:p w14:paraId="162FB2F0" w14:textId="77777777" w:rsidR="001B1E82" w:rsidRDefault="001B1E82" w:rsidP="001B1E82">
      <w:pPr>
        <w:numPr>
          <w:ilvl w:val="0"/>
          <w:numId w:val="2"/>
        </w:numPr>
        <w:overflowPunct w:val="0"/>
        <w:autoSpaceDE w:val="0"/>
        <w:ind w:left="709" w:hanging="283"/>
        <w:jc w:val="both"/>
        <w:textAlignment w:val="baseline"/>
      </w:pPr>
      <w:r>
        <w:rPr>
          <w:sz w:val="22"/>
          <w:szCs w:val="22"/>
        </w:rPr>
        <w:t xml:space="preserve">Piedāvājumi jāiesniedz elektroniski - skenētā formātā vai ar drošu elektronisko parakstu, nosūtot uz e- pastu: </w:t>
      </w:r>
      <w:hyperlink r:id="rId5" w:history="1">
        <w:r>
          <w:rPr>
            <w:rStyle w:val="Hyperlink"/>
            <w:sz w:val="22"/>
            <w:szCs w:val="22"/>
          </w:rPr>
          <w:t>iepirkumi@jurmala.lv</w:t>
        </w:r>
      </w:hyperlink>
      <w:r>
        <w:rPr>
          <w:sz w:val="22"/>
          <w:szCs w:val="22"/>
        </w:rPr>
        <w:t>.</w:t>
      </w:r>
    </w:p>
    <w:p w14:paraId="3EF05BC8" w14:textId="77777777" w:rsidR="001B1E82" w:rsidRDefault="001B1E82" w:rsidP="001B1E82">
      <w:pPr>
        <w:jc w:val="both"/>
        <w:rPr>
          <w:sz w:val="10"/>
          <w:szCs w:val="22"/>
        </w:rPr>
      </w:pPr>
    </w:p>
    <w:p w14:paraId="25FDE325" w14:textId="77777777" w:rsidR="001B1E82" w:rsidRDefault="001B1E82" w:rsidP="001B1E82">
      <w:pPr>
        <w:jc w:val="both"/>
      </w:pPr>
      <w:r>
        <w:rPr>
          <w:sz w:val="22"/>
          <w:szCs w:val="22"/>
        </w:rPr>
        <w:t>Pasūtītājs:</w:t>
      </w:r>
    </w:p>
    <w:p w14:paraId="17FFD3F7" w14:textId="77777777" w:rsidR="001B1E82" w:rsidRPr="00540C5E" w:rsidRDefault="001B1E82" w:rsidP="001B1E82">
      <w:pPr>
        <w:numPr>
          <w:ilvl w:val="0"/>
          <w:numId w:val="1"/>
        </w:numPr>
        <w:overflowPunct w:val="0"/>
        <w:autoSpaceDE w:val="0"/>
        <w:jc w:val="both"/>
        <w:textAlignment w:val="baseline"/>
      </w:pPr>
      <w:r>
        <w:rPr>
          <w:sz w:val="22"/>
          <w:szCs w:val="22"/>
        </w:rPr>
        <w:t xml:space="preserve">Veiks pretendenta iesniegto dokumentu atbilstības pārbaudi atbilstoši uzaicinājumā </w:t>
      </w:r>
      <w:r w:rsidRPr="00540C5E">
        <w:rPr>
          <w:sz w:val="22"/>
          <w:szCs w:val="22"/>
        </w:rPr>
        <w:t>minētajām dokumentu noformēšanas prasībām.</w:t>
      </w:r>
    </w:p>
    <w:p w14:paraId="4C73762F" w14:textId="77777777" w:rsidR="001B1E82" w:rsidRPr="00540C5E" w:rsidRDefault="001B1E82" w:rsidP="001B1E82">
      <w:pPr>
        <w:numPr>
          <w:ilvl w:val="0"/>
          <w:numId w:val="1"/>
        </w:numPr>
        <w:overflowPunct w:val="0"/>
        <w:autoSpaceDE w:val="0"/>
        <w:jc w:val="both"/>
        <w:textAlignment w:val="baseline"/>
      </w:pPr>
      <w:r w:rsidRPr="00540C5E">
        <w:rPr>
          <w:sz w:val="22"/>
          <w:szCs w:val="22"/>
        </w:rPr>
        <w:t>Pārbaudīs pretendenta tehniskā piedāvājuma atbilstību pasūtītāja tehniskajām specifikācijām.</w:t>
      </w:r>
    </w:p>
    <w:p w14:paraId="0489BF8C" w14:textId="77777777" w:rsidR="001B1E82" w:rsidRPr="00540C5E" w:rsidRDefault="001B1E82" w:rsidP="001E03C8">
      <w:pPr>
        <w:numPr>
          <w:ilvl w:val="0"/>
          <w:numId w:val="1"/>
        </w:numPr>
        <w:overflowPunct w:val="0"/>
        <w:autoSpaceDE w:val="0"/>
        <w:jc w:val="both"/>
        <w:textAlignment w:val="baseline"/>
      </w:pPr>
      <w:r w:rsidRPr="00540C5E">
        <w:rPr>
          <w:sz w:val="22"/>
          <w:szCs w:val="22"/>
        </w:rPr>
        <w:t xml:space="preserve">No piedāvājumiem, kas atbildīs iepriekš izvirzītajām prasībām, </w:t>
      </w:r>
      <w:r w:rsidR="001E03C8" w:rsidRPr="00540C5E">
        <w:rPr>
          <w:sz w:val="22"/>
          <w:szCs w:val="22"/>
        </w:rPr>
        <w:t xml:space="preserve">katrā naktsmītņu kategorijā </w:t>
      </w:r>
      <w:r w:rsidRPr="00540C5E">
        <w:rPr>
          <w:sz w:val="22"/>
          <w:szCs w:val="22"/>
        </w:rPr>
        <w:t>izvēlēsies</w:t>
      </w:r>
      <w:r w:rsidRPr="00540C5E">
        <w:rPr>
          <w:sz w:val="20"/>
          <w:szCs w:val="20"/>
        </w:rPr>
        <w:t xml:space="preserve"> </w:t>
      </w:r>
      <w:r w:rsidRPr="00540C5E">
        <w:rPr>
          <w:sz w:val="22"/>
          <w:szCs w:val="22"/>
        </w:rPr>
        <w:t>piedāvājumu</w:t>
      </w:r>
      <w:r w:rsidR="00067AB8" w:rsidRPr="00540C5E">
        <w:rPr>
          <w:sz w:val="22"/>
          <w:szCs w:val="22"/>
        </w:rPr>
        <w:t>s</w:t>
      </w:r>
      <w:r w:rsidRPr="00540C5E">
        <w:rPr>
          <w:sz w:val="22"/>
          <w:szCs w:val="22"/>
        </w:rPr>
        <w:t xml:space="preserve"> ar </w:t>
      </w:r>
      <w:r w:rsidRPr="00540C5E">
        <w:rPr>
          <w:b/>
          <w:sz w:val="22"/>
          <w:szCs w:val="22"/>
        </w:rPr>
        <w:t>zemāko</w:t>
      </w:r>
      <w:r w:rsidRPr="00540C5E">
        <w:rPr>
          <w:sz w:val="22"/>
          <w:szCs w:val="22"/>
        </w:rPr>
        <w:t xml:space="preserve"> </w:t>
      </w:r>
      <w:r w:rsidR="00067AB8" w:rsidRPr="00540C5E">
        <w:rPr>
          <w:b/>
          <w:lang w:eastAsia="lv-LV"/>
        </w:rPr>
        <w:t>vidējo kopējo vienību līgumcenu</w:t>
      </w:r>
      <w:r w:rsidRPr="00540C5E">
        <w:rPr>
          <w:sz w:val="22"/>
          <w:szCs w:val="22"/>
        </w:rPr>
        <w:t>.</w:t>
      </w:r>
    </w:p>
    <w:p w14:paraId="33860280" w14:textId="77777777" w:rsidR="001B1E82" w:rsidRPr="00540C5E" w:rsidRDefault="001B1E82" w:rsidP="00067AB8">
      <w:pPr>
        <w:numPr>
          <w:ilvl w:val="0"/>
          <w:numId w:val="1"/>
        </w:numPr>
        <w:overflowPunct w:val="0"/>
        <w:autoSpaceDE w:val="0"/>
        <w:jc w:val="both"/>
        <w:textAlignment w:val="baseline"/>
      </w:pPr>
      <w:r w:rsidRPr="00540C5E">
        <w:rPr>
          <w:sz w:val="22"/>
          <w:szCs w:val="22"/>
        </w:rPr>
        <w:t xml:space="preserve">Izvēloties pretendentu, var pārbaudīt nodokļu parādu neesamību. Ja pretendentam ir nodokļu parādi,  kas kopsummā katrā valstī pārsniedz 150 </w:t>
      </w:r>
      <w:r w:rsidRPr="00540C5E">
        <w:rPr>
          <w:i/>
          <w:sz w:val="22"/>
          <w:szCs w:val="22"/>
        </w:rPr>
        <w:t>euro</w:t>
      </w:r>
      <w:r w:rsidRPr="00540C5E">
        <w:rPr>
          <w:sz w:val="22"/>
          <w:szCs w:val="22"/>
        </w:rPr>
        <w:t xml:space="preserve">, līguma slēgšanas tiesības pasūtītājs ir tiesīgs piedāvāt nākamajam pretendentam, kura piedāvājums ir </w:t>
      </w:r>
      <w:r w:rsidR="00067AB8" w:rsidRPr="00540C5E">
        <w:rPr>
          <w:sz w:val="22"/>
          <w:szCs w:val="22"/>
        </w:rPr>
        <w:t xml:space="preserve">ar </w:t>
      </w:r>
      <w:r w:rsidR="00067AB8" w:rsidRPr="00540C5E">
        <w:rPr>
          <w:b/>
          <w:sz w:val="22"/>
          <w:szCs w:val="22"/>
        </w:rPr>
        <w:t>zemāko</w:t>
      </w:r>
      <w:r w:rsidR="00067AB8" w:rsidRPr="00540C5E">
        <w:rPr>
          <w:sz w:val="22"/>
          <w:szCs w:val="22"/>
        </w:rPr>
        <w:t xml:space="preserve"> </w:t>
      </w:r>
      <w:r w:rsidR="00067AB8" w:rsidRPr="00540C5E">
        <w:rPr>
          <w:b/>
          <w:lang w:eastAsia="lv-LV"/>
        </w:rPr>
        <w:t>vidējo kopējo vienību līgumcenu</w:t>
      </w:r>
      <w:r w:rsidR="00067AB8" w:rsidRPr="00540C5E">
        <w:rPr>
          <w:sz w:val="22"/>
          <w:szCs w:val="22"/>
        </w:rPr>
        <w:t xml:space="preserve"> </w:t>
      </w:r>
      <w:r w:rsidRPr="00540C5E">
        <w:rPr>
          <w:sz w:val="22"/>
          <w:szCs w:val="22"/>
        </w:rPr>
        <w:t>un kas atbilst pasūtītāja noteiktajām prasībām.</w:t>
      </w:r>
    </w:p>
    <w:p w14:paraId="371ABB85" w14:textId="77777777" w:rsidR="001B1E82" w:rsidRPr="00540C5E" w:rsidRDefault="001B1E82" w:rsidP="001B1E82">
      <w:pPr>
        <w:numPr>
          <w:ilvl w:val="0"/>
          <w:numId w:val="1"/>
        </w:numPr>
        <w:jc w:val="both"/>
      </w:pPr>
      <w:r w:rsidRPr="00540C5E">
        <w:rPr>
          <w:sz w:val="22"/>
          <w:szCs w:val="22"/>
        </w:rPr>
        <w:t xml:space="preserve">Pasūtītājs ir tiesīgs katrā naktsmītņu kategorijā slēgt pakalpojuma līgumu ar trīs pretendentiem, kuri piedāvājuši  </w:t>
      </w:r>
      <w:r w:rsidR="00067AB8" w:rsidRPr="00540C5E">
        <w:rPr>
          <w:b/>
          <w:sz w:val="22"/>
          <w:szCs w:val="22"/>
        </w:rPr>
        <w:t>zemāko</w:t>
      </w:r>
      <w:r w:rsidR="00067AB8" w:rsidRPr="00540C5E">
        <w:rPr>
          <w:sz w:val="22"/>
          <w:szCs w:val="22"/>
        </w:rPr>
        <w:t xml:space="preserve"> </w:t>
      </w:r>
      <w:r w:rsidR="00067AB8" w:rsidRPr="00540C5E">
        <w:rPr>
          <w:b/>
          <w:lang w:eastAsia="lv-LV"/>
        </w:rPr>
        <w:t>vidējo kopējo vienību līgumcenu</w:t>
      </w:r>
      <w:r w:rsidRPr="00540C5E">
        <w:rPr>
          <w:sz w:val="22"/>
          <w:szCs w:val="22"/>
        </w:rPr>
        <w:t>.</w:t>
      </w:r>
    </w:p>
    <w:p w14:paraId="1798C10C" w14:textId="77777777" w:rsidR="001B1E82" w:rsidRDefault="001B1E82" w:rsidP="001B1E82">
      <w:pPr>
        <w:numPr>
          <w:ilvl w:val="0"/>
          <w:numId w:val="1"/>
        </w:numPr>
        <w:jc w:val="both"/>
      </w:pPr>
      <w:r w:rsidRPr="00540C5E">
        <w:rPr>
          <w:sz w:val="22"/>
          <w:szCs w:val="22"/>
        </w:rPr>
        <w:t xml:space="preserve">Ja izraudzītais pretendents atteiksies slēgt pakalpojuma līgumu, pasūtītājs pieņems lēmumu slēgt līgumu ar nākamo pretendentu, kurš piedāvājis  </w:t>
      </w:r>
      <w:r w:rsidR="00067AB8" w:rsidRPr="00540C5E">
        <w:rPr>
          <w:b/>
          <w:sz w:val="22"/>
          <w:szCs w:val="22"/>
        </w:rPr>
        <w:t>zemāko</w:t>
      </w:r>
      <w:r w:rsidR="00067AB8" w:rsidRPr="00540C5E">
        <w:rPr>
          <w:sz w:val="22"/>
          <w:szCs w:val="22"/>
        </w:rPr>
        <w:t xml:space="preserve"> </w:t>
      </w:r>
      <w:r w:rsidR="00067AB8" w:rsidRPr="00540C5E">
        <w:rPr>
          <w:b/>
          <w:lang w:eastAsia="lv-LV"/>
        </w:rPr>
        <w:t>vidējo kopējo vienību līgumcenu</w:t>
      </w:r>
      <w:r w:rsidRPr="00540C5E">
        <w:rPr>
          <w:sz w:val="22"/>
          <w:szCs w:val="22"/>
        </w:rPr>
        <w:t>, vai pārtrauks iepirkumu, neizvēloties</w:t>
      </w:r>
      <w:r>
        <w:rPr>
          <w:sz w:val="22"/>
          <w:szCs w:val="22"/>
        </w:rPr>
        <w:t xml:space="preserve"> nevienu piedāvājumu.</w:t>
      </w:r>
    </w:p>
    <w:p w14:paraId="5A32BA21" w14:textId="77777777" w:rsidR="001B1E82" w:rsidRDefault="001B1E82" w:rsidP="001B1E82">
      <w:pPr>
        <w:overflowPunct w:val="0"/>
        <w:autoSpaceDE w:val="0"/>
        <w:ind w:left="709"/>
        <w:jc w:val="both"/>
        <w:textAlignment w:val="baseline"/>
        <w:rPr>
          <w:sz w:val="22"/>
          <w:szCs w:val="22"/>
        </w:rPr>
      </w:pPr>
    </w:p>
    <w:p w14:paraId="671B7CD8" w14:textId="77777777" w:rsidR="001B1E82" w:rsidRDefault="001B1E82" w:rsidP="001B1E82">
      <w:pPr>
        <w:jc w:val="both"/>
        <w:rPr>
          <w:sz w:val="10"/>
          <w:szCs w:val="22"/>
        </w:rPr>
      </w:pPr>
    </w:p>
    <w:p w14:paraId="24916A26" w14:textId="77777777" w:rsidR="001B1E82" w:rsidRDefault="001B1E82" w:rsidP="001B1E82">
      <w:pPr>
        <w:jc w:val="both"/>
        <w:rPr>
          <w:sz w:val="10"/>
          <w:szCs w:val="22"/>
        </w:rPr>
      </w:pPr>
    </w:p>
    <w:p w14:paraId="79A1FB0F" w14:textId="77777777" w:rsidR="001B1E82" w:rsidRDefault="001B1E82" w:rsidP="001B1E82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Papildu informāciju par iepirkumu ir iespējams saņemt pie </w:t>
      </w:r>
      <w:r>
        <w:rPr>
          <w:sz w:val="22"/>
          <w:szCs w:val="22"/>
          <w:lang w:eastAsia="ar-SA"/>
        </w:rPr>
        <w:t xml:space="preserve">Jūrmalas pilsētas domes Mārketinga un ārējo sakaru pārvaldes Mārketinga nodaļas Jūrmalas Tūrisma informācijas centra vadītājas Aleksandras Stramkales, tel. +3716714904, e-pasts: </w:t>
      </w:r>
      <w:hyperlink r:id="rId6" w:history="1">
        <w:r w:rsidRPr="009A3AAA">
          <w:rPr>
            <w:rStyle w:val="Hyperlink"/>
            <w:sz w:val="22"/>
            <w:szCs w:val="22"/>
            <w:lang w:eastAsia="ar-SA"/>
          </w:rPr>
          <w:t>aleksandra.stramkale@jurmala.lv</w:t>
        </w:r>
      </w:hyperlink>
    </w:p>
    <w:p w14:paraId="562964AF" w14:textId="77777777" w:rsidR="001B1E82" w:rsidRDefault="001B1E82" w:rsidP="001B1E82">
      <w:pPr>
        <w:jc w:val="both"/>
        <w:rPr>
          <w:sz w:val="22"/>
          <w:szCs w:val="22"/>
          <w:lang w:eastAsia="ar-SA"/>
        </w:rPr>
      </w:pPr>
    </w:p>
    <w:p w14:paraId="0D087FB2" w14:textId="77777777" w:rsidR="001B1E82" w:rsidRDefault="001B1E82" w:rsidP="001B1E82">
      <w:pPr>
        <w:tabs>
          <w:tab w:val="left" w:pos="360"/>
        </w:tabs>
        <w:overflowPunct w:val="0"/>
        <w:autoSpaceDE w:val="0"/>
        <w:ind w:right="42"/>
        <w:jc w:val="both"/>
        <w:textAlignment w:val="baseline"/>
      </w:pPr>
      <w:r>
        <w:rPr>
          <w:sz w:val="22"/>
          <w:szCs w:val="22"/>
        </w:rPr>
        <w:t>Pielikumā:</w:t>
      </w:r>
      <w:r>
        <w:rPr>
          <w:sz w:val="22"/>
          <w:szCs w:val="22"/>
        </w:rPr>
        <w:tab/>
      </w:r>
    </w:p>
    <w:p w14:paraId="1A177548" w14:textId="77777777" w:rsidR="001B1E82" w:rsidRDefault="001B1E82" w:rsidP="001B1E82">
      <w:pPr>
        <w:tabs>
          <w:tab w:val="left" w:pos="360"/>
        </w:tabs>
        <w:overflowPunct w:val="0"/>
        <w:autoSpaceDE w:val="0"/>
        <w:ind w:right="42"/>
        <w:jc w:val="both"/>
        <w:textAlignment w:val="baseline"/>
      </w:pPr>
      <w:r>
        <w:rPr>
          <w:sz w:val="22"/>
          <w:szCs w:val="22"/>
        </w:rPr>
        <w:t>1. Tehniskās specifikācijas.</w:t>
      </w:r>
    </w:p>
    <w:p w14:paraId="10FB05AE" w14:textId="77777777" w:rsidR="001B1E82" w:rsidRDefault="001B1E82" w:rsidP="001B1E82">
      <w:pPr>
        <w:tabs>
          <w:tab w:val="left" w:pos="360"/>
        </w:tabs>
        <w:overflowPunct w:val="0"/>
        <w:autoSpaceDE w:val="0"/>
        <w:ind w:right="42"/>
        <w:jc w:val="both"/>
        <w:textAlignment w:val="baseline"/>
      </w:pPr>
      <w:r>
        <w:rPr>
          <w:sz w:val="22"/>
          <w:szCs w:val="22"/>
        </w:rPr>
        <w:t>2. Tehniskā-finanšu piedāvājuma forma.</w:t>
      </w:r>
    </w:p>
    <w:p w14:paraId="0915925F" w14:textId="77777777" w:rsidR="001B1E82" w:rsidRDefault="001B1E82" w:rsidP="001B1E82">
      <w:pPr>
        <w:overflowPunct w:val="0"/>
        <w:autoSpaceDE w:val="0"/>
        <w:ind w:right="42"/>
        <w:jc w:val="both"/>
        <w:textAlignment w:val="baseline"/>
      </w:pPr>
      <w:r>
        <w:rPr>
          <w:sz w:val="22"/>
          <w:szCs w:val="22"/>
        </w:rPr>
        <w:t>3. Līguma  projekts.</w:t>
      </w:r>
    </w:p>
    <w:p w14:paraId="1B9CF5CB" w14:textId="77777777" w:rsidR="001B1E82" w:rsidRDefault="001B1E82" w:rsidP="001B1E82">
      <w:pPr>
        <w:rPr>
          <w:sz w:val="20"/>
          <w:szCs w:val="20"/>
        </w:rPr>
      </w:pPr>
    </w:p>
    <w:p w14:paraId="6F8E37D2" w14:textId="77777777" w:rsidR="001B1E82" w:rsidRDefault="001B1E82" w:rsidP="001B1E82">
      <w:pPr>
        <w:rPr>
          <w:sz w:val="20"/>
          <w:szCs w:val="20"/>
        </w:rPr>
      </w:pPr>
    </w:p>
    <w:p w14:paraId="3E0073A4" w14:textId="77777777" w:rsidR="001B1E82" w:rsidRDefault="001B1E82" w:rsidP="001B1E82">
      <w:pPr>
        <w:rPr>
          <w:sz w:val="20"/>
          <w:szCs w:val="20"/>
        </w:rPr>
      </w:pPr>
    </w:p>
    <w:p w14:paraId="32613A43" w14:textId="77777777" w:rsidR="001B1E82" w:rsidRDefault="001B1E82" w:rsidP="001B1E82">
      <w:pPr>
        <w:rPr>
          <w:sz w:val="20"/>
          <w:szCs w:val="20"/>
        </w:rPr>
      </w:pPr>
    </w:p>
    <w:p w14:paraId="5704F474" w14:textId="77777777" w:rsidR="001B1E82" w:rsidRDefault="001B1E82" w:rsidP="001B1E82">
      <w:pPr>
        <w:rPr>
          <w:sz w:val="20"/>
          <w:szCs w:val="20"/>
        </w:rPr>
      </w:pPr>
    </w:p>
    <w:p w14:paraId="7422F75B" w14:textId="77777777" w:rsidR="001B1E82" w:rsidRDefault="001B1E82" w:rsidP="001B1E82">
      <w:pPr>
        <w:rPr>
          <w:sz w:val="20"/>
          <w:szCs w:val="20"/>
        </w:rPr>
      </w:pPr>
    </w:p>
    <w:p w14:paraId="7C784981" w14:textId="77777777" w:rsidR="001B1E82" w:rsidRDefault="001B1E82" w:rsidP="001B1E82">
      <w:pPr>
        <w:rPr>
          <w:sz w:val="20"/>
          <w:szCs w:val="20"/>
        </w:rPr>
      </w:pPr>
    </w:p>
    <w:p w14:paraId="2DA8C5FC" w14:textId="77777777" w:rsidR="008623E6" w:rsidRDefault="001A7FEC"/>
    <w:sectPr w:rsidR="008623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8807AE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82"/>
    <w:rsid w:val="00067AB8"/>
    <w:rsid w:val="00162524"/>
    <w:rsid w:val="001A7FEC"/>
    <w:rsid w:val="001B1E82"/>
    <w:rsid w:val="001E03C8"/>
    <w:rsid w:val="00540C5E"/>
    <w:rsid w:val="00566D69"/>
    <w:rsid w:val="005A2D50"/>
    <w:rsid w:val="00864FD1"/>
    <w:rsid w:val="0091665D"/>
    <w:rsid w:val="00AB5D19"/>
    <w:rsid w:val="00E8251C"/>
    <w:rsid w:val="00F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5664"/>
  <w15:chartTrackingRefBased/>
  <w15:docId w15:val="{5CFE9B20-01F7-45F0-A8B9-39897527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1E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C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C5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stramkale@jurmala.lv" TargetMode="External"/><Relationship Id="rId5" Type="http://schemas.openxmlformats.org/officeDocument/2006/relationships/hyperlink" Target="mailto:iepirkumi@jurmal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Stramkale</dc:creator>
  <cp:keywords/>
  <dc:description/>
  <cp:lastModifiedBy>Linda Rimša</cp:lastModifiedBy>
  <cp:revision>2</cp:revision>
  <dcterms:created xsi:type="dcterms:W3CDTF">2021-03-16T10:00:00Z</dcterms:created>
  <dcterms:modified xsi:type="dcterms:W3CDTF">2021-03-16T10:00:00Z</dcterms:modified>
</cp:coreProperties>
</file>